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71BC3" w14:textId="4025538C" w:rsidR="003205F3" w:rsidRPr="003205F3" w:rsidRDefault="003205F3" w:rsidP="003205F3">
      <w:pPr>
        <w:pStyle w:val="Header"/>
        <w:rPr>
          <w:lang w:val="en-GB"/>
        </w:rPr>
      </w:pPr>
      <w:r w:rsidRPr="003205F3">
        <w:rPr>
          <w:lang w:val="en-GB"/>
        </w:rPr>
        <w:t>3GPP TSG-RAN WG2 Meeting #113 bis electronic</w:t>
      </w:r>
      <w:r w:rsidRPr="003205F3">
        <w:rPr>
          <w:lang w:val="en-GB"/>
        </w:rPr>
        <w:tab/>
      </w:r>
      <w:hyperlink r:id="rId13" w:history="1">
        <w:r w:rsidR="00557F0A">
          <w:rPr>
            <w:rStyle w:val="Hyperlink"/>
            <w:lang w:val="en-GB"/>
          </w:rPr>
          <w:t>R2-2104301</w:t>
        </w:r>
      </w:hyperlink>
    </w:p>
    <w:p w14:paraId="1330DCF6" w14:textId="77777777" w:rsidR="002D3222" w:rsidRPr="00AE3A2C" w:rsidRDefault="003205F3" w:rsidP="003205F3">
      <w:pPr>
        <w:pStyle w:val="Header"/>
        <w:rPr>
          <w:lang w:val="en-GB"/>
        </w:rPr>
      </w:pPr>
      <w:r w:rsidRPr="003205F3">
        <w:rPr>
          <w:lang w:val="en-GB"/>
        </w:rPr>
        <w:t>Online, April 12 – April 20, 2021</w:t>
      </w:r>
    </w:p>
    <w:p w14:paraId="54998A08" w14:textId="77777777" w:rsidR="00B84D74" w:rsidRPr="00AE3A2C" w:rsidRDefault="00B84D74" w:rsidP="007756E1">
      <w:pPr>
        <w:pStyle w:val="Header"/>
        <w:rPr>
          <w:lang w:val="en-GB"/>
        </w:rPr>
      </w:pPr>
    </w:p>
    <w:p w14:paraId="29A54705" w14:textId="77777777" w:rsidR="004B204D" w:rsidRPr="001B58A8" w:rsidRDefault="004B204D" w:rsidP="004B204D">
      <w:pPr>
        <w:tabs>
          <w:tab w:val="left" w:pos="1985"/>
        </w:tabs>
        <w:spacing w:before="0" w:after="120"/>
        <w:rPr>
          <w:rFonts w:eastAsia="Times New Roman" w:cs="Arial"/>
          <w:b/>
          <w:bCs/>
          <w:sz w:val="24"/>
          <w:szCs w:val="20"/>
          <w:lang w:val="en-US" w:eastAsia="en-US"/>
        </w:rPr>
      </w:pPr>
      <w:bookmarkStart w:id="0" w:name="_Toc198546512"/>
      <w:r w:rsidRPr="001B58A8">
        <w:rPr>
          <w:rFonts w:eastAsia="Times New Roman" w:cs="Arial"/>
          <w:b/>
          <w:bCs/>
          <w:sz w:val="24"/>
          <w:szCs w:val="20"/>
          <w:lang w:val="en-US" w:eastAsia="en-US"/>
        </w:rPr>
        <w:t>Agenda item:</w:t>
      </w:r>
      <w:r w:rsidRPr="001B58A8">
        <w:rPr>
          <w:rFonts w:eastAsia="Times New Roman" w:cs="Arial"/>
          <w:b/>
          <w:bCs/>
          <w:sz w:val="24"/>
          <w:szCs w:val="20"/>
          <w:lang w:val="en-US" w:eastAsia="en-US"/>
        </w:rPr>
        <w:tab/>
      </w:r>
      <w:r>
        <w:rPr>
          <w:rFonts w:eastAsia="Times New Roman" w:cs="Arial"/>
          <w:b/>
          <w:bCs/>
          <w:sz w:val="24"/>
          <w:szCs w:val="20"/>
          <w:lang w:val="en-US" w:eastAsia="en-US"/>
        </w:rPr>
        <w:t>10</w:t>
      </w:r>
      <w:r w:rsidRPr="001B58A8">
        <w:rPr>
          <w:rFonts w:eastAsia="Times New Roman" w:cs="Arial"/>
          <w:b/>
          <w:bCs/>
          <w:sz w:val="24"/>
          <w:szCs w:val="20"/>
          <w:lang w:val="en-US" w:eastAsia="en-US"/>
        </w:rPr>
        <w:t>.</w:t>
      </w:r>
      <w:r>
        <w:rPr>
          <w:rFonts w:eastAsia="Times New Roman" w:cs="Arial"/>
          <w:b/>
          <w:bCs/>
          <w:sz w:val="24"/>
          <w:szCs w:val="20"/>
          <w:lang w:val="en-US" w:eastAsia="en-US"/>
        </w:rPr>
        <w:t>1</w:t>
      </w:r>
    </w:p>
    <w:p w14:paraId="44A2505A" w14:textId="77777777" w:rsidR="004B204D" w:rsidRPr="001B58A8" w:rsidRDefault="004B204D" w:rsidP="004B204D">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 xml:space="preserve">Source: </w:t>
      </w:r>
      <w:r w:rsidRPr="001B58A8">
        <w:rPr>
          <w:rFonts w:eastAsia="Times New Roman" w:cs="Arial"/>
          <w:b/>
          <w:bCs/>
          <w:sz w:val="24"/>
          <w:szCs w:val="20"/>
          <w:lang w:val="en-US" w:eastAsia="en-US"/>
        </w:rPr>
        <w:tab/>
      </w:r>
      <w:r w:rsidRPr="00FA31FE">
        <w:rPr>
          <w:b/>
          <w:sz w:val="24"/>
        </w:rPr>
        <w:t>Vice Chairman (Nokia)</w:t>
      </w:r>
    </w:p>
    <w:p w14:paraId="21F155C1" w14:textId="77777777" w:rsidR="004B204D" w:rsidRPr="001B58A8" w:rsidRDefault="004B204D" w:rsidP="004B204D">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Title:</w:t>
      </w:r>
      <w:r w:rsidRPr="001B58A8">
        <w:rPr>
          <w:rFonts w:eastAsia="Times New Roman" w:cs="Arial"/>
          <w:b/>
          <w:bCs/>
          <w:sz w:val="24"/>
          <w:szCs w:val="20"/>
          <w:lang w:val="en-US" w:eastAsia="en-US"/>
        </w:rPr>
        <w:tab/>
      </w:r>
      <w:bookmarkStart w:id="1" w:name="_Hlk48220970"/>
      <w:r w:rsidRPr="00FA31FE">
        <w:rPr>
          <w:b/>
          <w:sz w:val="24"/>
        </w:rPr>
        <w:t>Report on LTE</w:t>
      </w:r>
      <w:r>
        <w:rPr>
          <w:b/>
          <w:sz w:val="24"/>
        </w:rPr>
        <w:t xml:space="preserve"> legacy, </w:t>
      </w:r>
      <w:r w:rsidRPr="00FA31FE">
        <w:rPr>
          <w:b/>
          <w:sz w:val="24"/>
        </w:rPr>
        <w:t>Mobility</w:t>
      </w:r>
      <w:r>
        <w:rPr>
          <w:b/>
          <w:sz w:val="24"/>
        </w:rPr>
        <w:t>, DCCA, Multi-SIM and RAN slicing</w:t>
      </w:r>
      <w:r w:rsidRPr="001B58A8">
        <w:rPr>
          <w:rFonts w:eastAsia="Times New Roman" w:cs="Arial"/>
          <w:b/>
          <w:bCs/>
          <w:sz w:val="24"/>
          <w:szCs w:val="20"/>
          <w:lang w:val="en-US" w:eastAsia="en-US"/>
        </w:rPr>
        <w:t xml:space="preserve"> </w:t>
      </w:r>
      <w:bookmarkEnd w:id="1"/>
    </w:p>
    <w:p w14:paraId="42738469" w14:textId="77777777" w:rsidR="004B204D" w:rsidRPr="001B58A8" w:rsidRDefault="004B204D" w:rsidP="004B204D">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Document for:</w:t>
      </w:r>
      <w:r w:rsidRPr="001B58A8">
        <w:rPr>
          <w:rFonts w:eastAsia="Times New Roman" w:cs="Arial"/>
          <w:b/>
          <w:bCs/>
          <w:sz w:val="24"/>
          <w:szCs w:val="20"/>
          <w:lang w:val="en-US" w:eastAsia="en-US"/>
        </w:rPr>
        <w:tab/>
        <w:t>Approval</w:t>
      </w:r>
    </w:p>
    <w:p w14:paraId="64AB8BEE" w14:textId="393031E1" w:rsidR="004B204D" w:rsidRDefault="004B204D" w:rsidP="004B204D"/>
    <w:p w14:paraId="08F6537E" w14:textId="77777777" w:rsidR="007C3E33" w:rsidRDefault="007C3E33" w:rsidP="004B204D"/>
    <w:p w14:paraId="242416DC" w14:textId="77777777" w:rsidR="004B204D" w:rsidRDefault="004B204D" w:rsidP="004B204D">
      <w:pPr>
        <w:pStyle w:val="Heading1"/>
      </w:pPr>
      <w:r>
        <w:t>Organizational</w:t>
      </w:r>
    </w:p>
    <w:p w14:paraId="178DB0E5" w14:textId="77777777" w:rsidR="004B204D" w:rsidRPr="00C748AB" w:rsidRDefault="004B204D" w:rsidP="004B204D">
      <w:pPr>
        <w:spacing w:before="240" w:after="60"/>
        <w:outlineLvl w:val="8"/>
        <w:rPr>
          <w:b/>
        </w:rPr>
      </w:pPr>
      <w:r w:rsidRPr="00FA31FE">
        <w:rPr>
          <w:b/>
        </w:rPr>
        <w:t>List of offline email discussions:</w:t>
      </w:r>
    </w:p>
    <w:p w14:paraId="31C7F2CC" w14:textId="77777777" w:rsidR="004B204D" w:rsidRDefault="004B204D" w:rsidP="004B204D">
      <w:pPr>
        <w:ind w:left="720"/>
        <w:rPr>
          <w:b/>
          <w:bCs/>
        </w:rPr>
      </w:pPr>
      <w:r w:rsidRPr="00FA31FE">
        <w:rPr>
          <w:b/>
          <w:bCs/>
        </w:rPr>
        <w:t>NOTE: the e</w:t>
      </w:r>
      <w:r w:rsidRPr="00256495">
        <w:rPr>
          <w:b/>
          <w:bCs/>
        </w:rPr>
        <w:t>mail discussion deadlines are meant to allow at least all regions to have one day to comment (other than weekend) and also give rapporteurs time to update their proposals before the meeting)</w:t>
      </w:r>
    </w:p>
    <w:p w14:paraId="5EBA3906" w14:textId="77777777" w:rsidR="004B204D" w:rsidRPr="00401F1B" w:rsidRDefault="004B204D" w:rsidP="004B204D">
      <w:pPr>
        <w:spacing w:before="240" w:after="60"/>
        <w:outlineLvl w:val="8"/>
        <w:rPr>
          <w:b/>
        </w:rPr>
      </w:pPr>
      <w:bookmarkStart w:id="2" w:name="_Hlk48551881"/>
      <w:r>
        <w:rPr>
          <w:b/>
        </w:rPr>
        <w:t>Organizational</w:t>
      </w:r>
    </w:p>
    <w:p w14:paraId="292A8EDF" w14:textId="0A424375" w:rsidR="004B204D" w:rsidRDefault="004B204D" w:rsidP="004B204D">
      <w:pPr>
        <w:pStyle w:val="EmailDiscussion"/>
        <w:rPr>
          <w:rFonts w:eastAsia="Times New Roman"/>
          <w:szCs w:val="20"/>
        </w:rPr>
      </w:pPr>
      <w:bookmarkStart w:id="3" w:name="_Hlk41901868"/>
      <w:r>
        <w:t>[AT113</w:t>
      </w:r>
      <w:r w:rsidR="00346D00">
        <w:t>bis-e</w:t>
      </w:r>
      <w:r>
        <w:t>][200] Organizational Tero – LTE legacy, LTE Rel-</w:t>
      </w:r>
      <w:proofErr w:type="gramStart"/>
      <w:r>
        <w:t>16</w:t>
      </w:r>
      <w:proofErr w:type="gramEnd"/>
      <w:r>
        <w:t xml:space="preserve"> and LTE/NR mobility</w:t>
      </w:r>
    </w:p>
    <w:p w14:paraId="60B7C5DF" w14:textId="77777777" w:rsidR="004B204D" w:rsidRPr="00D94B11" w:rsidRDefault="004B204D" w:rsidP="004B204D">
      <w:pPr>
        <w:pStyle w:val="EmailDiscussion2"/>
        <w:ind w:left="1619" w:firstLine="0"/>
        <w:rPr>
          <w:u w:val="single"/>
        </w:rPr>
      </w:pPr>
      <w:r w:rsidRPr="00D94B11">
        <w:rPr>
          <w:u w:val="single"/>
        </w:rPr>
        <w:t xml:space="preserve">Scope:  </w:t>
      </w:r>
    </w:p>
    <w:p w14:paraId="052ED315" w14:textId="77777777" w:rsidR="004B204D" w:rsidRDefault="004B204D" w:rsidP="004B204D">
      <w:pPr>
        <w:pStyle w:val="EmailDiscussion2"/>
        <w:numPr>
          <w:ilvl w:val="2"/>
          <w:numId w:val="4"/>
        </w:numPr>
      </w:pPr>
      <w:r>
        <w:t xml:space="preserve">Share plans for the meetings and list of ongoing email discussions for the sessions </w:t>
      </w:r>
    </w:p>
    <w:p w14:paraId="706482A6" w14:textId="77777777" w:rsidR="004B204D" w:rsidRDefault="004B204D" w:rsidP="004B204D">
      <w:pPr>
        <w:pStyle w:val="EmailDiscussion2"/>
        <w:numPr>
          <w:ilvl w:val="2"/>
          <w:numId w:val="4"/>
        </w:numPr>
        <w:tabs>
          <w:tab w:val="clear" w:pos="2160"/>
        </w:tabs>
      </w:pPr>
      <w:r>
        <w:t xml:space="preserve">Share meetings notes and agreements for review and endorsement </w:t>
      </w:r>
    </w:p>
    <w:p w14:paraId="5AF51915" w14:textId="77777777" w:rsidR="004B204D" w:rsidRDefault="004B204D" w:rsidP="004B204D">
      <w:pPr>
        <w:pStyle w:val="EmailDiscussion2"/>
        <w:numPr>
          <w:ilvl w:val="2"/>
          <w:numId w:val="4"/>
        </w:numPr>
        <w:tabs>
          <w:tab w:val="clear" w:pos="2160"/>
        </w:tabs>
      </w:pPr>
      <w:r>
        <w:t>Flag LSs for presentation</w:t>
      </w:r>
    </w:p>
    <w:p w14:paraId="07D0215C" w14:textId="77777777" w:rsidR="004B204D" w:rsidRPr="00FB5EDC" w:rsidRDefault="004B204D" w:rsidP="004B204D">
      <w:pPr>
        <w:pStyle w:val="EmailDiscussion2"/>
        <w:rPr>
          <w:u w:val="single"/>
        </w:rPr>
      </w:pPr>
      <w:r w:rsidRPr="00FB5EDC">
        <w:tab/>
      </w:r>
      <w:r w:rsidRPr="00FB5EDC">
        <w:rPr>
          <w:u w:val="single"/>
        </w:rPr>
        <w:t>Intended outcome</w:t>
      </w:r>
      <w:r>
        <w:rPr>
          <w:u w:val="single"/>
        </w:rPr>
        <w:t xml:space="preserve"> (for LS discussion)</w:t>
      </w:r>
      <w:r w:rsidRPr="00FB5EDC">
        <w:rPr>
          <w:u w:val="single"/>
        </w:rPr>
        <w:t xml:space="preserve">: </w:t>
      </w:r>
    </w:p>
    <w:p w14:paraId="569C7B05" w14:textId="77777777" w:rsidR="004B204D" w:rsidRDefault="004B204D" w:rsidP="004B204D">
      <w:pPr>
        <w:pStyle w:val="EmailDiscussion2"/>
        <w:numPr>
          <w:ilvl w:val="2"/>
          <w:numId w:val="9"/>
        </w:numPr>
        <w:ind w:left="1980"/>
      </w:pPr>
      <w:r>
        <w:t>General information sharing about the sessions</w:t>
      </w:r>
    </w:p>
    <w:p w14:paraId="4C285C49" w14:textId="77777777" w:rsidR="004B204D" w:rsidRPr="00543910" w:rsidRDefault="004B204D" w:rsidP="004B204D">
      <w:pPr>
        <w:pStyle w:val="EmailDiscussion2"/>
        <w:rPr>
          <w:u w:val="single"/>
        </w:rPr>
      </w:pPr>
      <w:r>
        <w:tab/>
      </w:r>
      <w:r w:rsidRPr="00543910">
        <w:rPr>
          <w:u w:val="single"/>
        </w:rPr>
        <w:t xml:space="preserve">Deadline for providing comments to LSs:  </w:t>
      </w:r>
    </w:p>
    <w:bookmarkEnd w:id="3"/>
    <w:p w14:paraId="5E261EE3" w14:textId="70EE384F" w:rsidR="00116EB8" w:rsidRPr="008F12E8" w:rsidRDefault="00116EB8" w:rsidP="00116EB8">
      <w:pPr>
        <w:pStyle w:val="EmailDiscussion2"/>
        <w:numPr>
          <w:ilvl w:val="2"/>
          <w:numId w:val="9"/>
        </w:numPr>
        <w:ind w:left="1980"/>
      </w:pPr>
      <w:r w:rsidRPr="008F12E8">
        <w:rPr>
          <w:color w:val="000000" w:themeColor="text1"/>
        </w:rPr>
        <w:t>Deadline</w:t>
      </w:r>
      <w:r>
        <w:rPr>
          <w:color w:val="000000" w:themeColor="text1"/>
        </w:rPr>
        <w:t>: 1</w:t>
      </w:r>
      <w:r w:rsidRPr="00116EB8">
        <w:rPr>
          <w:color w:val="000000" w:themeColor="text1"/>
          <w:vertAlign w:val="superscript"/>
        </w:rPr>
        <w:t>st</w:t>
      </w:r>
      <w:r>
        <w:rPr>
          <w:color w:val="000000" w:themeColor="text1"/>
        </w:rPr>
        <w:t xml:space="preserve"> week Thu, </w:t>
      </w:r>
      <w:r w:rsidRPr="008F12E8">
        <w:rPr>
          <w:color w:val="000000" w:themeColor="text1"/>
        </w:rPr>
        <w:t xml:space="preserve">UTC </w:t>
      </w:r>
      <w:r>
        <w:rPr>
          <w:color w:val="000000" w:themeColor="text1"/>
        </w:rPr>
        <w:t>09</w:t>
      </w:r>
      <w:r w:rsidRPr="008F12E8">
        <w:rPr>
          <w:color w:val="000000" w:themeColor="text1"/>
        </w:rPr>
        <w:t xml:space="preserve">00 </w:t>
      </w:r>
    </w:p>
    <w:p w14:paraId="38820022" w14:textId="77777777" w:rsidR="004B204D" w:rsidRDefault="004B204D" w:rsidP="004B204D"/>
    <w:p w14:paraId="6E4BFC01" w14:textId="02F18BAB" w:rsidR="004B204D" w:rsidRPr="00514460" w:rsidRDefault="004B204D" w:rsidP="004B204D">
      <w:pPr>
        <w:spacing w:before="240" w:after="60"/>
        <w:outlineLvl w:val="8"/>
        <w:rPr>
          <w:b/>
        </w:rPr>
      </w:pPr>
      <w:bookmarkStart w:id="4" w:name="_Hlk38564995"/>
      <w:bookmarkStart w:id="5" w:name="_Hlk38211617"/>
      <w:r w:rsidRPr="00256495">
        <w:rPr>
          <w:b/>
        </w:rPr>
        <w:t>LTE Legacy</w:t>
      </w:r>
      <w:bookmarkStart w:id="6" w:name="_Hlk41901912"/>
      <w:bookmarkStart w:id="7" w:name="_Hlk38212659"/>
    </w:p>
    <w:p w14:paraId="54186173" w14:textId="6A30C48D" w:rsidR="004D3A3E" w:rsidRPr="008F12E8" w:rsidRDefault="004D3A3E" w:rsidP="004D3A3E">
      <w:pPr>
        <w:pStyle w:val="EmailDiscussion"/>
      </w:pPr>
      <w:r w:rsidRPr="008F12E8">
        <w:t>[</w:t>
      </w:r>
      <w:bookmarkStart w:id="8" w:name="_Hlk69119046"/>
      <w:r w:rsidRPr="008F12E8">
        <w:t>AT</w:t>
      </w:r>
      <w:r>
        <w:t>113</w:t>
      </w:r>
      <w:r w:rsidR="00346D00">
        <w:t>bis-e</w:t>
      </w:r>
      <w:r w:rsidRPr="008F12E8">
        <w:t>][</w:t>
      </w:r>
      <w:bookmarkEnd w:id="8"/>
      <w:r w:rsidRPr="008F12E8">
        <w:t>20</w:t>
      </w:r>
      <w:r>
        <w:t>1</w:t>
      </w:r>
      <w:r w:rsidRPr="008F12E8">
        <w:t xml:space="preserve">][LTE] LTE Miscellaneous </w:t>
      </w:r>
      <w:r>
        <w:t xml:space="preserve">R15/16 </w:t>
      </w:r>
      <w:r w:rsidRPr="008F12E8">
        <w:t>corrections (</w:t>
      </w:r>
      <w:r>
        <w:t>Ericsson</w:t>
      </w:r>
      <w:r w:rsidRPr="008F12E8">
        <w:t>)</w:t>
      </w:r>
    </w:p>
    <w:p w14:paraId="465F4E7F" w14:textId="77777777" w:rsidR="004D3A3E" w:rsidRPr="008F12E8" w:rsidRDefault="004D3A3E" w:rsidP="004D3A3E">
      <w:pPr>
        <w:pStyle w:val="EmailDiscussion2"/>
        <w:ind w:left="1619" w:firstLine="0"/>
        <w:rPr>
          <w:u w:val="single"/>
        </w:rPr>
      </w:pPr>
      <w:r w:rsidRPr="008F12E8">
        <w:rPr>
          <w:u w:val="single"/>
        </w:rPr>
        <w:t xml:space="preserve">Scope: </w:t>
      </w:r>
    </w:p>
    <w:p w14:paraId="5153302F" w14:textId="77777777" w:rsidR="004D3A3E" w:rsidRPr="008F12E8" w:rsidRDefault="004D3A3E" w:rsidP="004D3A3E">
      <w:pPr>
        <w:pStyle w:val="EmailDiscussion2"/>
        <w:numPr>
          <w:ilvl w:val="2"/>
          <w:numId w:val="9"/>
        </w:numPr>
        <w:ind w:left="1980"/>
      </w:pPr>
      <w:r w:rsidRPr="008F12E8">
        <w:t>Discuss which CRs under AI 4.5 and 7.</w:t>
      </w:r>
      <w:r>
        <w:t>4</w:t>
      </w:r>
      <w:r w:rsidRPr="008F12E8">
        <w:t xml:space="preserve"> marked for this email discussion are agreeable</w:t>
      </w:r>
    </w:p>
    <w:p w14:paraId="7F6C50F0" w14:textId="77777777" w:rsidR="004D3A3E" w:rsidRPr="008F12E8" w:rsidRDefault="004D3A3E" w:rsidP="004D3A3E">
      <w:pPr>
        <w:pStyle w:val="EmailDiscussion2"/>
        <w:numPr>
          <w:ilvl w:val="2"/>
          <w:numId w:val="9"/>
        </w:numPr>
        <w:ind w:left="1980"/>
      </w:pPr>
      <w:r w:rsidRPr="008F12E8">
        <w:t>Provide final CRs</w:t>
      </w:r>
    </w:p>
    <w:p w14:paraId="796A0D88" w14:textId="77777777" w:rsidR="004D3A3E" w:rsidRPr="008F12E8" w:rsidRDefault="004D3A3E" w:rsidP="004D3A3E">
      <w:pPr>
        <w:pStyle w:val="EmailDiscussion2"/>
        <w:rPr>
          <w:u w:val="single"/>
        </w:rPr>
      </w:pPr>
      <w:r w:rsidRPr="008F12E8">
        <w:tab/>
      </w:r>
      <w:r w:rsidRPr="008F12E8">
        <w:rPr>
          <w:u w:val="single"/>
        </w:rPr>
        <w:t xml:space="preserve">Intended outcome: </w:t>
      </w:r>
    </w:p>
    <w:p w14:paraId="74960E78" w14:textId="346FAEB0" w:rsidR="004D3A3E" w:rsidRPr="008F12E8" w:rsidRDefault="004D3A3E" w:rsidP="004D3A3E">
      <w:pPr>
        <w:pStyle w:val="EmailDiscussion2"/>
        <w:numPr>
          <w:ilvl w:val="2"/>
          <w:numId w:val="9"/>
        </w:numPr>
        <w:ind w:left="1980"/>
      </w:pPr>
      <w:r w:rsidRPr="008F12E8">
        <w:t xml:space="preserve">Discussion summary in </w:t>
      </w:r>
      <w:hyperlink r:id="rId14" w:history="1">
        <w:r w:rsidR="00557F0A">
          <w:rPr>
            <w:rStyle w:val="Hyperlink"/>
          </w:rPr>
          <w:t>R2-2104310</w:t>
        </w:r>
      </w:hyperlink>
      <w:r w:rsidRPr="008F12E8">
        <w:t xml:space="preserve"> (by email rapporteur)</w:t>
      </w:r>
    </w:p>
    <w:p w14:paraId="3BB5F95F" w14:textId="77777777" w:rsidR="004D3A3E" w:rsidRPr="008F12E8" w:rsidRDefault="004D3A3E" w:rsidP="004D3A3E">
      <w:pPr>
        <w:pStyle w:val="EmailDiscussion2"/>
        <w:numPr>
          <w:ilvl w:val="2"/>
          <w:numId w:val="9"/>
        </w:numPr>
        <w:ind w:left="1980"/>
      </w:pPr>
      <w:r w:rsidRPr="008F12E8">
        <w:t xml:space="preserve">Agreeable CRs by proponents (if revised versions are required, proponents should obtain Tdoc numbers from session chair or RAN2 secretary to provide those) </w:t>
      </w:r>
    </w:p>
    <w:p w14:paraId="4F2C7B04" w14:textId="77777777" w:rsidR="004D3A3E" w:rsidRPr="008F12E8" w:rsidRDefault="004D3A3E" w:rsidP="004D3A3E">
      <w:pPr>
        <w:pStyle w:val="EmailDiscussion2"/>
        <w:rPr>
          <w:u w:val="single"/>
        </w:rPr>
      </w:pPr>
      <w:r w:rsidRPr="008F12E8">
        <w:tab/>
      </w:r>
      <w:r w:rsidRPr="008F12E8">
        <w:rPr>
          <w:u w:val="single"/>
        </w:rPr>
        <w:t xml:space="preserve">Deadline for providing comments and for rapporteur inputs:  </w:t>
      </w:r>
    </w:p>
    <w:p w14:paraId="7878298F" w14:textId="77777777" w:rsidR="004D3A3E" w:rsidRPr="008F12E8" w:rsidRDefault="004D3A3E" w:rsidP="004D3A3E">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Thu</w:t>
      </w:r>
      <w:r w:rsidRPr="008F12E8">
        <w:rPr>
          <w:color w:val="000000" w:themeColor="text1"/>
        </w:rPr>
        <w:t xml:space="preserve">, UTC </w:t>
      </w:r>
      <w:r>
        <w:rPr>
          <w:color w:val="000000" w:themeColor="text1"/>
        </w:rPr>
        <w:t>0900</w:t>
      </w:r>
    </w:p>
    <w:p w14:paraId="34DF3C60" w14:textId="77777777" w:rsidR="004D3A3E" w:rsidRPr="008F12E8" w:rsidRDefault="004D3A3E" w:rsidP="004D3A3E">
      <w:pPr>
        <w:pStyle w:val="EmailDiscussion2"/>
        <w:numPr>
          <w:ilvl w:val="2"/>
          <w:numId w:val="9"/>
        </w:numPr>
        <w:ind w:left="1980"/>
      </w:pPr>
      <w:r w:rsidRPr="008F12E8">
        <w:rPr>
          <w:color w:val="000000" w:themeColor="text1"/>
        </w:rPr>
        <w:t xml:space="preserve">Initial deadline (for rapporteur's summary):  </w:t>
      </w:r>
      <w:r>
        <w:rPr>
          <w:color w:val="000000" w:themeColor="text1"/>
        </w:rPr>
        <w:t>1</w:t>
      </w:r>
      <w:r w:rsidRPr="008F12E8">
        <w:rPr>
          <w:color w:val="000000" w:themeColor="text1"/>
          <w:vertAlign w:val="superscript"/>
        </w:rPr>
        <w:t>st</w:t>
      </w:r>
      <w:r>
        <w:rPr>
          <w:color w:val="000000" w:themeColor="text1"/>
        </w:rPr>
        <w:t xml:space="preserve"> week Fri, UTC 0900</w:t>
      </w:r>
    </w:p>
    <w:p w14:paraId="731BF83A" w14:textId="77777777" w:rsidR="004D3A3E" w:rsidRPr="008F12E8" w:rsidRDefault="004D3A3E" w:rsidP="004D3A3E">
      <w:pPr>
        <w:pStyle w:val="EmailDiscussion2"/>
        <w:numPr>
          <w:ilvl w:val="2"/>
          <w:numId w:val="9"/>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w:t>
      </w:r>
      <w:r>
        <w:rPr>
          <w:color w:val="000000" w:themeColor="text1"/>
        </w:rPr>
        <w:t>Tue</w:t>
      </w:r>
      <w:r w:rsidRPr="008F12E8">
        <w:rPr>
          <w:color w:val="000000" w:themeColor="text1"/>
        </w:rPr>
        <w:t xml:space="preserve">, UTC 1000 </w:t>
      </w:r>
    </w:p>
    <w:p w14:paraId="01F77646" w14:textId="6CB8C1CD" w:rsidR="004B204D" w:rsidRDefault="004B204D" w:rsidP="004B204D">
      <w:pPr>
        <w:pStyle w:val="Doc-text2"/>
      </w:pPr>
    </w:p>
    <w:p w14:paraId="06EFC20D" w14:textId="3E22878F" w:rsidR="004E4EBC" w:rsidRPr="004E4EBC" w:rsidRDefault="004E4EBC" w:rsidP="004E4EBC">
      <w:pPr>
        <w:spacing w:before="240" w:after="60"/>
        <w:outlineLvl w:val="8"/>
        <w:rPr>
          <w:b/>
        </w:rPr>
      </w:pPr>
      <w:r w:rsidRPr="00256495">
        <w:rPr>
          <w:b/>
        </w:rPr>
        <w:t xml:space="preserve">LTE </w:t>
      </w:r>
      <w:r>
        <w:rPr>
          <w:b/>
        </w:rPr>
        <w:t>Rel-17</w:t>
      </w:r>
    </w:p>
    <w:p w14:paraId="414B9961" w14:textId="1F5C6257" w:rsidR="004E4EBC" w:rsidRPr="008F12E8" w:rsidRDefault="004E4EBC" w:rsidP="004E4EBC">
      <w:pPr>
        <w:pStyle w:val="EmailDiscussion"/>
      </w:pPr>
      <w:r w:rsidRPr="008F12E8">
        <w:t>[AT</w:t>
      </w:r>
      <w:r>
        <w:t>113</w:t>
      </w:r>
      <w:r w:rsidR="00346D00">
        <w:t>bis-e</w:t>
      </w:r>
      <w:r w:rsidRPr="008F12E8">
        <w:t>][20</w:t>
      </w:r>
      <w:r w:rsidR="00E62D0E">
        <w:t>2</w:t>
      </w:r>
      <w:r w:rsidRPr="008F12E8">
        <w:t xml:space="preserve">][LTE] </w:t>
      </w:r>
      <w:r>
        <w:t>UPIP for LTE Rel-17</w:t>
      </w:r>
      <w:r w:rsidRPr="008F12E8">
        <w:t xml:space="preserve"> (</w:t>
      </w:r>
      <w:r>
        <w:t>Qualcomm</w:t>
      </w:r>
      <w:r w:rsidRPr="008F12E8">
        <w:t>)</w:t>
      </w:r>
    </w:p>
    <w:p w14:paraId="0C47E4D3" w14:textId="77777777" w:rsidR="004E4EBC" w:rsidRPr="008F12E8" w:rsidRDefault="004E4EBC" w:rsidP="004E4EBC">
      <w:pPr>
        <w:pStyle w:val="EmailDiscussion2"/>
        <w:ind w:left="1619" w:firstLine="0"/>
        <w:rPr>
          <w:u w:val="single"/>
        </w:rPr>
      </w:pPr>
      <w:r w:rsidRPr="008F12E8">
        <w:rPr>
          <w:u w:val="single"/>
        </w:rPr>
        <w:t xml:space="preserve">Scope: </w:t>
      </w:r>
    </w:p>
    <w:p w14:paraId="3D222A2D" w14:textId="77777777" w:rsidR="004E4EBC" w:rsidRDefault="004E4EBC" w:rsidP="004E4EBC">
      <w:pPr>
        <w:pStyle w:val="EmailDiscussion2"/>
        <w:numPr>
          <w:ilvl w:val="2"/>
          <w:numId w:val="9"/>
        </w:numPr>
        <w:ind w:left="1980"/>
      </w:pPr>
      <w:r w:rsidRPr="008F12E8">
        <w:t xml:space="preserve">Discuss </w:t>
      </w:r>
      <w:r>
        <w:t xml:space="preserve">the UPIP contributions </w:t>
      </w:r>
      <w:r w:rsidRPr="008F12E8">
        <w:t xml:space="preserve">under AI </w:t>
      </w:r>
      <w:r>
        <w:t xml:space="preserve">9.3 and determine whether there is consensus on what RAN2 could reply to SA3.  </w:t>
      </w:r>
    </w:p>
    <w:p w14:paraId="62B8CAAD" w14:textId="77777777" w:rsidR="004E4EBC" w:rsidRPr="008F12E8" w:rsidRDefault="004E4EBC" w:rsidP="004E4EBC">
      <w:pPr>
        <w:pStyle w:val="EmailDiscussion2"/>
        <w:numPr>
          <w:ilvl w:val="2"/>
          <w:numId w:val="9"/>
        </w:numPr>
        <w:ind w:left="1980"/>
      </w:pPr>
      <w:r>
        <w:t>Can provide also draft LS reply to SA3</w:t>
      </w:r>
    </w:p>
    <w:p w14:paraId="66442FE1" w14:textId="77777777" w:rsidR="004E4EBC" w:rsidRPr="008F12E8" w:rsidRDefault="004E4EBC" w:rsidP="004E4EBC">
      <w:pPr>
        <w:pStyle w:val="EmailDiscussion2"/>
        <w:rPr>
          <w:u w:val="single"/>
        </w:rPr>
      </w:pPr>
      <w:r w:rsidRPr="008F12E8">
        <w:tab/>
      </w:r>
      <w:r w:rsidRPr="008F12E8">
        <w:rPr>
          <w:u w:val="single"/>
        </w:rPr>
        <w:t xml:space="preserve">Intended outcome: </w:t>
      </w:r>
    </w:p>
    <w:p w14:paraId="60EDAD31" w14:textId="08A0ABE4" w:rsidR="004E4EBC" w:rsidRPr="008F12E8" w:rsidRDefault="004E4EBC" w:rsidP="004E4EBC">
      <w:pPr>
        <w:pStyle w:val="EmailDiscussion2"/>
        <w:numPr>
          <w:ilvl w:val="2"/>
          <w:numId w:val="9"/>
        </w:numPr>
        <w:ind w:left="1980"/>
      </w:pPr>
      <w:r w:rsidRPr="008F12E8">
        <w:t xml:space="preserve">Discussion summary in </w:t>
      </w:r>
      <w:hyperlink r:id="rId15" w:history="1">
        <w:r w:rsidR="00557F0A">
          <w:rPr>
            <w:rStyle w:val="Hyperlink"/>
          </w:rPr>
          <w:t>R2-2104325</w:t>
        </w:r>
      </w:hyperlink>
      <w:r w:rsidRPr="008F12E8">
        <w:t xml:space="preserve"> (by email rapporteur)</w:t>
      </w:r>
    </w:p>
    <w:p w14:paraId="191A2491" w14:textId="77777777" w:rsidR="004E4EBC" w:rsidRPr="008F12E8" w:rsidRDefault="004E4EBC" w:rsidP="004E4EBC">
      <w:pPr>
        <w:pStyle w:val="EmailDiscussion2"/>
        <w:rPr>
          <w:u w:val="single"/>
        </w:rPr>
      </w:pPr>
      <w:r w:rsidRPr="008F12E8">
        <w:tab/>
      </w:r>
      <w:r w:rsidRPr="008F12E8">
        <w:rPr>
          <w:u w:val="single"/>
        </w:rPr>
        <w:t xml:space="preserve">Deadline for providing comments and for rapporteur inputs:  </w:t>
      </w:r>
    </w:p>
    <w:p w14:paraId="1AF99A81" w14:textId="77777777" w:rsidR="004E4EBC" w:rsidRPr="008F12E8" w:rsidRDefault="004E4EBC" w:rsidP="004E4EBC">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Thu</w:t>
      </w:r>
      <w:r w:rsidRPr="008F12E8">
        <w:rPr>
          <w:color w:val="000000" w:themeColor="text1"/>
        </w:rPr>
        <w:t xml:space="preserve">, UTC </w:t>
      </w:r>
      <w:r>
        <w:rPr>
          <w:color w:val="000000" w:themeColor="text1"/>
        </w:rPr>
        <w:t>0900</w:t>
      </w:r>
    </w:p>
    <w:p w14:paraId="74A919CE" w14:textId="77777777" w:rsidR="004E4EBC" w:rsidRPr="008F12E8" w:rsidRDefault="004E4EBC" w:rsidP="004E4EBC">
      <w:pPr>
        <w:pStyle w:val="EmailDiscussion2"/>
        <w:numPr>
          <w:ilvl w:val="2"/>
          <w:numId w:val="9"/>
        </w:numPr>
        <w:ind w:left="1980"/>
      </w:pPr>
      <w:r w:rsidRPr="008F12E8">
        <w:rPr>
          <w:color w:val="000000" w:themeColor="text1"/>
        </w:rPr>
        <w:t>Initial deadline (for rapporteur's summary</w:t>
      </w:r>
      <w:r>
        <w:rPr>
          <w:color w:val="000000" w:themeColor="text1"/>
        </w:rPr>
        <w:t xml:space="preserve"> and draft LS</w:t>
      </w:r>
      <w:r w:rsidRPr="008F12E8">
        <w:rPr>
          <w:color w:val="000000" w:themeColor="text1"/>
        </w:rPr>
        <w:t xml:space="preserve">):  </w:t>
      </w:r>
      <w:r>
        <w:rPr>
          <w:color w:val="000000" w:themeColor="text1"/>
        </w:rPr>
        <w:t>1</w:t>
      </w:r>
      <w:r w:rsidRPr="008F12E8">
        <w:rPr>
          <w:color w:val="000000" w:themeColor="text1"/>
          <w:vertAlign w:val="superscript"/>
        </w:rPr>
        <w:t>st</w:t>
      </w:r>
      <w:r>
        <w:rPr>
          <w:color w:val="000000" w:themeColor="text1"/>
        </w:rPr>
        <w:t xml:space="preserve"> week Fri, UTC 0900</w:t>
      </w:r>
    </w:p>
    <w:p w14:paraId="077226EA" w14:textId="77777777" w:rsidR="004E4EBC" w:rsidRDefault="004E4EBC" w:rsidP="004B204D">
      <w:pPr>
        <w:pStyle w:val="Doc-text2"/>
      </w:pPr>
    </w:p>
    <w:p w14:paraId="0D8100F9" w14:textId="63930E14" w:rsidR="004B204D" w:rsidRPr="00EB1EAA" w:rsidRDefault="004B204D" w:rsidP="004B204D">
      <w:pPr>
        <w:spacing w:before="240" w:after="60"/>
        <w:outlineLvl w:val="8"/>
        <w:rPr>
          <w:b/>
        </w:rPr>
      </w:pPr>
      <w:r w:rsidRPr="00EB1EAA">
        <w:rPr>
          <w:b/>
        </w:rPr>
        <w:t>LTE</w:t>
      </w:r>
      <w:r w:rsidR="004D3A3E">
        <w:rPr>
          <w:b/>
        </w:rPr>
        <w:t xml:space="preserve"> </w:t>
      </w:r>
      <w:r w:rsidR="00132E4F">
        <w:rPr>
          <w:b/>
        </w:rPr>
        <w:t>Legacy up to Rel-16</w:t>
      </w:r>
      <w:r w:rsidRPr="00EB1EAA">
        <w:rPr>
          <w:b/>
        </w:rPr>
        <w:t xml:space="preserve"> </w:t>
      </w:r>
      <w:r w:rsidR="007C73CA" w:rsidRPr="00EB1EAA">
        <w:rPr>
          <w:b/>
        </w:rPr>
        <w:t xml:space="preserve">(kicked off after </w:t>
      </w:r>
      <w:r w:rsidR="007C73CA">
        <w:rPr>
          <w:b/>
        </w:rPr>
        <w:t>1</w:t>
      </w:r>
      <w:r w:rsidR="007C73CA" w:rsidRPr="007C73CA">
        <w:rPr>
          <w:b/>
          <w:vertAlign w:val="superscript"/>
        </w:rPr>
        <w:t>st</w:t>
      </w:r>
      <w:r w:rsidR="007C73CA">
        <w:rPr>
          <w:b/>
        </w:rPr>
        <w:t xml:space="preserve"> week </w:t>
      </w:r>
      <w:r w:rsidR="007C73CA" w:rsidRPr="00EB1EAA">
        <w:rPr>
          <w:b/>
        </w:rPr>
        <w:t xml:space="preserve">online session) </w:t>
      </w:r>
    </w:p>
    <w:p w14:paraId="332E2A4B" w14:textId="77777777" w:rsidR="004B204D" w:rsidRDefault="004B204D" w:rsidP="00132E4F">
      <w:pPr>
        <w:pStyle w:val="Doc-text2"/>
        <w:ind w:left="0" w:firstLine="0"/>
        <w:rPr>
          <w:i/>
          <w:iCs/>
        </w:rPr>
      </w:pPr>
      <w:bookmarkStart w:id="9" w:name="_Hlk38271519"/>
      <w:bookmarkEnd w:id="4"/>
    </w:p>
    <w:p w14:paraId="216E3FFC" w14:textId="77777777" w:rsidR="005964A8" w:rsidRPr="00A03D69" w:rsidRDefault="005964A8" w:rsidP="005964A8">
      <w:pPr>
        <w:pStyle w:val="EmailDiscussion"/>
      </w:pPr>
      <w:r w:rsidRPr="00A03D69">
        <w:t>[AT113bis-e][203][LTE] One-shot configurations (Huawei)</w:t>
      </w:r>
    </w:p>
    <w:p w14:paraId="1D995D19" w14:textId="77777777" w:rsidR="005964A8" w:rsidRPr="00A03D69" w:rsidRDefault="005964A8" w:rsidP="005964A8">
      <w:pPr>
        <w:pStyle w:val="EmailDiscussion2"/>
        <w:ind w:left="1619" w:firstLine="0"/>
        <w:rPr>
          <w:u w:val="single"/>
        </w:rPr>
      </w:pPr>
      <w:r w:rsidRPr="00A03D69">
        <w:rPr>
          <w:u w:val="single"/>
        </w:rPr>
        <w:t xml:space="preserve">Scope: </w:t>
      </w:r>
    </w:p>
    <w:p w14:paraId="1F95448D" w14:textId="77777777" w:rsidR="005964A8" w:rsidRPr="00A03D69" w:rsidRDefault="005964A8" w:rsidP="005964A8">
      <w:pPr>
        <w:pStyle w:val="EmailDiscussion2"/>
        <w:numPr>
          <w:ilvl w:val="2"/>
          <w:numId w:val="9"/>
        </w:numPr>
        <w:ind w:left="1980"/>
      </w:pPr>
      <w:r w:rsidRPr="00A03D69">
        <w:t>Discuss whether something needs to be done for one-shot configurations in 36.331</w:t>
      </w:r>
    </w:p>
    <w:p w14:paraId="3C739F1A" w14:textId="77777777" w:rsidR="005964A8" w:rsidRPr="00A03D69" w:rsidRDefault="005964A8" w:rsidP="005964A8">
      <w:pPr>
        <w:pStyle w:val="EmailDiscussion2"/>
        <w:rPr>
          <w:u w:val="single"/>
        </w:rPr>
      </w:pPr>
      <w:r w:rsidRPr="00A03D69">
        <w:tab/>
      </w:r>
      <w:r w:rsidRPr="00A03D69">
        <w:rPr>
          <w:u w:val="single"/>
        </w:rPr>
        <w:t xml:space="preserve">Intended outcome: </w:t>
      </w:r>
    </w:p>
    <w:p w14:paraId="3AAB8608" w14:textId="70385D08" w:rsidR="005964A8" w:rsidRPr="00A03D69" w:rsidRDefault="005964A8" w:rsidP="005964A8">
      <w:pPr>
        <w:pStyle w:val="EmailDiscussion2"/>
        <w:numPr>
          <w:ilvl w:val="2"/>
          <w:numId w:val="9"/>
        </w:numPr>
        <w:ind w:left="1980"/>
      </w:pPr>
      <w:r w:rsidRPr="00A03D69">
        <w:t xml:space="preserve">Discussion summary in </w:t>
      </w:r>
      <w:hyperlink r:id="rId16" w:history="1">
        <w:r w:rsidR="00557F0A">
          <w:rPr>
            <w:rStyle w:val="Hyperlink"/>
          </w:rPr>
          <w:t>R2-2104323</w:t>
        </w:r>
      </w:hyperlink>
      <w:r w:rsidRPr="00A03D69">
        <w:t xml:space="preserve"> (by email rapporteur)</w:t>
      </w:r>
    </w:p>
    <w:p w14:paraId="6141B5B9" w14:textId="77777777" w:rsidR="005964A8" w:rsidRPr="00A03D69" w:rsidRDefault="005964A8" w:rsidP="005964A8">
      <w:pPr>
        <w:pStyle w:val="EmailDiscussion2"/>
        <w:rPr>
          <w:u w:val="single"/>
        </w:rPr>
      </w:pPr>
      <w:r w:rsidRPr="00A03D69">
        <w:tab/>
      </w:r>
      <w:r w:rsidRPr="00A03D69">
        <w:rPr>
          <w:u w:val="single"/>
        </w:rPr>
        <w:t xml:space="preserve">Deadline for providing comments and for rapporteur inputs:  </w:t>
      </w:r>
    </w:p>
    <w:p w14:paraId="30E56BBA" w14:textId="77777777" w:rsidR="005964A8" w:rsidRPr="00A03D69" w:rsidRDefault="005964A8" w:rsidP="005964A8">
      <w:pPr>
        <w:pStyle w:val="EmailDiscussion2"/>
        <w:numPr>
          <w:ilvl w:val="2"/>
          <w:numId w:val="9"/>
        </w:numPr>
        <w:ind w:left="1980"/>
      </w:pPr>
      <w:r w:rsidRPr="00A03D69">
        <w:rPr>
          <w:color w:val="000000" w:themeColor="text1"/>
        </w:rPr>
        <w:t>Initial deadline (for companies' feedback):  1</w:t>
      </w:r>
      <w:r w:rsidRPr="00A03D69">
        <w:rPr>
          <w:color w:val="000000" w:themeColor="text1"/>
          <w:vertAlign w:val="superscript"/>
        </w:rPr>
        <w:t>st</w:t>
      </w:r>
      <w:r w:rsidRPr="00A03D69">
        <w:rPr>
          <w:color w:val="000000" w:themeColor="text1"/>
        </w:rPr>
        <w:t xml:space="preserve"> week Thu, UTC 0900</w:t>
      </w:r>
    </w:p>
    <w:p w14:paraId="6C627929" w14:textId="77777777" w:rsidR="005964A8" w:rsidRPr="00A03D69" w:rsidRDefault="005964A8" w:rsidP="005964A8">
      <w:pPr>
        <w:pStyle w:val="EmailDiscussion2"/>
        <w:numPr>
          <w:ilvl w:val="2"/>
          <w:numId w:val="9"/>
        </w:numPr>
        <w:ind w:left="1980"/>
      </w:pPr>
      <w:r w:rsidRPr="00A03D69">
        <w:rPr>
          <w:color w:val="000000" w:themeColor="text1"/>
        </w:rPr>
        <w:t>Initial deadline (for rapporteur's summary):  1</w:t>
      </w:r>
      <w:r w:rsidRPr="00A03D69">
        <w:rPr>
          <w:color w:val="000000" w:themeColor="text1"/>
          <w:vertAlign w:val="superscript"/>
        </w:rPr>
        <w:t>st</w:t>
      </w:r>
      <w:r w:rsidRPr="00A03D69">
        <w:rPr>
          <w:color w:val="000000" w:themeColor="text1"/>
        </w:rPr>
        <w:t xml:space="preserve"> week Fri, UTC 0900</w:t>
      </w:r>
    </w:p>
    <w:p w14:paraId="0D193E7D" w14:textId="77777777" w:rsidR="004B204D" w:rsidRPr="00F53954" w:rsidRDefault="004B204D" w:rsidP="004B204D">
      <w:pPr>
        <w:tabs>
          <w:tab w:val="left" w:pos="1622"/>
        </w:tabs>
        <w:spacing w:before="0"/>
        <w:ind w:left="1622" w:hanging="363"/>
      </w:pPr>
    </w:p>
    <w:p w14:paraId="1C7F0094" w14:textId="03C1F3BF" w:rsidR="004B204D" w:rsidRDefault="004B204D" w:rsidP="004B204D">
      <w:pPr>
        <w:spacing w:before="240" w:after="60"/>
        <w:outlineLvl w:val="8"/>
        <w:rPr>
          <w:b/>
        </w:rPr>
      </w:pPr>
      <w:r w:rsidRPr="00256495">
        <w:rPr>
          <w:b/>
        </w:rPr>
        <w:t>LTE/NR Mobility</w:t>
      </w:r>
      <w:r>
        <w:rPr>
          <w:b/>
        </w:rPr>
        <w:t xml:space="preserve"> (to be kicked off on </w:t>
      </w:r>
      <w:r w:rsidR="004D3A3E">
        <w:rPr>
          <w:b/>
        </w:rPr>
        <w:t>1</w:t>
      </w:r>
      <w:r w:rsidR="004D3A3E" w:rsidRPr="004D3A3E">
        <w:rPr>
          <w:b/>
          <w:vertAlign w:val="superscript"/>
        </w:rPr>
        <w:t>st</w:t>
      </w:r>
      <w:r w:rsidR="004D3A3E">
        <w:rPr>
          <w:b/>
        </w:rPr>
        <w:t xml:space="preserve"> week </w:t>
      </w:r>
      <w:r>
        <w:rPr>
          <w:b/>
        </w:rPr>
        <w:t>Monday)</w:t>
      </w:r>
    </w:p>
    <w:p w14:paraId="4F45E5F6" w14:textId="77777777" w:rsidR="004B204D" w:rsidRPr="00711267" w:rsidRDefault="004B204D" w:rsidP="004B204D"/>
    <w:p w14:paraId="652FC305" w14:textId="4B8B0E20" w:rsidR="004D3A3E" w:rsidRPr="00412D5A" w:rsidRDefault="004D3A3E" w:rsidP="004D3A3E">
      <w:pPr>
        <w:pStyle w:val="EmailDiscussion"/>
      </w:pPr>
      <w:r w:rsidRPr="00412D5A">
        <w:t>[AT113</w:t>
      </w:r>
      <w:r w:rsidR="00346D00">
        <w:t>bis-e</w:t>
      </w:r>
      <w:r w:rsidRPr="00412D5A">
        <w:t>][210][MOB] CHO/CPC corrections (</w:t>
      </w:r>
      <w:r>
        <w:t>Huawei</w:t>
      </w:r>
      <w:r w:rsidRPr="00412D5A">
        <w:t>)</w:t>
      </w:r>
    </w:p>
    <w:p w14:paraId="745976F2" w14:textId="77777777" w:rsidR="004D3A3E" w:rsidRPr="00412D5A" w:rsidRDefault="004D3A3E" w:rsidP="004D3A3E">
      <w:pPr>
        <w:pStyle w:val="EmailDiscussion2"/>
        <w:ind w:left="1619" w:firstLine="0"/>
        <w:rPr>
          <w:u w:val="single"/>
        </w:rPr>
      </w:pPr>
      <w:r w:rsidRPr="00412D5A">
        <w:rPr>
          <w:u w:val="single"/>
        </w:rPr>
        <w:t xml:space="preserve">Scope: </w:t>
      </w:r>
    </w:p>
    <w:p w14:paraId="273523D7" w14:textId="77777777" w:rsidR="004D3A3E" w:rsidRDefault="004D3A3E" w:rsidP="004D3A3E">
      <w:pPr>
        <w:pStyle w:val="EmailDiscussion2"/>
        <w:numPr>
          <w:ilvl w:val="2"/>
          <w:numId w:val="9"/>
        </w:numPr>
        <w:ind w:left="1980"/>
      </w:pPr>
      <w:r w:rsidRPr="00412D5A">
        <w:t>Discuss which CHO/CPC corrections</w:t>
      </w:r>
      <w:r>
        <w:t xml:space="preserve"> (for LTE and NR) marked for this discussion</w:t>
      </w:r>
      <w:r w:rsidRPr="00412D5A">
        <w:t xml:space="preserve"> are seen </w:t>
      </w:r>
      <w:r>
        <w:t>agreeable. CRs that are editorial can be merged together</w:t>
      </w:r>
    </w:p>
    <w:p w14:paraId="3CACC7BF" w14:textId="77777777" w:rsidR="004D3A3E" w:rsidRPr="00412D5A" w:rsidRDefault="004D3A3E" w:rsidP="004D3A3E">
      <w:pPr>
        <w:pStyle w:val="EmailDiscussion2"/>
        <w:rPr>
          <w:u w:val="single"/>
        </w:rPr>
      </w:pPr>
      <w:r w:rsidRPr="00412D5A">
        <w:tab/>
      </w:r>
      <w:r w:rsidRPr="00412D5A">
        <w:rPr>
          <w:u w:val="single"/>
        </w:rPr>
        <w:t xml:space="preserve">Intended outcome: </w:t>
      </w:r>
    </w:p>
    <w:p w14:paraId="4B77BFA8" w14:textId="3CC42D9D" w:rsidR="004D3A3E" w:rsidRDefault="004D3A3E" w:rsidP="004D3A3E">
      <w:pPr>
        <w:pStyle w:val="EmailDiscussion2"/>
        <w:numPr>
          <w:ilvl w:val="2"/>
          <w:numId w:val="9"/>
        </w:numPr>
        <w:ind w:left="1980"/>
      </w:pPr>
      <w:r w:rsidRPr="00412D5A">
        <w:t xml:space="preserve">Discussion summary in </w:t>
      </w:r>
      <w:hyperlink r:id="rId17" w:history="1">
        <w:r w:rsidR="00557F0A">
          <w:rPr>
            <w:rStyle w:val="Hyperlink"/>
          </w:rPr>
          <w:t>R2-2104311</w:t>
        </w:r>
      </w:hyperlink>
      <w:r w:rsidRPr="00412D5A">
        <w:t xml:space="preserve"> (by email rapporteur).</w:t>
      </w:r>
    </w:p>
    <w:p w14:paraId="4C005EA1" w14:textId="77777777" w:rsidR="004D3A3E" w:rsidRPr="00412D5A" w:rsidRDefault="004D3A3E" w:rsidP="004D3A3E">
      <w:pPr>
        <w:pStyle w:val="EmailDiscussion2"/>
        <w:numPr>
          <w:ilvl w:val="2"/>
          <w:numId w:val="9"/>
        </w:numPr>
        <w:ind w:left="1980"/>
      </w:pPr>
      <w:r>
        <w:t>Agreeable CRs (if any)</w:t>
      </w:r>
    </w:p>
    <w:p w14:paraId="453B3515" w14:textId="77777777" w:rsidR="004D3A3E" w:rsidRPr="00412D5A" w:rsidRDefault="004D3A3E" w:rsidP="004D3A3E">
      <w:pPr>
        <w:pStyle w:val="EmailDiscussion2"/>
        <w:rPr>
          <w:u w:val="single"/>
        </w:rPr>
      </w:pPr>
      <w:r w:rsidRPr="00412D5A">
        <w:tab/>
      </w:r>
      <w:r w:rsidRPr="00412D5A">
        <w:rPr>
          <w:u w:val="single"/>
        </w:rPr>
        <w:t xml:space="preserve">Deadline for providing comments, for rapporteur inputs, </w:t>
      </w:r>
      <w:proofErr w:type="gramStart"/>
      <w:r w:rsidRPr="00412D5A">
        <w:rPr>
          <w:u w:val="single"/>
        </w:rPr>
        <w:t>conclusions</w:t>
      </w:r>
      <w:proofErr w:type="gramEnd"/>
      <w:r w:rsidRPr="00412D5A">
        <w:rPr>
          <w:u w:val="single"/>
        </w:rPr>
        <w:t xml:space="preserve"> and CR finalization:  </w:t>
      </w:r>
    </w:p>
    <w:p w14:paraId="0B70445E" w14:textId="77777777" w:rsidR="004D3A3E" w:rsidRPr="00412D5A" w:rsidRDefault="004D3A3E" w:rsidP="004D3A3E">
      <w:pPr>
        <w:pStyle w:val="EmailDiscussion2"/>
        <w:numPr>
          <w:ilvl w:val="2"/>
          <w:numId w:val="9"/>
        </w:numPr>
        <w:ind w:left="1980"/>
      </w:pPr>
      <w:r w:rsidRPr="00412D5A">
        <w:rPr>
          <w:color w:val="000000" w:themeColor="text1"/>
        </w:rPr>
        <w:t>Initial deadline (for compan</w:t>
      </w:r>
      <w:r>
        <w:rPr>
          <w:color w:val="000000" w:themeColor="text1"/>
        </w:rPr>
        <w:t>y</w:t>
      </w:r>
      <w:r w:rsidRPr="00412D5A">
        <w:rPr>
          <w:color w:val="000000" w:themeColor="text1"/>
        </w:rPr>
        <w:t xml:space="preserve"> feedback):  1</w:t>
      </w:r>
      <w:r w:rsidRPr="00412D5A">
        <w:rPr>
          <w:color w:val="000000" w:themeColor="text1"/>
          <w:vertAlign w:val="superscript"/>
        </w:rPr>
        <w:t>st</w:t>
      </w:r>
      <w:r w:rsidRPr="00412D5A">
        <w:rPr>
          <w:color w:val="000000" w:themeColor="text1"/>
        </w:rPr>
        <w:t xml:space="preserve"> week </w:t>
      </w:r>
      <w:r>
        <w:rPr>
          <w:color w:val="000000" w:themeColor="text1"/>
        </w:rPr>
        <w:t>Thu</w:t>
      </w:r>
      <w:r w:rsidRPr="00412D5A">
        <w:rPr>
          <w:color w:val="000000" w:themeColor="text1"/>
        </w:rPr>
        <w:t xml:space="preserve">, UTC 0900 </w:t>
      </w:r>
    </w:p>
    <w:p w14:paraId="6CFB868A" w14:textId="77777777" w:rsidR="004D3A3E" w:rsidRPr="00412D5A" w:rsidRDefault="004D3A3E" w:rsidP="004D3A3E">
      <w:pPr>
        <w:pStyle w:val="EmailDiscussion2"/>
        <w:numPr>
          <w:ilvl w:val="2"/>
          <w:numId w:val="9"/>
        </w:numPr>
        <w:ind w:left="1980"/>
      </w:pPr>
      <w:r w:rsidRPr="00412D5A">
        <w:rPr>
          <w:color w:val="000000" w:themeColor="text1"/>
        </w:rPr>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08654569" w14:textId="77777777" w:rsidR="004D3A3E" w:rsidRPr="003B190D" w:rsidRDefault="004D3A3E" w:rsidP="004D3A3E">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30248890" w14:textId="77777777" w:rsidR="004D3A3E" w:rsidRDefault="004D3A3E" w:rsidP="004D3A3E">
      <w:pPr>
        <w:pStyle w:val="Doc-text2"/>
        <w:ind w:left="0" w:firstLine="0"/>
      </w:pPr>
    </w:p>
    <w:p w14:paraId="0497D7BB" w14:textId="7B80CAC7" w:rsidR="004D3A3E" w:rsidRPr="00B62435" w:rsidRDefault="004D3A3E" w:rsidP="004D3A3E">
      <w:pPr>
        <w:pStyle w:val="EmailDiscussion"/>
      </w:pPr>
      <w:r w:rsidRPr="00B62435">
        <w:t>[AT113</w:t>
      </w:r>
      <w:r w:rsidR="00346D00">
        <w:t>bis-e</w:t>
      </w:r>
      <w:r w:rsidRPr="00B62435">
        <w:t>][211][MOB] DAPS corrections (</w:t>
      </w:r>
      <w:r>
        <w:t>Samsung</w:t>
      </w:r>
      <w:r w:rsidRPr="00B62435">
        <w:t>)</w:t>
      </w:r>
    </w:p>
    <w:p w14:paraId="503BC520" w14:textId="77777777" w:rsidR="004D3A3E" w:rsidRPr="00B62435" w:rsidRDefault="004D3A3E" w:rsidP="004D3A3E">
      <w:pPr>
        <w:pStyle w:val="EmailDiscussion2"/>
        <w:ind w:left="1619" w:firstLine="0"/>
        <w:rPr>
          <w:u w:val="single"/>
        </w:rPr>
      </w:pPr>
      <w:r w:rsidRPr="00B62435">
        <w:rPr>
          <w:u w:val="single"/>
        </w:rPr>
        <w:t xml:space="preserve">Scope: </w:t>
      </w:r>
    </w:p>
    <w:p w14:paraId="20062C33" w14:textId="77777777" w:rsidR="004D3A3E" w:rsidRPr="00B62435" w:rsidRDefault="004D3A3E" w:rsidP="004D3A3E">
      <w:pPr>
        <w:pStyle w:val="EmailDiscussion2"/>
        <w:numPr>
          <w:ilvl w:val="2"/>
          <w:numId w:val="9"/>
        </w:numPr>
        <w:ind w:left="1980"/>
      </w:pPr>
      <w:r w:rsidRPr="00412D5A">
        <w:t xml:space="preserve">Discuss which </w:t>
      </w:r>
      <w:r>
        <w:t>DAPS</w:t>
      </w:r>
      <w:r w:rsidRPr="00412D5A">
        <w:t xml:space="preserve"> corrections</w:t>
      </w:r>
      <w:r>
        <w:t xml:space="preserve"> (for LTE and NR) marked for this discussion</w:t>
      </w:r>
      <w:r w:rsidRPr="00412D5A">
        <w:t xml:space="preserve"> are seen </w:t>
      </w:r>
      <w:r>
        <w:t xml:space="preserve">agreeable. CRs that are editorial can be merged together. </w:t>
      </w:r>
    </w:p>
    <w:p w14:paraId="27DA769F" w14:textId="77777777" w:rsidR="004D3A3E" w:rsidRPr="00B62435" w:rsidRDefault="004D3A3E" w:rsidP="004D3A3E">
      <w:pPr>
        <w:pStyle w:val="EmailDiscussion2"/>
        <w:rPr>
          <w:u w:val="single"/>
        </w:rPr>
      </w:pPr>
      <w:r w:rsidRPr="00B62435">
        <w:tab/>
      </w:r>
      <w:r w:rsidRPr="00B62435">
        <w:rPr>
          <w:u w:val="single"/>
        </w:rPr>
        <w:t xml:space="preserve">Intended outcome: </w:t>
      </w:r>
    </w:p>
    <w:p w14:paraId="0305804A" w14:textId="5C08AB67" w:rsidR="004D3A3E" w:rsidRDefault="004D3A3E" w:rsidP="004D3A3E">
      <w:pPr>
        <w:pStyle w:val="EmailDiscussion2"/>
        <w:numPr>
          <w:ilvl w:val="2"/>
          <w:numId w:val="9"/>
        </w:numPr>
        <w:ind w:left="1980"/>
      </w:pPr>
      <w:r w:rsidRPr="00B62435">
        <w:t xml:space="preserve">Discussion summary in </w:t>
      </w:r>
      <w:hyperlink r:id="rId18" w:history="1">
        <w:r w:rsidR="00557F0A">
          <w:rPr>
            <w:rStyle w:val="Hyperlink"/>
          </w:rPr>
          <w:t>R2-2104312</w:t>
        </w:r>
      </w:hyperlink>
      <w:r w:rsidRPr="00B62435">
        <w:t xml:space="preserve"> (by email rapporteur).</w:t>
      </w:r>
    </w:p>
    <w:p w14:paraId="05175826" w14:textId="77777777" w:rsidR="004D3A3E" w:rsidRPr="00B62435" w:rsidRDefault="004D3A3E" w:rsidP="004D3A3E">
      <w:pPr>
        <w:pStyle w:val="EmailDiscussion2"/>
        <w:numPr>
          <w:ilvl w:val="2"/>
          <w:numId w:val="9"/>
        </w:numPr>
        <w:ind w:left="1980"/>
      </w:pPr>
      <w:r>
        <w:t>Agreeable CRs (if any)</w:t>
      </w:r>
    </w:p>
    <w:p w14:paraId="6B9D654C" w14:textId="77777777" w:rsidR="004D3A3E" w:rsidRPr="00B62435" w:rsidRDefault="004D3A3E" w:rsidP="004D3A3E">
      <w:pPr>
        <w:pStyle w:val="EmailDiscussion2"/>
        <w:rPr>
          <w:u w:val="single"/>
        </w:rPr>
      </w:pPr>
      <w:r w:rsidRPr="00B62435">
        <w:tab/>
      </w:r>
      <w:r w:rsidRPr="00B62435">
        <w:rPr>
          <w:u w:val="single"/>
        </w:rPr>
        <w:t xml:space="preserve">Deadline for providing comments, for rapporteur inputs, </w:t>
      </w:r>
      <w:proofErr w:type="gramStart"/>
      <w:r w:rsidRPr="00B62435">
        <w:rPr>
          <w:u w:val="single"/>
        </w:rPr>
        <w:t>conclusions</w:t>
      </w:r>
      <w:proofErr w:type="gramEnd"/>
      <w:r w:rsidRPr="00B62435">
        <w:rPr>
          <w:u w:val="single"/>
        </w:rPr>
        <w:t xml:space="preserve"> and CR finalization:  </w:t>
      </w:r>
    </w:p>
    <w:p w14:paraId="10440DFD" w14:textId="77777777" w:rsidR="004D3A3E" w:rsidRPr="00B62435" w:rsidRDefault="004D3A3E" w:rsidP="004D3A3E">
      <w:pPr>
        <w:pStyle w:val="EmailDiscussion2"/>
        <w:numPr>
          <w:ilvl w:val="2"/>
          <w:numId w:val="9"/>
        </w:numPr>
        <w:ind w:left="1980"/>
      </w:pPr>
      <w:r w:rsidRPr="00B62435">
        <w:rPr>
          <w:color w:val="000000" w:themeColor="text1"/>
        </w:rPr>
        <w:t>Initial deadline (for compan</w:t>
      </w:r>
      <w:r>
        <w:rPr>
          <w:color w:val="000000" w:themeColor="text1"/>
        </w:rPr>
        <w:t>y</w:t>
      </w:r>
      <w:r w:rsidRPr="00B62435">
        <w:rPr>
          <w:color w:val="000000" w:themeColor="text1"/>
        </w:rPr>
        <w:t xml:space="preserve"> feedback):  1</w:t>
      </w:r>
      <w:r w:rsidRPr="00B62435">
        <w:rPr>
          <w:color w:val="000000" w:themeColor="text1"/>
          <w:vertAlign w:val="superscript"/>
        </w:rPr>
        <w:t>st</w:t>
      </w:r>
      <w:r w:rsidRPr="00B62435">
        <w:rPr>
          <w:color w:val="000000" w:themeColor="text1"/>
        </w:rPr>
        <w:t xml:space="preserve"> week </w:t>
      </w:r>
      <w:r>
        <w:rPr>
          <w:color w:val="000000" w:themeColor="text1"/>
        </w:rPr>
        <w:t>Thu</w:t>
      </w:r>
      <w:r w:rsidRPr="00B62435">
        <w:rPr>
          <w:color w:val="000000" w:themeColor="text1"/>
        </w:rPr>
        <w:t xml:space="preserve">, UTC 0900 </w:t>
      </w:r>
    </w:p>
    <w:p w14:paraId="1DD95125" w14:textId="77777777" w:rsidR="004D3A3E" w:rsidRPr="00B62435" w:rsidRDefault="004D3A3E" w:rsidP="004D3A3E">
      <w:pPr>
        <w:pStyle w:val="EmailDiscussion2"/>
        <w:numPr>
          <w:ilvl w:val="2"/>
          <w:numId w:val="9"/>
        </w:numPr>
        <w:ind w:left="1980"/>
      </w:pPr>
      <w:r w:rsidRPr="00B62435">
        <w:rPr>
          <w:color w:val="000000" w:themeColor="text1"/>
        </w:rPr>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39B592D7" w14:textId="430CF5B4" w:rsidR="004B204D" w:rsidRPr="00C54463" w:rsidRDefault="004D3A3E" w:rsidP="006F0E13">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05CF1821" w14:textId="1B27FC3D" w:rsidR="004B204D" w:rsidRDefault="004B204D" w:rsidP="004B204D">
      <w:pPr>
        <w:tabs>
          <w:tab w:val="left" w:pos="1622"/>
        </w:tabs>
        <w:spacing w:before="0"/>
        <w:ind w:left="1622" w:hanging="363"/>
      </w:pPr>
    </w:p>
    <w:p w14:paraId="0CF9042C" w14:textId="2EAAAA60" w:rsidR="0081456D" w:rsidRDefault="0081456D" w:rsidP="0081456D">
      <w:pPr>
        <w:spacing w:before="240" w:after="60"/>
        <w:outlineLvl w:val="8"/>
        <w:rPr>
          <w:b/>
        </w:rPr>
      </w:pPr>
      <w:r w:rsidRPr="00256495">
        <w:rPr>
          <w:b/>
        </w:rPr>
        <w:t>LTE/NR Mobility</w:t>
      </w:r>
      <w:r>
        <w:rPr>
          <w:b/>
        </w:rPr>
        <w:t xml:space="preserve"> (to be </w:t>
      </w:r>
      <w:r w:rsidR="00E57BB9">
        <w:rPr>
          <w:b/>
        </w:rPr>
        <w:t>kicked off after</w:t>
      </w:r>
      <w:r>
        <w:rPr>
          <w:b/>
        </w:rPr>
        <w:t xml:space="preserve"> 1</w:t>
      </w:r>
      <w:r w:rsidRPr="004D3A3E">
        <w:rPr>
          <w:b/>
          <w:vertAlign w:val="superscript"/>
        </w:rPr>
        <w:t>st</w:t>
      </w:r>
      <w:r>
        <w:rPr>
          <w:b/>
        </w:rPr>
        <w:t xml:space="preserve"> week Monday online session)</w:t>
      </w:r>
    </w:p>
    <w:p w14:paraId="68046DE6" w14:textId="77777777" w:rsidR="0081456D" w:rsidRDefault="0081456D" w:rsidP="004B204D">
      <w:pPr>
        <w:tabs>
          <w:tab w:val="left" w:pos="1622"/>
        </w:tabs>
        <w:spacing w:before="0"/>
        <w:ind w:left="1622" w:hanging="363"/>
      </w:pPr>
    </w:p>
    <w:p w14:paraId="4137882E" w14:textId="77777777" w:rsidR="00BD7B99" w:rsidRPr="00A03D69" w:rsidRDefault="00BD7B99" w:rsidP="00BD7B99">
      <w:pPr>
        <w:pStyle w:val="EmailDiscussion"/>
      </w:pPr>
      <w:r w:rsidRPr="00A03D69">
        <w:t>[AT113bis-e][212][MOB] CRs UAI/SUI after CHO completion (</w:t>
      </w:r>
      <w:r>
        <w:t>MediaTek</w:t>
      </w:r>
      <w:r w:rsidRPr="00A03D69">
        <w:t>)</w:t>
      </w:r>
    </w:p>
    <w:p w14:paraId="0A70220F" w14:textId="77777777" w:rsidR="00BD7B99" w:rsidRPr="00A03D69" w:rsidRDefault="00BD7B99" w:rsidP="00BD7B99">
      <w:pPr>
        <w:pStyle w:val="EmailDiscussion2"/>
        <w:ind w:left="1619" w:firstLine="0"/>
        <w:rPr>
          <w:u w:val="single"/>
        </w:rPr>
      </w:pPr>
      <w:r w:rsidRPr="00A03D69">
        <w:rPr>
          <w:u w:val="single"/>
        </w:rPr>
        <w:t xml:space="preserve">Scope: </w:t>
      </w:r>
    </w:p>
    <w:p w14:paraId="0AD748A8" w14:textId="77777777" w:rsidR="00BD7B99" w:rsidRPr="00A03D69" w:rsidRDefault="00BD7B99" w:rsidP="00BD7B99">
      <w:pPr>
        <w:pStyle w:val="EmailDiscussion2"/>
        <w:numPr>
          <w:ilvl w:val="2"/>
          <w:numId w:val="9"/>
        </w:numPr>
        <w:ind w:left="1980"/>
      </w:pPr>
      <w:r w:rsidRPr="00A03D69">
        <w:t>Finalize CRs for UAI/SUI repetition after CHO based on online decisions.</w:t>
      </w:r>
    </w:p>
    <w:p w14:paraId="000B1925" w14:textId="77777777" w:rsidR="00BD7B99" w:rsidRPr="00A03D69" w:rsidRDefault="00BD7B99" w:rsidP="00BD7B99">
      <w:pPr>
        <w:pStyle w:val="EmailDiscussion2"/>
        <w:rPr>
          <w:u w:val="single"/>
        </w:rPr>
      </w:pPr>
      <w:r w:rsidRPr="00A03D69">
        <w:tab/>
      </w:r>
      <w:r w:rsidRPr="00A03D69">
        <w:rPr>
          <w:u w:val="single"/>
        </w:rPr>
        <w:t xml:space="preserve">Intended outcome: </w:t>
      </w:r>
    </w:p>
    <w:p w14:paraId="44D05830" w14:textId="39D0B898" w:rsidR="00BD7B99" w:rsidRPr="00A03D69" w:rsidRDefault="00BD7B99" w:rsidP="00BD7B99">
      <w:pPr>
        <w:pStyle w:val="EmailDiscussion2"/>
        <w:numPr>
          <w:ilvl w:val="2"/>
          <w:numId w:val="9"/>
        </w:numPr>
        <w:ind w:left="1980"/>
      </w:pPr>
      <w:r w:rsidRPr="00A03D69">
        <w:t xml:space="preserve">Agreeable CRs </w:t>
      </w:r>
      <w:r>
        <w:t>to</w:t>
      </w:r>
      <w:r w:rsidRPr="00A03D69">
        <w:t xml:space="preserve"> 36.331 in </w:t>
      </w:r>
      <w:hyperlink r:id="rId19" w:history="1">
        <w:r w:rsidR="00557F0A">
          <w:rPr>
            <w:rStyle w:val="Hyperlink"/>
          </w:rPr>
          <w:t>R2-2104327</w:t>
        </w:r>
      </w:hyperlink>
      <w:r w:rsidRPr="00A03D69">
        <w:t xml:space="preserve"> and </w:t>
      </w:r>
      <w:r>
        <w:t xml:space="preserve">to </w:t>
      </w:r>
      <w:r w:rsidRPr="00A03D69">
        <w:t xml:space="preserve">38.331 in </w:t>
      </w:r>
      <w:hyperlink r:id="rId20" w:history="1">
        <w:r w:rsidR="00557F0A">
          <w:rPr>
            <w:rStyle w:val="Hyperlink"/>
          </w:rPr>
          <w:t>R2-2104328</w:t>
        </w:r>
      </w:hyperlink>
    </w:p>
    <w:p w14:paraId="07D408AD" w14:textId="77777777" w:rsidR="00BD7B99" w:rsidRPr="00A03D69" w:rsidRDefault="00BD7B99" w:rsidP="00BD7B99">
      <w:pPr>
        <w:pStyle w:val="EmailDiscussion2"/>
        <w:rPr>
          <w:u w:val="single"/>
        </w:rPr>
      </w:pPr>
      <w:r w:rsidRPr="00A03D69">
        <w:tab/>
      </w:r>
      <w:r w:rsidRPr="00A03D69">
        <w:rPr>
          <w:u w:val="single"/>
        </w:rPr>
        <w:t xml:space="preserve">Deadline for providing comments and for rapporteur inputs:  </w:t>
      </w:r>
    </w:p>
    <w:p w14:paraId="6C5D90CA" w14:textId="77777777" w:rsidR="00BD7B99" w:rsidRPr="00A03D69" w:rsidRDefault="00BD7B99" w:rsidP="00BD7B99">
      <w:pPr>
        <w:pStyle w:val="EmailDiscussion2"/>
        <w:numPr>
          <w:ilvl w:val="2"/>
          <w:numId w:val="9"/>
        </w:numPr>
        <w:ind w:left="1980"/>
      </w:pPr>
      <w:r w:rsidRPr="00A03D69">
        <w:rPr>
          <w:color w:val="000000" w:themeColor="text1"/>
        </w:rPr>
        <w:t>Initial deadline (for companies' feedback):  1</w:t>
      </w:r>
      <w:r w:rsidRPr="00A03D69">
        <w:rPr>
          <w:color w:val="000000" w:themeColor="text1"/>
          <w:vertAlign w:val="superscript"/>
        </w:rPr>
        <w:t>st</w:t>
      </w:r>
      <w:r w:rsidRPr="00A03D69">
        <w:rPr>
          <w:color w:val="000000" w:themeColor="text1"/>
        </w:rPr>
        <w:t xml:space="preserve"> week Fri, UTC 0900</w:t>
      </w:r>
    </w:p>
    <w:p w14:paraId="5C887B35" w14:textId="77777777" w:rsidR="00BD7B99" w:rsidRPr="00A03D69" w:rsidRDefault="00BD7B99" w:rsidP="00BD7B99">
      <w:pPr>
        <w:pStyle w:val="EmailDiscussion2"/>
        <w:numPr>
          <w:ilvl w:val="2"/>
          <w:numId w:val="9"/>
        </w:numPr>
        <w:ind w:left="1980"/>
      </w:pPr>
      <w:r w:rsidRPr="00A03D69">
        <w:rPr>
          <w:color w:val="000000" w:themeColor="text1"/>
        </w:rPr>
        <w:t>Deadline for CR finalization: 2</w:t>
      </w:r>
      <w:r w:rsidRPr="00A03D69">
        <w:rPr>
          <w:color w:val="000000" w:themeColor="text1"/>
          <w:vertAlign w:val="superscript"/>
        </w:rPr>
        <w:t>nd</w:t>
      </w:r>
      <w:r w:rsidRPr="00A03D69">
        <w:rPr>
          <w:color w:val="000000" w:themeColor="text1"/>
        </w:rPr>
        <w:t xml:space="preserve"> week Mon, UTC 1000 </w:t>
      </w:r>
    </w:p>
    <w:p w14:paraId="4F9526FD" w14:textId="43F5DD01" w:rsidR="006F0E13" w:rsidRDefault="006F0E13" w:rsidP="004B204D">
      <w:pPr>
        <w:tabs>
          <w:tab w:val="left" w:pos="1622"/>
        </w:tabs>
        <w:spacing w:before="0"/>
        <w:ind w:left="1622" w:hanging="363"/>
      </w:pPr>
    </w:p>
    <w:p w14:paraId="32C7AACC" w14:textId="77777777" w:rsidR="00BD7B99" w:rsidRPr="00B62435" w:rsidRDefault="00BD7B99" w:rsidP="00BD7B99">
      <w:pPr>
        <w:pStyle w:val="EmailDiscussion"/>
      </w:pPr>
      <w:r w:rsidRPr="00B62435">
        <w:t>[AT113</w:t>
      </w:r>
      <w:r>
        <w:t>bis-e</w:t>
      </w:r>
      <w:r w:rsidRPr="00B62435">
        <w:t>][21</w:t>
      </w:r>
      <w:r>
        <w:t>3</w:t>
      </w:r>
      <w:r w:rsidRPr="00B62435">
        <w:t xml:space="preserve">][MOB] </w:t>
      </w:r>
      <w:r w:rsidRPr="00A03D69">
        <w:rPr>
          <w:i/>
          <w:iCs/>
        </w:rPr>
        <w:t>RRCReconfiguration</w:t>
      </w:r>
      <w:r>
        <w:t xml:space="preserve"> with </w:t>
      </w:r>
      <w:r w:rsidRPr="00B62435">
        <w:t xml:space="preserve">DAPS </w:t>
      </w:r>
      <w:r>
        <w:t>source release</w:t>
      </w:r>
      <w:r w:rsidRPr="00B62435">
        <w:t xml:space="preserve"> (</w:t>
      </w:r>
      <w:r>
        <w:t>Ericsson</w:t>
      </w:r>
      <w:r w:rsidRPr="00B62435">
        <w:t>)</w:t>
      </w:r>
    </w:p>
    <w:p w14:paraId="30F01E11" w14:textId="77777777" w:rsidR="00BD7B99" w:rsidRPr="00B62435" w:rsidRDefault="00BD7B99" w:rsidP="00BD7B99">
      <w:pPr>
        <w:pStyle w:val="EmailDiscussion2"/>
        <w:ind w:left="1619" w:firstLine="0"/>
        <w:rPr>
          <w:u w:val="single"/>
        </w:rPr>
      </w:pPr>
      <w:r w:rsidRPr="00B62435">
        <w:rPr>
          <w:u w:val="single"/>
        </w:rPr>
        <w:t xml:space="preserve">Scope: </w:t>
      </w:r>
    </w:p>
    <w:p w14:paraId="06BE305F" w14:textId="77777777" w:rsidR="00BD7B99" w:rsidRPr="00B62435" w:rsidRDefault="00BD7B99" w:rsidP="00BD7B99">
      <w:pPr>
        <w:pStyle w:val="EmailDiscussion2"/>
        <w:numPr>
          <w:ilvl w:val="2"/>
          <w:numId w:val="9"/>
        </w:numPr>
        <w:ind w:left="1980"/>
      </w:pPr>
      <w:r w:rsidRPr="00412D5A">
        <w:t>Discuss</w:t>
      </w:r>
      <w:r>
        <w:t xml:space="preserve"> how/whether</w:t>
      </w:r>
      <w:r w:rsidRPr="00412D5A">
        <w:t xml:space="preserve"> </w:t>
      </w:r>
      <w:r>
        <w:t xml:space="preserve">to capture the agreements on what is allowed to be configured when </w:t>
      </w:r>
      <w:r w:rsidRPr="00A03D69">
        <w:rPr>
          <w:i/>
          <w:iCs/>
        </w:rPr>
        <w:t>daps-SourceRelease</w:t>
      </w:r>
      <w:r>
        <w:t xml:space="preserve"> is sent to UE according to online agreements.</w:t>
      </w:r>
    </w:p>
    <w:p w14:paraId="495256D9" w14:textId="77777777" w:rsidR="00BD7B99" w:rsidRPr="00B62435" w:rsidRDefault="00BD7B99" w:rsidP="00BD7B99">
      <w:pPr>
        <w:pStyle w:val="EmailDiscussion2"/>
        <w:rPr>
          <w:u w:val="single"/>
        </w:rPr>
      </w:pPr>
      <w:r w:rsidRPr="00B62435">
        <w:tab/>
      </w:r>
      <w:r w:rsidRPr="00B62435">
        <w:rPr>
          <w:u w:val="single"/>
        </w:rPr>
        <w:t xml:space="preserve">Intended outcome: </w:t>
      </w:r>
    </w:p>
    <w:p w14:paraId="76DA8E5B" w14:textId="098E4BE8" w:rsidR="00BD7B99" w:rsidRDefault="00BD7B99" w:rsidP="00BD7B99">
      <w:pPr>
        <w:pStyle w:val="EmailDiscussion2"/>
        <w:numPr>
          <w:ilvl w:val="2"/>
          <w:numId w:val="9"/>
        </w:numPr>
        <w:ind w:left="1980"/>
      </w:pPr>
      <w:r w:rsidRPr="00B62435">
        <w:t xml:space="preserve">Discussion summary in </w:t>
      </w:r>
      <w:hyperlink r:id="rId21" w:history="1">
        <w:r w:rsidR="00557F0A">
          <w:rPr>
            <w:rStyle w:val="Hyperlink"/>
          </w:rPr>
          <w:t>R2-2104330</w:t>
        </w:r>
      </w:hyperlink>
      <w:r w:rsidRPr="00B62435">
        <w:t xml:space="preserve"> (by email rapporteur).</w:t>
      </w:r>
    </w:p>
    <w:p w14:paraId="39943CDC" w14:textId="77777777" w:rsidR="00BD7B99" w:rsidRPr="00B62435" w:rsidRDefault="00BD7B99" w:rsidP="00BD7B99">
      <w:pPr>
        <w:pStyle w:val="EmailDiscussion2"/>
        <w:numPr>
          <w:ilvl w:val="2"/>
          <w:numId w:val="9"/>
        </w:numPr>
        <w:ind w:left="1980"/>
      </w:pPr>
      <w:r>
        <w:t>Agreeable CRs (if any)</w:t>
      </w:r>
    </w:p>
    <w:p w14:paraId="06EF8AE2" w14:textId="77777777" w:rsidR="00BD7B99" w:rsidRPr="00B62435" w:rsidRDefault="00BD7B99" w:rsidP="00BD7B99">
      <w:pPr>
        <w:pStyle w:val="EmailDiscussion2"/>
        <w:rPr>
          <w:u w:val="single"/>
        </w:rPr>
      </w:pPr>
      <w:r w:rsidRPr="00B62435">
        <w:tab/>
      </w:r>
      <w:r w:rsidRPr="00B62435">
        <w:rPr>
          <w:u w:val="single"/>
        </w:rPr>
        <w:t xml:space="preserve">Deadline for providing comments, for rapporteur inputs, </w:t>
      </w:r>
      <w:proofErr w:type="gramStart"/>
      <w:r w:rsidRPr="00B62435">
        <w:rPr>
          <w:u w:val="single"/>
        </w:rPr>
        <w:t>conclusions</w:t>
      </w:r>
      <w:proofErr w:type="gramEnd"/>
      <w:r w:rsidRPr="00B62435">
        <w:rPr>
          <w:u w:val="single"/>
        </w:rPr>
        <w:t xml:space="preserve"> and CR finalization:  </w:t>
      </w:r>
    </w:p>
    <w:p w14:paraId="2EAFB41A" w14:textId="77777777" w:rsidR="00BD7B99" w:rsidRPr="00B62435" w:rsidRDefault="00BD7B99" w:rsidP="00BD7B99">
      <w:pPr>
        <w:pStyle w:val="EmailDiscussion2"/>
        <w:numPr>
          <w:ilvl w:val="2"/>
          <w:numId w:val="9"/>
        </w:numPr>
        <w:ind w:left="1980"/>
      </w:pPr>
      <w:r w:rsidRPr="00B62435">
        <w:rPr>
          <w:color w:val="000000" w:themeColor="text1"/>
        </w:rPr>
        <w:t>Initial deadline (for compan</w:t>
      </w:r>
      <w:r>
        <w:rPr>
          <w:color w:val="000000" w:themeColor="text1"/>
        </w:rPr>
        <w:t>y</w:t>
      </w:r>
      <w:r w:rsidRPr="00B62435">
        <w:rPr>
          <w:color w:val="000000" w:themeColor="text1"/>
        </w:rPr>
        <w:t xml:space="preserve"> feedback):  1</w:t>
      </w:r>
      <w:r w:rsidRPr="00B62435">
        <w:rPr>
          <w:color w:val="000000" w:themeColor="text1"/>
          <w:vertAlign w:val="superscript"/>
        </w:rPr>
        <w:t>st</w:t>
      </w:r>
      <w:r w:rsidRPr="00B62435">
        <w:rPr>
          <w:color w:val="000000" w:themeColor="text1"/>
        </w:rPr>
        <w:t xml:space="preserve"> week </w:t>
      </w:r>
      <w:r>
        <w:rPr>
          <w:color w:val="000000" w:themeColor="text1"/>
        </w:rPr>
        <w:t>Thu</w:t>
      </w:r>
      <w:r w:rsidRPr="00B62435">
        <w:rPr>
          <w:color w:val="000000" w:themeColor="text1"/>
        </w:rPr>
        <w:t xml:space="preserve">, UTC 0900 </w:t>
      </w:r>
    </w:p>
    <w:p w14:paraId="259D2589" w14:textId="77777777" w:rsidR="00BD7B99" w:rsidRPr="00B62435" w:rsidRDefault="00BD7B99" w:rsidP="00BD7B99">
      <w:pPr>
        <w:pStyle w:val="EmailDiscussion2"/>
        <w:numPr>
          <w:ilvl w:val="2"/>
          <w:numId w:val="9"/>
        </w:numPr>
        <w:ind w:left="1980"/>
      </w:pPr>
      <w:r w:rsidRPr="00B62435">
        <w:rPr>
          <w:color w:val="000000" w:themeColor="text1"/>
        </w:rPr>
        <w:lastRenderedPageBreak/>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18B5B550" w14:textId="77777777" w:rsidR="00BD7B99" w:rsidRPr="003B190D" w:rsidRDefault="00BD7B99" w:rsidP="00BD7B99">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0DF98EEA" w14:textId="77777777" w:rsidR="00BD7B99" w:rsidRDefault="00BD7B99" w:rsidP="00BD7B99">
      <w:pPr>
        <w:pStyle w:val="Doc-text2"/>
        <w:ind w:left="0" w:firstLine="0"/>
      </w:pPr>
    </w:p>
    <w:p w14:paraId="4A2C3DD0" w14:textId="77777777" w:rsidR="00BD7B99" w:rsidRPr="00C54463" w:rsidRDefault="00BD7B99" w:rsidP="004B204D">
      <w:pPr>
        <w:tabs>
          <w:tab w:val="left" w:pos="1622"/>
        </w:tabs>
        <w:spacing w:before="0"/>
        <w:ind w:left="1622" w:hanging="363"/>
      </w:pPr>
    </w:p>
    <w:p w14:paraId="023FEBAA" w14:textId="77777777" w:rsidR="004B204D" w:rsidRPr="00C54463" w:rsidRDefault="004B204D" w:rsidP="004B204D">
      <w:pPr>
        <w:spacing w:before="240" w:after="60"/>
        <w:outlineLvl w:val="8"/>
        <w:rPr>
          <w:b/>
        </w:rPr>
      </w:pPr>
      <w:bookmarkStart w:id="10" w:name="_Hlk34070712"/>
      <w:bookmarkStart w:id="11" w:name="_Hlk34074454"/>
      <w:bookmarkStart w:id="12" w:name="_Hlk41897198"/>
      <w:bookmarkEnd w:id="6"/>
      <w:bookmarkEnd w:id="9"/>
      <w:r w:rsidRPr="00C54463">
        <w:rPr>
          <w:b/>
        </w:rPr>
        <w:t>LTE/NR Rel-16 DCCA (to be kicked off on Monday August 17</w:t>
      </w:r>
      <w:r w:rsidRPr="00C54463">
        <w:rPr>
          <w:b/>
          <w:vertAlign w:val="superscript"/>
        </w:rPr>
        <w:t>th</w:t>
      </w:r>
      <w:r w:rsidRPr="00C54463">
        <w:rPr>
          <w:b/>
        </w:rPr>
        <w:t>)</w:t>
      </w:r>
    </w:p>
    <w:p w14:paraId="21AD3A36" w14:textId="72ACCA04" w:rsidR="00132E4F" w:rsidRPr="00D5302C" w:rsidRDefault="00132E4F" w:rsidP="00132E4F">
      <w:pPr>
        <w:pStyle w:val="EmailDiscussion"/>
      </w:pPr>
      <w:r w:rsidRPr="00D5302C">
        <w:t>[AT</w:t>
      </w:r>
      <w:r>
        <w:t>113</w:t>
      </w:r>
      <w:r w:rsidR="00346D00">
        <w:t>bis-e</w:t>
      </w:r>
      <w:r w:rsidRPr="00D5302C">
        <w:t xml:space="preserve">][220][DCCA] </w:t>
      </w:r>
      <w:r>
        <w:t>Miscellaneous DCCA corrections</w:t>
      </w:r>
      <w:r w:rsidRPr="00D5302C">
        <w:t xml:space="preserve"> (</w:t>
      </w:r>
      <w:r>
        <w:t>Ericsson</w:t>
      </w:r>
      <w:r w:rsidRPr="00D5302C">
        <w:t>)</w:t>
      </w:r>
    </w:p>
    <w:p w14:paraId="0D9EE3FD" w14:textId="77777777" w:rsidR="00132E4F" w:rsidRPr="00D5302C" w:rsidRDefault="00132E4F" w:rsidP="00132E4F">
      <w:pPr>
        <w:pStyle w:val="EmailDiscussion2"/>
        <w:ind w:left="1619" w:firstLine="0"/>
        <w:rPr>
          <w:u w:val="single"/>
        </w:rPr>
      </w:pPr>
      <w:r w:rsidRPr="00D5302C">
        <w:rPr>
          <w:u w:val="single"/>
        </w:rPr>
        <w:t xml:space="preserve">Scope: </w:t>
      </w:r>
    </w:p>
    <w:p w14:paraId="239D277F" w14:textId="77777777" w:rsidR="00132E4F" w:rsidRDefault="00132E4F" w:rsidP="00132E4F">
      <w:pPr>
        <w:pStyle w:val="EmailDiscussion2"/>
        <w:numPr>
          <w:ilvl w:val="2"/>
          <w:numId w:val="9"/>
        </w:numPr>
        <w:ind w:left="1980"/>
      </w:pPr>
      <w:r w:rsidRPr="00D5302C">
        <w:t>Discuss corrections under</w:t>
      </w:r>
      <w:r>
        <w:t xml:space="preserve"> R16 DCCA WI</w:t>
      </w:r>
      <w:r w:rsidRPr="00D5302C">
        <w:t xml:space="preserve"> marked for this discussion to see which CRs could be agreeable</w:t>
      </w:r>
      <w:r>
        <w:t>. CRs that are editorial or smal can be merged to rapporteur CRs.</w:t>
      </w:r>
    </w:p>
    <w:p w14:paraId="5F00EAA8" w14:textId="77777777" w:rsidR="00132E4F" w:rsidRPr="00D5302C" w:rsidRDefault="00132E4F" w:rsidP="00132E4F">
      <w:pPr>
        <w:pStyle w:val="EmailDiscussion2"/>
        <w:rPr>
          <w:u w:val="single"/>
        </w:rPr>
      </w:pPr>
      <w:r w:rsidRPr="00D5302C">
        <w:tab/>
      </w:r>
      <w:r w:rsidRPr="00D5302C">
        <w:rPr>
          <w:u w:val="single"/>
        </w:rPr>
        <w:t xml:space="preserve">Intended outcome: </w:t>
      </w:r>
    </w:p>
    <w:p w14:paraId="41371FB9" w14:textId="28E0CF60" w:rsidR="00132E4F" w:rsidRDefault="00132E4F" w:rsidP="00132E4F">
      <w:pPr>
        <w:pStyle w:val="EmailDiscussion2"/>
        <w:numPr>
          <w:ilvl w:val="2"/>
          <w:numId w:val="9"/>
        </w:numPr>
        <w:ind w:left="1980"/>
      </w:pPr>
      <w:r w:rsidRPr="00D5302C">
        <w:t xml:space="preserve">Discussion summary in </w:t>
      </w:r>
      <w:hyperlink r:id="rId22" w:history="1">
        <w:r w:rsidR="00557F0A">
          <w:rPr>
            <w:rStyle w:val="Hyperlink"/>
          </w:rPr>
          <w:t>R2-2104313</w:t>
        </w:r>
      </w:hyperlink>
      <w:r w:rsidRPr="00D5302C">
        <w:t xml:space="preserve"> (by email rapporteur).</w:t>
      </w:r>
    </w:p>
    <w:p w14:paraId="7AC8DD3C" w14:textId="77777777" w:rsidR="00132E4F" w:rsidRPr="00D5302C" w:rsidRDefault="00132E4F" w:rsidP="00132E4F">
      <w:pPr>
        <w:pStyle w:val="EmailDiscussion2"/>
        <w:numPr>
          <w:ilvl w:val="2"/>
          <w:numId w:val="9"/>
        </w:numPr>
        <w:ind w:left="1980"/>
      </w:pPr>
      <w:r>
        <w:t>Agreeable CRs (if any)</w:t>
      </w:r>
    </w:p>
    <w:p w14:paraId="06DC4F9F" w14:textId="77777777" w:rsidR="00132E4F" w:rsidRPr="00D5302C" w:rsidRDefault="00132E4F" w:rsidP="00132E4F">
      <w:pPr>
        <w:pStyle w:val="EmailDiscussion2"/>
        <w:rPr>
          <w:u w:val="single"/>
        </w:rPr>
      </w:pPr>
      <w:r w:rsidRPr="00D5302C">
        <w:tab/>
      </w:r>
      <w:r w:rsidRPr="00D5302C">
        <w:rPr>
          <w:u w:val="single"/>
        </w:rPr>
        <w:t xml:space="preserve">Deadline for providing comments, for rapporteur inputs, </w:t>
      </w:r>
      <w:proofErr w:type="gramStart"/>
      <w:r w:rsidRPr="00D5302C">
        <w:rPr>
          <w:u w:val="single"/>
        </w:rPr>
        <w:t>conclusions</w:t>
      </w:r>
      <w:proofErr w:type="gramEnd"/>
      <w:r w:rsidRPr="00D5302C">
        <w:rPr>
          <w:u w:val="single"/>
        </w:rPr>
        <w:t xml:space="preserve"> and CR finalization:  </w:t>
      </w:r>
    </w:p>
    <w:p w14:paraId="4CE72DF3" w14:textId="77777777" w:rsidR="00132E4F" w:rsidRPr="00D5302C" w:rsidRDefault="00132E4F" w:rsidP="00132E4F">
      <w:pPr>
        <w:pStyle w:val="EmailDiscussion2"/>
        <w:numPr>
          <w:ilvl w:val="2"/>
          <w:numId w:val="9"/>
        </w:numPr>
        <w:ind w:left="1980"/>
      </w:pPr>
      <w:r w:rsidRPr="00D5302C">
        <w:rPr>
          <w:color w:val="000000" w:themeColor="text1"/>
        </w:rPr>
        <w:t>Initial deadline (for compan</w:t>
      </w:r>
      <w:r>
        <w:rPr>
          <w:color w:val="000000" w:themeColor="text1"/>
        </w:rPr>
        <w:t>y</w:t>
      </w:r>
      <w:r w:rsidRPr="00D5302C">
        <w:rPr>
          <w:color w:val="000000" w:themeColor="text1"/>
        </w:rPr>
        <w:t xml:space="preserve"> feedback):  1</w:t>
      </w:r>
      <w:r w:rsidRPr="00D5302C">
        <w:rPr>
          <w:color w:val="000000" w:themeColor="text1"/>
          <w:vertAlign w:val="superscript"/>
        </w:rPr>
        <w:t>st</w:t>
      </w:r>
      <w:r w:rsidRPr="00D5302C">
        <w:rPr>
          <w:color w:val="000000" w:themeColor="text1"/>
        </w:rPr>
        <w:t xml:space="preserve"> week </w:t>
      </w:r>
      <w:r>
        <w:rPr>
          <w:color w:val="000000" w:themeColor="text1"/>
        </w:rPr>
        <w:t>Thu</w:t>
      </w:r>
      <w:r w:rsidRPr="00D5302C">
        <w:rPr>
          <w:color w:val="000000" w:themeColor="text1"/>
        </w:rPr>
        <w:t xml:space="preserve">, UTC 0900 </w:t>
      </w:r>
    </w:p>
    <w:p w14:paraId="5BDA9D0A" w14:textId="77777777" w:rsidR="00132E4F" w:rsidRPr="00114404" w:rsidRDefault="00132E4F" w:rsidP="00132E4F">
      <w:pPr>
        <w:pStyle w:val="EmailDiscussion2"/>
        <w:numPr>
          <w:ilvl w:val="2"/>
          <w:numId w:val="9"/>
        </w:numPr>
        <w:ind w:left="1980"/>
      </w:pPr>
      <w:r w:rsidRPr="00D5302C">
        <w:rPr>
          <w:color w:val="000000" w:themeColor="text1"/>
        </w:rPr>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6CC779B2" w14:textId="77777777" w:rsidR="00132E4F" w:rsidRPr="003B190D" w:rsidRDefault="00132E4F" w:rsidP="00132E4F">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3B94A58A" w14:textId="64FE8DCB" w:rsidR="00132E4F" w:rsidRDefault="00132E4F" w:rsidP="00132E4F">
      <w:pPr>
        <w:pStyle w:val="Doc-text2"/>
        <w:ind w:left="0" w:firstLine="0"/>
      </w:pPr>
    </w:p>
    <w:p w14:paraId="14928CF9" w14:textId="77777777" w:rsidR="00132E4F" w:rsidRDefault="00132E4F" w:rsidP="00132E4F">
      <w:pPr>
        <w:pStyle w:val="Doc-text2"/>
        <w:ind w:left="0" w:firstLine="0"/>
      </w:pPr>
    </w:p>
    <w:p w14:paraId="509F6CFC" w14:textId="411B35EC" w:rsidR="00132E4F" w:rsidRPr="00D5302C" w:rsidRDefault="00132E4F" w:rsidP="00132E4F">
      <w:pPr>
        <w:pStyle w:val="EmailDiscussion"/>
      </w:pPr>
      <w:r w:rsidRPr="00D5302C">
        <w:t>[AT</w:t>
      </w:r>
      <w:r>
        <w:t>113</w:t>
      </w:r>
      <w:r w:rsidR="00346D00">
        <w:t>bis-e</w:t>
      </w:r>
      <w:r w:rsidRPr="00D5302C">
        <w:t>][22</w:t>
      </w:r>
      <w:r>
        <w:t>1</w:t>
      </w:r>
      <w:r w:rsidRPr="00D5302C">
        <w:t xml:space="preserve">][DCCA] </w:t>
      </w:r>
      <w:r>
        <w:t xml:space="preserve">NR-DC power control </w:t>
      </w:r>
      <w:r w:rsidRPr="006053BA">
        <w:t>signalling (Huawei)</w:t>
      </w:r>
    </w:p>
    <w:p w14:paraId="0F24CED3" w14:textId="77777777" w:rsidR="00132E4F" w:rsidRPr="00D5302C" w:rsidRDefault="00132E4F" w:rsidP="00132E4F">
      <w:pPr>
        <w:pStyle w:val="EmailDiscussion2"/>
        <w:ind w:left="1619" w:firstLine="0"/>
        <w:rPr>
          <w:u w:val="single"/>
        </w:rPr>
      </w:pPr>
      <w:r w:rsidRPr="00D5302C">
        <w:rPr>
          <w:u w:val="single"/>
        </w:rPr>
        <w:t xml:space="preserve">Scope: </w:t>
      </w:r>
    </w:p>
    <w:p w14:paraId="121F2EE0" w14:textId="77777777" w:rsidR="00132E4F" w:rsidRDefault="00132E4F" w:rsidP="00132E4F">
      <w:pPr>
        <w:pStyle w:val="EmailDiscussion2"/>
        <w:numPr>
          <w:ilvl w:val="2"/>
          <w:numId w:val="9"/>
        </w:numPr>
        <w:ind w:left="1980"/>
      </w:pPr>
      <w:r>
        <w:t>Discuss NR-DC PC signalling corrections (for FR2) under R16 DCCA WI marked for this discussion to understand best way forward for RAN2.</w:t>
      </w:r>
    </w:p>
    <w:p w14:paraId="51560005" w14:textId="77777777" w:rsidR="00132E4F" w:rsidRPr="00D5302C" w:rsidRDefault="00132E4F" w:rsidP="00132E4F">
      <w:pPr>
        <w:pStyle w:val="EmailDiscussion2"/>
        <w:rPr>
          <w:u w:val="single"/>
        </w:rPr>
      </w:pPr>
      <w:r w:rsidRPr="00D5302C">
        <w:tab/>
      </w:r>
      <w:r w:rsidRPr="00D5302C">
        <w:rPr>
          <w:u w:val="single"/>
        </w:rPr>
        <w:t xml:space="preserve">Intended outcome: </w:t>
      </w:r>
    </w:p>
    <w:p w14:paraId="6B4BA5F1" w14:textId="0B8DE89A" w:rsidR="00132E4F" w:rsidRDefault="00132E4F" w:rsidP="00132E4F">
      <w:pPr>
        <w:pStyle w:val="EmailDiscussion2"/>
        <w:numPr>
          <w:ilvl w:val="2"/>
          <w:numId w:val="9"/>
        </w:numPr>
        <w:ind w:left="1980"/>
      </w:pPr>
      <w:r w:rsidRPr="00D5302C">
        <w:t xml:space="preserve">Discussion summary in </w:t>
      </w:r>
      <w:hyperlink r:id="rId23" w:history="1">
        <w:r w:rsidR="00557F0A">
          <w:rPr>
            <w:rStyle w:val="Hyperlink"/>
          </w:rPr>
          <w:t>R2-2104314</w:t>
        </w:r>
      </w:hyperlink>
      <w:r w:rsidRPr="00D5302C">
        <w:t xml:space="preserve"> (by email rapporteur).</w:t>
      </w:r>
    </w:p>
    <w:p w14:paraId="5029FE7E" w14:textId="77777777" w:rsidR="00132E4F" w:rsidRPr="00D5302C" w:rsidRDefault="00132E4F" w:rsidP="00132E4F">
      <w:pPr>
        <w:pStyle w:val="EmailDiscussion2"/>
        <w:numPr>
          <w:ilvl w:val="2"/>
          <w:numId w:val="9"/>
        </w:numPr>
        <w:ind w:left="1980"/>
      </w:pPr>
      <w:r>
        <w:t>Agreeable CRs (if any)</w:t>
      </w:r>
    </w:p>
    <w:p w14:paraId="76150FFF" w14:textId="77777777" w:rsidR="00132E4F" w:rsidRPr="00D5302C" w:rsidRDefault="00132E4F" w:rsidP="00132E4F">
      <w:pPr>
        <w:pStyle w:val="EmailDiscussion2"/>
        <w:rPr>
          <w:u w:val="single"/>
        </w:rPr>
      </w:pPr>
      <w:r w:rsidRPr="00D5302C">
        <w:tab/>
      </w:r>
      <w:r w:rsidRPr="00D5302C">
        <w:rPr>
          <w:u w:val="single"/>
        </w:rPr>
        <w:t xml:space="preserve">Deadline for providing comments, for rapporteur inputs, </w:t>
      </w:r>
      <w:proofErr w:type="gramStart"/>
      <w:r w:rsidRPr="00D5302C">
        <w:rPr>
          <w:u w:val="single"/>
        </w:rPr>
        <w:t>conclusions</w:t>
      </w:r>
      <w:proofErr w:type="gramEnd"/>
      <w:r w:rsidRPr="00D5302C">
        <w:rPr>
          <w:u w:val="single"/>
        </w:rPr>
        <w:t xml:space="preserve"> and CR finalization:  </w:t>
      </w:r>
    </w:p>
    <w:p w14:paraId="21139CE1" w14:textId="77777777" w:rsidR="00132E4F" w:rsidRPr="00D5302C" w:rsidRDefault="00132E4F" w:rsidP="00132E4F">
      <w:pPr>
        <w:pStyle w:val="EmailDiscussion2"/>
        <w:numPr>
          <w:ilvl w:val="2"/>
          <w:numId w:val="9"/>
        </w:numPr>
        <w:ind w:left="1980"/>
      </w:pPr>
      <w:r w:rsidRPr="00D5302C">
        <w:rPr>
          <w:color w:val="000000" w:themeColor="text1"/>
        </w:rPr>
        <w:t>Initial deadline (for compan</w:t>
      </w:r>
      <w:r>
        <w:rPr>
          <w:color w:val="000000" w:themeColor="text1"/>
        </w:rPr>
        <w:t>y</w:t>
      </w:r>
      <w:r w:rsidRPr="00D5302C">
        <w:rPr>
          <w:color w:val="000000" w:themeColor="text1"/>
        </w:rPr>
        <w:t xml:space="preserve"> feedback):  1</w:t>
      </w:r>
      <w:r w:rsidRPr="00D5302C">
        <w:rPr>
          <w:color w:val="000000" w:themeColor="text1"/>
          <w:vertAlign w:val="superscript"/>
        </w:rPr>
        <w:t>st</w:t>
      </w:r>
      <w:r w:rsidRPr="00D5302C">
        <w:rPr>
          <w:color w:val="000000" w:themeColor="text1"/>
        </w:rPr>
        <w:t xml:space="preserve"> week </w:t>
      </w:r>
      <w:r>
        <w:rPr>
          <w:color w:val="000000" w:themeColor="text1"/>
        </w:rPr>
        <w:t>Thu</w:t>
      </w:r>
      <w:r w:rsidRPr="00D5302C">
        <w:rPr>
          <w:color w:val="000000" w:themeColor="text1"/>
        </w:rPr>
        <w:t xml:space="preserve">, UTC 0900 </w:t>
      </w:r>
    </w:p>
    <w:p w14:paraId="0876254E" w14:textId="77777777" w:rsidR="00132E4F" w:rsidRPr="00114404" w:rsidRDefault="00132E4F" w:rsidP="00132E4F">
      <w:pPr>
        <w:pStyle w:val="EmailDiscussion2"/>
        <w:numPr>
          <w:ilvl w:val="2"/>
          <w:numId w:val="9"/>
        </w:numPr>
        <w:ind w:left="1980"/>
      </w:pPr>
      <w:r w:rsidRPr="00D5302C">
        <w:rPr>
          <w:color w:val="000000" w:themeColor="text1"/>
        </w:rPr>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3781D257" w14:textId="77777777" w:rsidR="00132E4F" w:rsidRDefault="00132E4F" w:rsidP="00132E4F">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2269BC88" w14:textId="43D5D7C3" w:rsidR="004B204D" w:rsidRDefault="004B204D" w:rsidP="004B204D">
      <w:pPr>
        <w:rPr>
          <w:rFonts w:ascii="Calibri" w:hAnsi="Calibri"/>
          <w:sz w:val="22"/>
          <w:szCs w:val="22"/>
          <w:highlight w:val="yellow"/>
          <w:lang w:eastAsia="ja-JP"/>
        </w:rPr>
      </w:pPr>
    </w:p>
    <w:p w14:paraId="4D7282C0" w14:textId="7CB1B7FC" w:rsidR="004B204D" w:rsidRPr="008015C7" w:rsidRDefault="004B204D" w:rsidP="004B204D">
      <w:pPr>
        <w:spacing w:before="240" w:after="60"/>
        <w:outlineLvl w:val="8"/>
        <w:rPr>
          <w:b/>
        </w:rPr>
      </w:pPr>
      <w:r>
        <w:rPr>
          <w:b/>
        </w:rPr>
        <w:t xml:space="preserve">NR Rel-17 DCCA (only started </w:t>
      </w:r>
      <w:r w:rsidR="007C73CA">
        <w:rPr>
          <w:b/>
        </w:rPr>
        <w:t>after 1</w:t>
      </w:r>
      <w:r w:rsidR="007C73CA" w:rsidRPr="007C73CA">
        <w:rPr>
          <w:b/>
          <w:vertAlign w:val="superscript"/>
        </w:rPr>
        <w:t>st</w:t>
      </w:r>
      <w:r w:rsidR="007C73CA">
        <w:rPr>
          <w:b/>
        </w:rPr>
        <w:t xml:space="preserve"> week online session</w:t>
      </w:r>
      <w:r>
        <w:rPr>
          <w:b/>
        </w:rPr>
        <w:t>)</w:t>
      </w:r>
    </w:p>
    <w:p w14:paraId="53A8744F" w14:textId="77777777" w:rsidR="00D33131" w:rsidRPr="008F12E8" w:rsidRDefault="00D33131" w:rsidP="00D33131">
      <w:pPr>
        <w:pStyle w:val="EmailDiscussion"/>
      </w:pPr>
      <w:bookmarkStart w:id="13" w:name="_Hlk69738190"/>
      <w:r w:rsidRPr="008F12E8">
        <w:t>[AT</w:t>
      </w:r>
      <w:r>
        <w:t>113bis-e</w:t>
      </w:r>
      <w:r w:rsidRPr="008F12E8">
        <w:t>][2</w:t>
      </w:r>
      <w:r>
        <w:t>40</w:t>
      </w:r>
      <w:r w:rsidRPr="008F12E8">
        <w:t>][</w:t>
      </w:r>
      <w:r>
        <w:t>DCCA</w:t>
      </w:r>
      <w:r w:rsidRPr="008F12E8">
        <w:t xml:space="preserve">] </w:t>
      </w:r>
      <w:r>
        <w:t xml:space="preserve">RRM relaxations for deactivated SCG </w:t>
      </w:r>
      <w:r w:rsidRPr="008F12E8">
        <w:t>(</w:t>
      </w:r>
      <w:r>
        <w:t>OPPO</w:t>
      </w:r>
      <w:r w:rsidRPr="008F12E8">
        <w:t>)</w:t>
      </w:r>
    </w:p>
    <w:p w14:paraId="0082EA7F" w14:textId="77777777" w:rsidR="00D33131" w:rsidRPr="008F12E8" w:rsidRDefault="00D33131" w:rsidP="00D33131">
      <w:pPr>
        <w:pStyle w:val="EmailDiscussion2"/>
        <w:ind w:left="1619" w:firstLine="0"/>
        <w:rPr>
          <w:u w:val="single"/>
        </w:rPr>
      </w:pPr>
      <w:r w:rsidRPr="008F12E8">
        <w:rPr>
          <w:u w:val="single"/>
        </w:rPr>
        <w:t xml:space="preserve">Scope: </w:t>
      </w:r>
    </w:p>
    <w:p w14:paraId="396ABDEA" w14:textId="77777777" w:rsidR="00D33131" w:rsidRDefault="00D33131" w:rsidP="00D33131">
      <w:pPr>
        <w:pStyle w:val="EmailDiscussion2"/>
        <w:numPr>
          <w:ilvl w:val="2"/>
          <w:numId w:val="9"/>
        </w:numPr>
        <w:ind w:left="1980"/>
      </w:pPr>
      <w:r>
        <w:t>Discuss whether the RRM measurements could be relaxed when SCG is deactivated, what kinds of benefits that can provide and what are the downsides.</w:t>
      </w:r>
    </w:p>
    <w:p w14:paraId="4F048131" w14:textId="77777777" w:rsidR="00D33131" w:rsidRPr="008F12E8" w:rsidRDefault="00D33131" w:rsidP="00D33131">
      <w:pPr>
        <w:pStyle w:val="EmailDiscussion2"/>
        <w:numPr>
          <w:ilvl w:val="2"/>
          <w:numId w:val="9"/>
        </w:numPr>
        <w:ind w:left="1980"/>
      </w:pPr>
      <w:r>
        <w:t xml:space="preserve">Can draft LS to RAN4 if there is sufficient support for that. </w:t>
      </w:r>
    </w:p>
    <w:p w14:paraId="7ADD092B" w14:textId="77777777" w:rsidR="00D33131" w:rsidRPr="008F12E8" w:rsidRDefault="00D33131" w:rsidP="00D33131">
      <w:pPr>
        <w:pStyle w:val="EmailDiscussion2"/>
        <w:rPr>
          <w:u w:val="single"/>
        </w:rPr>
      </w:pPr>
      <w:r w:rsidRPr="008F12E8">
        <w:tab/>
      </w:r>
      <w:r w:rsidRPr="008F12E8">
        <w:rPr>
          <w:u w:val="single"/>
        </w:rPr>
        <w:t xml:space="preserve">Intended outcome: </w:t>
      </w:r>
    </w:p>
    <w:p w14:paraId="07E521D0" w14:textId="5C40B100" w:rsidR="00D61B75" w:rsidRPr="008F12E8" w:rsidRDefault="00D61B75" w:rsidP="00D61B75">
      <w:pPr>
        <w:pStyle w:val="EmailDiscussion2"/>
        <w:numPr>
          <w:ilvl w:val="2"/>
          <w:numId w:val="9"/>
        </w:numPr>
        <w:ind w:left="1980"/>
      </w:pPr>
      <w:r w:rsidRPr="008F12E8">
        <w:t xml:space="preserve">Discussion summary in </w:t>
      </w:r>
      <w:hyperlink r:id="rId24" w:history="1">
        <w:r w:rsidR="00557F0A">
          <w:rPr>
            <w:rStyle w:val="Hyperlink"/>
          </w:rPr>
          <w:t>R2-2104334</w:t>
        </w:r>
      </w:hyperlink>
      <w:r w:rsidRPr="008F12E8">
        <w:t xml:space="preserve"> (by email rapporteur)</w:t>
      </w:r>
      <w:r>
        <w:t>, may include draft LS as annex.</w:t>
      </w:r>
    </w:p>
    <w:p w14:paraId="2F7BEDB3" w14:textId="77777777" w:rsidR="00D33131" w:rsidRPr="008F12E8" w:rsidRDefault="00D33131" w:rsidP="00D33131">
      <w:pPr>
        <w:pStyle w:val="EmailDiscussion2"/>
        <w:rPr>
          <w:u w:val="single"/>
        </w:rPr>
      </w:pPr>
      <w:r w:rsidRPr="008F12E8">
        <w:tab/>
      </w:r>
      <w:r w:rsidRPr="008F12E8">
        <w:rPr>
          <w:u w:val="single"/>
        </w:rPr>
        <w:t xml:space="preserve">Deadline for providing comments and for rapporteur inputs:  </w:t>
      </w:r>
    </w:p>
    <w:p w14:paraId="405AA5DF" w14:textId="77777777" w:rsidR="00D33131" w:rsidRPr="008F12E8" w:rsidRDefault="00D33131" w:rsidP="00D33131">
      <w:pPr>
        <w:pStyle w:val="EmailDiscussion2"/>
        <w:numPr>
          <w:ilvl w:val="2"/>
          <w:numId w:val="9"/>
        </w:numPr>
        <w:ind w:left="1980"/>
      </w:pPr>
      <w:r w:rsidRPr="008F12E8">
        <w:rPr>
          <w:color w:val="000000" w:themeColor="text1"/>
        </w:rPr>
        <w:t xml:space="preserve">Initial deadline (for companies' feedback):  </w:t>
      </w:r>
      <w:r>
        <w:rPr>
          <w:color w:val="000000" w:themeColor="text1"/>
        </w:rPr>
        <w:t>2</w:t>
      </w:r>
      <w:r w:rsidRPr="00D33131">
        <w:rPr>
          <w:color w:val="000000" w:themeColor="text1"/>
          <w:vertAlign w:val="superscript"/>
        </w:rPr>
        <w:t>nd</w:t>
      </w:r>
      <w:r>
        <w:rPr>
          <w:color w:val="000000" w:themeColor="text1"/>
        </w:rPr>
        <w:t xml:space="preserve"> </w:t>
      </w:r>
      <w:r w:rsidRPr="008F12E8">
        <w:rPr>
          <w:color w:val="000000" w:themeColor="text1"/>
        </w:rPr>
        <w:t xml:space="preserve">week </w:t>
      </w:r>
      <w:r>
        <w:rPr>
          <w:color w:val="000000" w:themeColor="text1"/>
        </w:rPr>
        <w:t>Mon</w:t>
      </w:r>
      <w:r w:rsidRPr="008F12E8">
        <w:rPr>
          <w:color w:val="000000" w:themeColor="text1"/>
        </w:rPr>
        <w:t xml:space="preserve">, UTC </w:t>
      </w:r>
      <w:r>
        <w:rPr>
          <w:color w:val="000000" w:themeColor="text1"/>
        </w:rPr>
        <w:t>1200</w:t>
      </w:r>
    </w:p>
    <w:p w14:paraId="709A3E8A" w14:textId="77777777" w:rsidR="00D33131" w:rsidRPr="008F12E8" w:rsidRDefault="00D33131" w:rsidP="00D33131">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 Tue, UTC 0900</w:t>
      </w:r>
    </w:p>
    <w:p w14:paraId="7D1A6EE5" w14:textId="5079628D" w:rsidR="004B204D" w:rsidRDefault="004B204D" w:rsidP="004B204D">
      <w:pPr>
        <w:rPr>
          <w:rFonts w:ascii="Calibri" w:hAnsi="Calibri"/>
          <w:sz w:val="22"/>
          <w:szCs w:val="22"/>
          <w:highlight w:val="yellow"/>
          <w:lang w:eastAsia="ja-JP"/>
        </w:rPr>
      </w:pPr>
    </w:p>
    <w:bookmarkEnd w:id="13"/>
    <w:p w14:paraId="6E3FC23D" w14:textId="7DA866EB" w:rsidR="00132E4F" w:rsidRPr="008015C7" w:rsidRDefault="00132E4F" w:rsidP="00132E4F">
      <w:pPr>
        <w:spacing w:before="240" w:after="60"/>
        <w:outlineLvl w:val="8"/>
        <w:rPr>
          <w:b/>
        </w:rPr>
      </w:pPr>
      <w:r>
        <w:rPr>
          <w:b/>
        </w:rPr>
        <w:t>NR Rel-17 Multi-SIM (only started after 1</w:t>
      </w:r>
      <w:r w:rsidRPr="007C73CA">
        <w:rPr>
          <w:b/>
          <w:vertAlign w:val="superscript"/>
        </w:rPr>
        <w:t>st</w:t>
      </w:r>
      <w:r>
        <w:rPr>
          <w:b/>
        </w:rPr>
        <w:t xml:space="preserve"> week online session)</w:t>
      </w:r>
    </w:p>
    <w:p w14:paraId="03EE02EA" w14:textId="49BA3970" w:rsidR="000C2E14" w:rsidRPr="008F12E8" w:rsidRDefault="000C2E14" w:rsidP="000C2E14">
      <w:pPr>
        <w:pStyle w:val="EmailDiscussion"/>
      </w:pPr>
      <w:r w:rsidRPr="008F12E8">
        <w:t>[AT</w:t>
      </w:r>
      <w:r>
        <w:t>113bis-e</w:t>
      </w:r>
      <w:r w:rsidRPr="008F12E8">
        <w:t>][2</w:t>
      </w:r>
      <w:r>
        <w:t>30</w:t>
      </w:r>
      <w:r w:rsidRPr="008F12E8">
        <w:t>][</w:t>
      </w:r>
      <w:r>
        <w:t>MUSIM</w:t>
      </w:r>
      <w:r w:rsidRPr="008F12E8">
        <w:t xml:space="preserve">] </w:t>
      </w:r>
      <w:r>
        <w:t xml:space="preserve">Reply LS to SA2 on paging cause </w:t>
      </w:r>
      <w:r w:rsidRPr="008F12E8">
        <w:t>(</w:t>
      </w:r>
      <w:r>
        <w:t>Intel</w:t>
      </w:r>
      <w:r w:rsidRPr="008F12E8">
        <w:t>)</w:t>
      </w:r>
    </w:p>
    <w:p w14:paraId="5CF26D40" w14:textId="77777777" w:rsidR="000C2E14" w:rsidRPr="008F12E8" w:rsidRDefault="000C2E14" w:rsidP="000C2E14">
      <w:pPr>
        <w:pStyle w:val="EmailDiscussion2"/>
        <w:ind w:left="1619" w:firstLine="0"/>
        <w:rPr>
          <w:u w:val="single"/>
        </w:rPr>
      </w:pPr>
      <w:r w:rsidRPr="008F12E8">
        <w:rPr>
          <w:u w:val="single"/>
        </w:rPr>
        <w:t xml:space="preserve">Scope: </w:t>
      </w:r>
    </w:p>
    <w:p w14:paraId="5B560A76" w14:textId="77777777" w:rsidR="000C2E14" w:rsidRDefault="000C2E14" w:rsidP="000C2E14">
      <w:pPr>
        <w:pStyle w:val="EmailDiscussion2"/>
        <w:numPr>
          <w:ilvl w:val="2"/>
          <w:numId w:val="9"/>
        </w:numPr>
        <w:ind w:left="1980"/>
      </w:pPr>
      <w:r>
        <w:t xml:space="preserve">Summarize main open issues based on contributions and online agreements. </w:t>
      </w:r>
    </w:p>
    <w:p w14:paraId="0EDC4562" w14:textId="77777777" w:rsidR="000C2E14" w:rsidRDefault="000C2E14" w:rsidP="000C2E14">
      <w:pPr>
        <w:pStyle w:val="EmailDiscussion2"/>
        <w:numPr>
          <w:ilvl w:val="2"/>
          <w:numId w:val="9"/>
        </w:numPr>
        <w:ind w:left="1980"/>
      </w:pPr>
      <w:r>
        <w:t>Highlight if there are topics that clearly require online discussion.</w:t>
      </w:r>
    </w:p>
    <w:p w14:paraId="335E8563" w14:textId="77777777" w:rsidR="000C2E14" w:rsidRPr="008F12E8" w:rsidRDefault="000C2E14" w:rsidP="000C2E14">
      <w:pPr>
        <w:pStyle w:val="EmailDiscussion2"/>
        <w:numPr>
          <w:ilvl w:val="2"/>
          <w:numId w:val="9"/>
        </w:numPr>
        <w:ind w:left="1980"/>
      </w:pPr>
      <w:r>
        <w:t xml:space="preserve">Identify topics that might benefit from email discussions. </w:t>
      </w:r>
    </w:p>
    <w:p w14:paraId="4C2FF710" w14:textId="77777777" w:rsidR="000C2E14" w:rsidRPr="008F12E8" w:rsidRDefault="000C2E14" w:rsidP="000C2E14">
      <w:pPr>
        <w:pStyle w:val="EmailDiscussion2"/>
        <w:rPr>
          <w:u w:val="single"/>
        </w:rPr>
      </w:pPr>
      <w:r w:rsidRPr="008F12E8">
        <w:tab/>
      </w:r>
      <w:r w:rsidRPr="008F12E8">
        <w:rPr>
          <w:u w:val="single"/>
        </w:rPr>
        <w:t xml:space="preserve">Intended outcome: </w:t>
      </w:r>
    </w:p>
    <w:p w14:paraId="67260151" w14:textId="097916B4" w:rsidR="000C2E14" w:rsidRPr="008F12E8" w:rsidRDefault="000C2E14" w:rsidP="000C2E14">
      <w:pPr>
        <w:pStyle w:val="EmailDiscussion2"/>
        <w:numPr>
          <w:ilvl w:val="2"/>
          <w:numId w:val="9"/>
        </w:numPr>
        <w:ind w:left="1980"/>
      </w:pPr>
      <w:r w:rsidRPr="008F12E8">
        <w:t xml:space="preserve">Discussion summary in </w:t>
      </w:r>
      <w:hyperlink r:id="rId25" w:history="1">
        <w:r w:rsidR="00557F0A">
          <w:rPr>
            <w:rStyle w:val="Hyperlink"/>
          </w:rPr>
          <w:t>R2-2104331</w:t>
        </w:r>
      </w:hyperlink>
      <w:r w:rsidRPr="008F12E8">
        <w:t xml:space="preserve"> (by email rapporteur)</w:t>
      </w:r>
    </w:p>
    <w:p w14:paraId="380D7ED5" w14:textId="77777777" w:rsidR="000C2E14" w:rsidRPr="008F12E8" w:rsidRDefault="000C2E14" w:rsidP="000C2E14">
      <w:pPr>
        <w:pStyle w:val="EmailDiscussion2"/>
        <w:rPr>
          <w:u w:val="single"/>
        </w:rPr>
      </w:pPr>
      <w:r w:rsidRPr="008F12E8">
        <w:tab/>
      </w:r>
      <w:r w:rsidRPr="008F12E8">
        <w:rPr>
          <w:u w:val="single"/>
        </w:rPr>
        <w:t xml:space="preserve">Deadline for providing comments and for rapporteur inputs:  </w:t>
      </w:r>
    </w:p>
    <w:p w14:paraId="78C77543" w14:textId="77777777" w:rsidR="000C2E14" w:rsidRPr="008F12E8" w:rsidRDefault="000C2E14" w:rsidP="000C2E14">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Fri</w:t>
      </w:r>
      <w:r w:rsidRPr="008F12E8">
        <w:rPr>
          <w:color w:val="000000" w:themeColor="text1"/>
        </w:rPr>
        <w:t xml:space="preserve">, UTC </w:t>
      </w:r>
      <w:r>
        <w:rPr>
          <w:color w:val="000000" w:themeColor="text1"/>
        </w:rPr>
        <w:t>0900</w:t>
      </w:r>
    </w:p>
    <w:p w14:paraId="16EA7AE9" w14:textId="77777777" w:rsidR="000C2E14" w:rsidRPr="008F12E8" w:rsidRDefault="000C2E14" w:rsidP="000C2E14">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 Mon, UTC 1200</w:t>
      </w:r>
    </w:p>
    <w:p w14:paraId="5BC6A1F3" w14:textId="724B30FD" w:rsidR="00132E4F" w:rsidRDefault="00132E4F" w:rsidP="004B204D">
      <w:pPr>
        <w:rPr>
          <w:rFonts w:ascii="Calibri" w:hAnsi="Calibri"/>
          <w:sz w:val="22"/>
          <w:szCs w:val="22"/>
          <w:highlight w:val="yellow"/>
          <w:lang w:eastAsia="ja-JP"/>
        </w:rPr>
      </w:pPr>
    </w:p>
    <w:p w14:paraId="169A6C31" w14:textId="660536B5" w:rsidR="00A95B29" w:rsidRPr="008F12E8" w:rsidRDefault="00A95B29" w:rsidP="00A95B29">
      <w:pPr>
        <w:pStyle w:val="EmailDiscussion"/>
      </w:pPr>
      <w:r w:rsidRPr="008F12E8">
        <w:t>[AT</w:t>
      </w:r>
      <w:r>
        <w:t>113bis-e</w:t>
      </w:r>
      <w:r w:rsidRPr="008F12E8">
        <w:t>][2</w:t>
      </w:r>
      <w:r>
        <w:t>31</w:t>
      </w:r>
      <w:r w:rsidRPr="008F12E8">
        <w:t>][</w:t>
      </w:r>
      <w:r>
        <w:t>MUSIM</w:t>
      </w:r>
      <w:r w:rsidRPr="008F12E8">
        <w:t xml:space="preserve">] </w:t>
      </w:r>
      <w:r>
        <w:t xml:space="preserve">Impacts of NAS-based busy indication </w:t>
      </w:r>
      <w:r w:rsidRPr="008F12E8">
        <w:t>(</w:t>
      </w:r>
      <w:r>
        <w:t>RAN2 VC</w:t>
      </w:r>
      <w:r w:rsidRPr="008F12E8">
        <w:t>)</w:t>
      </w:r>
    </w:p>
    <w:p w14:paraId="3D354135" w14:textId="77777777" w:rsidR="00A95B29" w:rsidRPr="008F12E8" w:rsidRDefault="00A95B29" w:rsidP="00A95B29">
      <w:pPr>
        <w:pStyle w:val="EmailDiscussion2"/>
        <w:ind w:left="1619" w:firstLine="0"/>
        <w:rPr>
          <w:u w:val="single"/>
        </w:rPr>
      </w:pPr>
      <w:r w:rsidRPr="008F12E8">
        <w:rPr>
          <w:u w:val="single"/>
        </w:rPr>
        <w:t xml:space="preserve">Scope: </w:t>
      </w:r>
    </w:p>
    <w:p w14:paraId="3F136AF1" w14:textId="30D7C234" w:rsidR="00A95B29" w:rsidRDefault="00A95B29" w:rsidP="00A95B29">
      <w:pPr>
        <w:pStyle w:val="EmailDiscussion2"/>
        <w:numPr>
          <w:ilvl w:val="2"/>
          <w:numId w:val="9"/>
        </w:numPr>
        <w:ind w:left="1980"/>
      </w:pPr>
      <w:r>
        <w:lastRenderedPageBreak/>
        <w:t>Discuss whether the agreement to only support NAS-bas</w:t>
      </w:r>
      <w:r w:rsidR="00AF13A2">
        <w:t>e</w:t>
      </w:r>
      <w:r>
        <w:t>d busy indication creates issues with SA2/CT1 and determine whether LS needs to be sent to SA2/CT1.</w:t>
      </w:r>
    </w:p>
    <w:p w14:paraId="66FA6D79" w14:textId="27882FE8" w:rsidR="00A95B29" w:rsidRDefault="00A95B29" w:rsidP="00A95B29">
      <w:pPr>
        <w:pStyle w:val="EmailDiscussion2"/>
        <w:numPr>
          <w:ilvl w:val="2"/>
          <w:numId w:val="9"/>
        </w:numPr>
        <w:ind w:left="1980"/>
      </w:pPr>
      <w:r>
        <w:t>If needed, provide draft LS to SA2/CT1 asking them for feedback</w:t>
      </w:r>
    </w:p>
    <w:p w14:paraId="23FCEBC7" w14:textId="77777777" w:rsidR="00A95B29" w:rsidRPr="008F12E8" w:rsidRDefault="00A95B29" w:rsidP="00A95B29">
      <w:pPr>
        <w:pStyle w:val="EmailDiscussion2"/>
        <w:rPr>
          <w:u w:val="single"/>
        </w:rPr>
      </w:pPr>
      <w:r w:rsidRPr="008F12E8">
        <w:tab/>
      </w:r>
      <w:r w:rsidRPr="008F12E8">
        <w:rPr>
          <w:u w:val="single"/>
        </w:rPr>
        <w:t xml:space="preserve">Intended outcome: </w:t>
      </w:r>
    </w:p>
    <w:p w14:paraId="38EDEA50" w14:textId="577B96A8" w:rsidR="00A95B29" w:rsidRPr="008F12E8" w:rsidRDefault="00A95B29" w:rsidP="00A95B29">
      <w:pPr>
        <w:pStyle w:val="EmailDiscussion2"/>
        <w:numPr>
          <w:ilvl w:val="2"/>
          <w:numId w:val="9"/>
        </w:numPr>
        <w:ind w:left="1980"/>
      </w:pPr>
      <w:r w:rsidRPr="008F12E8">
        <w:t xml:space="preserve">Discussion summary in </w:t>
      </w:r>
      <w:hyperlink r:id="rId26" w:history="1">
        <w:r w:rsidR="00557F0A">
          <w:rPr>
            <w:rStyle w:val="Hyperlink"/>
          </w:rPr>
          <w:t>R2-2104332</w:t>
        </w:r>
      </w:hyperlink>
      <w:r w:rsidRPr="008F12E8">
        <w:t xml:space="preserve"> (by email rapporteur)</w:t>
      </w:r>
      <w:r>
        <w:t xml:space="preserve"> and (if needed) draft LS in </w:t>
      </w:r>
      <w:hyperlink r:id="rId27" w:history="1">
        <w:r w:rsidR="00557F0A">
          <w:rPr>
            <w:rStyle w:val="Hyperlink"/>
          </w:rPr>
          <w:t>R2-2104333</w:t>
        </w:r>
      </w:hyperlink>
    </w:p>
    <w:p w14:paraId="1A42E1AC" w14:textId="77777777" w:rsidR="00A95B29" w:rsidRPr="008F12E8" w:rsidRDefault="00A95B29" w:rsidP="00A95B29">
      <w:pPr>
        <w:pStyle w:val="EmailDiscussion2"/>
        <w:rPr>
          <w:u w:val="single"/>
        </w:rPr>
      </w:pPr>
      <w:r w:rsidRPr="008F12E8">
        <w:tab/>
      </w:r>
      <w:r w:rsidRPr="008F12E8">
        <w:rPr>
          <w:u w:val="single"/>
        </w:rPr>
        <w:t xml:space="preserve">Deadline for providing comments and for rapporteur inputs:  </w:t>
      </w:r>
    </w:p>
    <w:p w14:paraId="12D83876" w14:textId="625932AD" w:rsidR="00A95B29" w:rsidRPr="008F12E8" w:rsidRDefault="00A95B29" w:rsidP="00A95B29">
      <w:pPr>
        <w:pStyle w:val="EmailDiscussion2"/>
        <w:numPr>
          <w:ilvl w:val="2"/>
          <w:numId w:val="9"/>
        </w:numPr>
        <w:ind w:left="1980"/>
      </w:pPr>
      <w:r w:rsidRPr="008F12E8">
        <w:rPr>
          <w:color w:val="000000" w:themeColor="text1"/>
        </w:rPr>
        <w:t xml:space="preserve">Initial deadline (for companies' feedback):  </w:t>
      </w:r>
      <w:r>
        <w:rPr>
          <w:color w:val="000000" w:themeColor="text1"/>
        </w:rPr>
        <w:t>2</w:t>
      </w:r>
      <w:r w:rsidRPr="005752B5">
        <w:rPr>
          <w:color w:val="000000" w:themeColor="text1"/>
          <w:vertAlign w:val="superscript"/>
        </w:rPr>
        <w:t>nd</w:t>
      </w:r>
      <w:r>
        <w:rPr>
          <w:color w:val="000000" w:themeColor="text1"/>
        </w:rPr>
        <w:t xml:space="preserve"> week Mon, UTC 1200</w:t>
      </w:r>
    </w:p>
    <w:p w14:paraId="0BFACA75" w14:textId="3D6AEFD2" w:rsidR="00A95B29" w:rsidRPr="008F12E8" w:rsidRDefault="00A95B29" w:rsidP="00A95B29">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 Mon, UTC 1600</w:t>
      </w:r>
    </w:p>
    <w:p w14:paraId="49A33E50" w14:textId="77777777" w:rsidR="00A95B29" w:rsidRDefault="00A95B29" w:rsidP="004B204D">
      <w:pPr>
        <w:rPr>
          <w:rFonts w:ascii="Calibri" w:hAnsi="Calibri"/>
          <w:sz w:val="22"/>
          <w:szCs w:val="22"/>
          <w:highlight w:val="yellow"/>
          <w:lang w:eastAsia="ja-JP"/>
        </w:rPr>
      </w:pPr>
    </w:p>
    <w:p w14:paraId="7A1D4BA9" w14:textId="14F3527D" w:rsidR="004B204D" w:rsidRPr="008015C7" w:rsidRDefault="004B204D" w:rsidP="004B204D">
      <w:pPr>
        <w:spacing w:before="240" w:after="60"/>
        <w:outlineLvl w:val="8"/>
        <w:rPr>
          <w:b/>
        </w:rPr>
      </w:pPr>
      <w:r>
        <w:rPr>
          <w:b/>
        </w:rPr>
        <w:t xml:space="preserve">NR Rel-17 RAN Slicing </w:t>
      </w:r>
      <w:r w:rsidR="007C73CA">
        <w:rPr>
          <w:b/>
        </w:rPr>
        <w:t>(only started after 1</w:t>
      </w:r>
      <w:r w:rsidR="007C73CA" w:rsidRPr="007C73CA">
        <w:rPr>
          <w:b/>
          <w:vertAlign w:val="superscript"/>
        </w:rPr>
        <w:t>st</w:t>
      </w:r>
      <w:r w:rsidR="007C73CA">
        <w:rPr>
          <w:b/>
        </w:rPr>
        <w:t xml:space="preserve"> week online session)</w:t>
      </w:r>
    </w:p>
    <w:p w14:paraId="2A4C6228" w14:textId="12BF07A3" w:rsidR="005F6F1F" w:rsidRPr="008F12E8" w:rsidRDefault="005F6F1F" w:rsidP="005F6F1F">
      <w:pPr>
        <w:pStyle w:val="EmailDiscussion"/>
      </w:pPr>
      <w:r w:rsidRPr="008F12E8">
        <w:t>[AT</w:t>
      </w:r>
      <w:r>
        <w:t>113</w:t>
      </w:r>
      <w:r w:rsidR="00346D00">
        <w:t>bis-e</w:t>
      </w:r>
      <w:r w:rsidRPr="008F12E8">
        <w:t>][2</w:t>
      </w:r>
      <w:r>
        <w:t>51</w:t>
      </w:r>
      <w:r w:rsidRPr="008F12E8">
        <w:t>][</w:t>
      </w:r>
      <w:r>
        <w:t>NR</w:t>
      </w:r>
      <w:r w:rsidRPr="008F12E8">
        <w:t xml:space="preserve">] </w:t>
      </w:r>
      <w:r>
        <w:t xml:space="preserve">Slice-specific cell reselection </w:t>
      </w:r>
      <w:r w:rsidRPr="008F12E8">
        <w:t>(</w:t>
      </w:r>
      <w:r>
        <w:t>Intel</w:t>
      </w:r>
      <w:r w:rsidRPr="008F12E8">
        <w:t>)</w:t>
      </w:r>
    </w:p>
    <w:p w14:paraId="4F5E712C" w14:textId="77777777" w:rsidR="005F6F1F" w:rsidRPr="008F12E8" w:rsidRDefault="005F6F1F" w:rsidP="005F6F1F">
      <w:pPr>
        <w:pStyle w:val="EmailDiscussion2"/>
        <w:ind w:left="1619" w:firstLine="0"/>
        <w:rPr>
          <w:u w:val="single"/>
        </w:rPr>
      </w:pPr>
      <w:r w:rsidRPr="008F12E8">
        <w:rPr>
          <w:u w:val="single"/>
        </w:rPr>
        <w:t xml:space="preserve">Scope: </w:t>
      </w:r>
    </w:p>
    <w:p w14:paraId="75287A40" w14:textId="77777777" w:rsidR="005F6F1F" w:rsidRDefault="005F6F1F" w:rsidP="005F6F1F">
      <w:pPr>
        <w:pStyle w:val="EmailDiscussion2"/>
        <w:numPr>
          <w:ilvl w:val="2"/>
          <w:numId w:val="9"/>
        </w:numPr>
        <w:ind w:left="1980"/>
      </w:pPr>
      <w:r>
        <w:t xml:space="preserve">Summarize main open issues based on contributions and online agreements. </w:t>
      </w:r>
    </w:p>
    <w:p w14:paraId="2CE6DE37" w14:textId="77777777" w:rsidR="005F6F1F" w:rsidRDefault="005F6F1F" w:rsidP="005F6F1F">
      <w:pPr>
        <w:pStyle w:val="EmailDiscussion2"/>
        <w:numPr>
          <w:ilvl w:val="2"/>
          <w:numId w:val="9"/>
        </w:numPr>
        <w:ind w:left="1980"/>
      </w:pPr>
      <w:r>
        <w:t>Highlight if there are topics that clearly require online discussion.</w:t>
      </w:r>
    </w:p>
    <w:p w14:paraId="2FE7AC4A" w14:textId="77777777" w:rsidR="005F6F1F" w:rsidRPr="008F12E8" w:rsidRDefault="005F6F1F" w:rsidP="005F6F1F">
      <w:pPr>
        <w:pStyle w:val="EmailDiscussion2"/>
        <w:numPr>
          <w:ilvl w:val="2"/>
          <w:numId w:val="9"/>
        </w:numPr>
        <w:ind w:left="1980"/>
      </w:pPr>
      <w:r>
        <w:t xml:space="preserve">Identify topics that might benefit from email discussions. </w:t>
      </w:r>
    </w:p>
    <w:p w14:paraId="65C95139" w14:textId="77777777" w:rsidR="005F6F1F" w:rsidRPr="008F12E8" w:rsidRDefault="005F6F1F" w:rsidP="005F6F1F">
      <w:pPr>
        <w:pStyle w:val="EmailDiscussion2"/>
        <w:rPr>
          <w:u w:val="single"/>
        </w:rPr>
      </w:pPr>
      <w:r w:rsidRPr="008F12E8">
        <w:tab/>
      </w:r>
      <w:r w:rsidRPr="008F12E8">
        <w:rPr>
          <w:u w:val="single"/>
        </w:rPr>
        <w:t xml:space="preserve">Intended outcome: </w:t>
      </w:r>
    </w:p>
    <w:p w14:paraId="773DD657" w14:textId="259AD39D" w:rsidR="005F6F1F" w:rsidRPr="008F12E8" w:rsidRDefault="005F6F1F" w:rsidP="005F6F1F">
      <w:pPr>
        <w:pStyle w:val="EmailDiscussion2"/>
        <w:numPr>
          <w:ilvl w:val="2"/>
          <w:numId w:val="9"/>
        </w:numPr>
        <w:ind w:left="1980"/>
      </w:pPr>
      <w:r w:rsidRPr="008F12E8">
        <w:t xml:space="preserve">Discussion summary in </w:t>
      </w:r>
      <w:hyperlink r:id="rId28" w:history="1">
        <w:r w:rsidR="00557F0A">
          <w:rPr>
            <w:rStyle w:val="Hyperlink"/>
          </w:rPr>
          <w:t>R2-2104321</w:t>
        </w:r>
      </w:hyperlink>
      <w:r w:rsidRPr="008F12E8">
        <w:t xml:space="preserve"> (by email rapporteur)</w:t>
      </w:r>
    </w:p>
    <w:p w14:paraId="1A54B142" w14:textId="77777777" w:rsidR="005F6F1F" w:rsidRPr="008F12E8" w:rsidRDefault="005F6F1F" w:rsidP="005F6F1F">
      <w:pPr>
        <w:pStyle w:val="EmailDiscussion2"/>
        <w:rPr>
          <w:u w:val="single"/>
        </w:rPr>
      </w:pPr>
      <w:r w:rsidRPr="008F12E8">
        <w:tab/>
      </w:r>
      <w:r w:rsidRPr="008F12E8">
        <w:rPr>
          <w:u w:val="single"/>
        </w:rPr>
        <w:t xml:space="preserve">Deadline for providing comments and for rapporteur inputs:  </w:t>
      </w:r>
    </w:p>
    <w:p w14:paraId="3E20E8F3" w14:textId="77777777" w:rsidR="005F6F1F" w:rsidRPr="008F12E8" w:rsidRDefault="005F6F1F" w:rsidP="005F6F1F">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Fri</w:t>
      </w:r>
      <w:r w:rsidRPr="008F12E8">
        <w:rPr>
          <w:color w:val="000000" w:themeColor="text1"/>
        </w:rPr>
        <w:t xml:space="preserve">, UTC </w:t>
      </w:r>
      <w:r>
        <w:rPr>
          <w:color w:val="000000" w:themeColor="text1"/>
        </w:rPr>
        <w:t>0900</w:t>
      </w:r>
    </w:p>
    <w:p w14:paraId="0F95800E" w14:textId="77777777" w:rsidR="005F6F1F" w:rsidRPr="008F12E8" w:rsidRDefault="005F6F1F" w:rsidP="005F6F1F">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 Mon, UTC 1200</w:t>
      </w:r>
    </w:p>
    <w:p w14:paraId="755E6164" w14:textId="77777777" w:rsidR="005F6F1F" w:rsidRDefault="005F6F1F" w:rsidP="005F6F1F">
      <w:pPr>
        <w:pStyle w:val="Doc-text2"/>
        <w:ind w:left="0" w:firstLine="0"/>
      </w:pPr>
    </w:p>
    <w:p w14:paraId="4B4BF78A" w14:textId="73889719" w:rsidR="005F6F1F" w:rsidRPr="008F12E8" w:rsidRDefault="005F6F1F" w:rsidP="005F6F1F">
      <w:pPr>
        <w:pStyle w:val="EmailDiscussion"/>
      </w:pPr>
      <w:r w:rsidRPr="008F12E8">
        <w:t>[AT</w:t>
      </w:r>
      <w:r>
        <w:t>113</w:t>
      </w:r>
      <w:r w:rsidR="00346D00">
        <w:t>bis-e</w:t>
      </w:r>
      <w:r w:rsidRPr="008F12E8">
        <w:t>][2</w:t>
      </w:r>
      <w:r>
        <w:t>52</w:t>
      </w:r>
      <w:r w:rsidRPr="008F12E8">
        <w:t>][</w:t>
      </w:r>
      <w:r>
        <w:t>NR</w:t>
      </w:r>
      <w:r w:rsidRPr="008F12E8">
        <w:t xml:space="preserve">] </w:t>
      </w:r>
      <w:r>
        <w:t xml:space="preserve">Slice-specific RACH </w:t>
      </w:r>
      <w:r w:rsidRPr="008F12E8">
        <w:t>(</w:t>
      </w:r>
      <w:r>
        <w:t>CMCC</w:t>
      </w:r>
      <w:r w:rsidRPr="008F12E8">
        <w:t>)</w:t>
      </w:r>
    </w:p>
    <w:p w14:paraId="3C6452C8" w14:textId="77777777" w:rsidR="005F6F1F" w:rsidRPr="008F12E8" w:rsidRDefault="005F6F1F" w:rsidP="005F6F1F">
      <w:pPr>
        <w:pStyle w:val="EmailDiscussion2"/>
        <w:ind w:left="1619" w:firstLine="0"/>
        <w:rPr>
          <w:u w:val="single"/>
        </w:rPr>
      </w:pPr>
      <w:r w:rsidRPr="008F12E8">
        <w:rPr>
          <w:u w:val="single"/>
        </w:rPr>
        <w:t xml:space="preserve">Scope: </w:t>
      </w:r>
    </w:p>
    <w:p w14:paraId="6FC8A0D7" w14:textId="77777777" w:rsidR="005F6F1F" w:rsidRDefault="005F6F1F" w:rsidP="005F6F1F">
      <w:pPr>
        <w:pStyle w:val="EmailDiscussion2"/>
        <w:numPr>
          <w:ilvl w:val="2"/>
          <w:numId w:val="9"/>
        </w:numPr>
        <w:ind w:left="1980"/>
      </w:pPr>
      <w:r>
        <w:t xml:space="preserve">Summarize main open issues based on contributions and online agreements. </w:t>
      </w:r>
    </w:p>
    <w:p w14:paraId="7ECF3E4E" w14:textId="77777777" w:rsidR="005F6F1F" w:rsidRDefault="005F6F1F" w:rsidP="005F6F1F">
      <w:pPr>
        <w:pStyle w:val="EmailDiscussion2"/>
        <w:numPr>
          <w:ilvl w:val="2"/>
          <w:numId w:val="9"/>
        </w:numPr>
        <w:ind w:left="1980"/>
      </w:pPr>
      <w:r>
        <w:t>Highlight if there are topics that clearly require online discussion.</w:t>
      </w:r>
    </w:p>
    <w:p w14:paraId="6F962D3F" w14:textId="77777777" w:rsidR="005F6F1F" w:rsidRPr="008F12E8" w:rsidRDefault="005F6F1F" w:rsidP="005F6F1F">
      <w:pPr>
        <w:pStyle w:val="EmailDiscussion2"/>
        <w:numPr>
          <w:ilvl w:val="2"/>
          <w:numId w:val="9"/>
        </w:numPr>
        <w:ind w:left="1980"/>
      </w:pPr>
      <w:r>
        <w:t xml:space="preserve">Identify topics that might benefit from email discussions. </w:t>
      </w:r>
    </w:p>
    <w:p w14:paraId="6F52ADEA" w14:textId="77777777" w:rsidR="005F6F1F" w:rsidRPr="008F12E8" w:rsidRDefault="005F6F1F" w:rsidP="005F6F1F">
      <w:pPr>
        <w:pStyle w:val="EmailDiscussion2"/>
        <w:rPr>
          <w:u w:val="single"/>
        </w:rPr>
      </w:pPr>
      <w:r w:rsidRPr="008F12E8">
        <w:tab/>
      </w:r>
      <w:r w:rsidRPr="008F12E8">
        <w:rPr>
          <w:u w:val="single"/>
        </w:rPr>
        <w:t xml:space="preserve">Intended outcome: </w:t>
      </w:r>
    </w:p>
    <w:p w14:paraId="51E6D6BA" w14:textId="3482DB47" w:rsidR="005F6F1F" w:rsidRPr="008F12E8" w:rsidRDefault="005F6F1F" w:rsidP="005F6F1F">
      <w:pPr>
        <w:pStyle w:val="EmailDiscussion2"/>
        <w:numPr>
          <w:ilvl w:val="2"/>
          <w:numId w:val="9"/>
        </w:numPr>
        <w:ind w:left="1980"/>
      </w:pPr>
      <w:r w:rsidRPr="008F12E8">
        <w:t xml:space="preserve">Discussion summary in </w:t>
      </w:r>
      <w:hyperlink r:id="rId29" w:history="1">
        <w:r w:rsidR="00557F0A">
          <w:rPr>
            <w:rStyle w:val="Hyperlink"/>
          </w:rPr>
          <w:t>R2-2104322</w:t>
        </w:r>
      </w:hyperlink>
      <w:r w:rsidRPr="008F12E8">
        <w:t xml:space="preserve"> (by email rapporteur)</w:t>
      </w:r>
    </w:p>
    <w:p w14:paraId="1FC88CFE" w14:textId="77777777" w:rsidR="005F6F1F" w:rsidRPr="008F12E8" w:rsidRDefault="005F6F1F" w:rsidP="005F6F1F">
      <w:pPr>
        <w:pStyle w:val="EmailDiscussion2"/>
        <w:rPr>
          <w:u w:val="single"/>
        </w:rPr>
      </w:pPr>
      <w:r w:rsidRPr="008F12E8">
        <w:tab/>
      </w:r>
      <w:r w:rsidRPr="008F12E8">
        <w:rPr>
          <w:u w:val="single"/>
        </w:rPr>
        <w:t xml:space="preserve">Deadline for providing comments and for rapporteur inputs:  </w:t>
      </w:r>
    </w:p>
    <w:p w14:paraId="6BD5A391" w14:textId="77777777" w:rsidR="005F6F1F" w:rsidRPr="008F12E8" w:rsidRDefault="005F6F1F" w:rsidP="005F6F1F">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Fri</w:t>
      </w:r>
      <w:r w:rsidRPr="008F12E8">
        <w:rPr>
          <w:color w:val="000000" w:themeColor="text1"/>
        </w:rPr>
        <w:t xml:space="preserve">, UTC </w:t>
      </w:r>
      <w:r>
        <w:rPr>
          <w:color w:val="000000" w:themeColor="text1"/>
        </w:rPr>
        <w:t>0900</w:t>
      </w:r>
    </w:p>
    <w:p w14:paraId="7DF0F3D3" w14:textId="77777777" w:rsidR="005F6F1F" w:rsidRPr="008F12E8" w:rsidRDefault="005F6F1F" w:rsidP="005F6F1F">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 Mon, UTC 1200</w:t>
      </w:r>
    </w:p>
    <w:p w14:paraId="30F77B82" w14:textId="77777777" w:rsidR="004B204D" w:rsidRPr="00AD4B2E" w:rsidRDefault="004B204D" w:rsidP="004B204D">
      <w:pPr>
        <w:rPr>
          <w:rFonts w:ascii="Calibri" w:hAnsi="Calibri"/>
          <w:sz w:val="22"/>
          <w:szCs w:val="22"/>
          <w:highlight w:val="yellow"/>
          <w:lang w:eastAsia="ja-JP"/>
        </w:rPr>
      </w:pPr>
    </w:p>
    <w:bookmarkEnd w:id="2"/>
    <w:bookmarkEnd w:id="7"/>
    <w:bookmarkEnd w:id="10"/>
    <w:bookmarkEnd w:id="11"/>
    <w:bookmarkEnd w:id="12"/>
    <w:p w14:paraId="214A0651" w14:textId="341D7B9E" w:rsidR="004B204D" w:rsidRDefault="004B204D" w:rsidP="009D2744">
      <w:pPr>
        <w:pStyle w:val="EmailDiscussion2"/>
        <w:ind w:left="0" w:firstLine="0"/>
      </w:pPr>
    </w:p>
    <w:p w14:paraId="50D30899" w14:textId="0D8D8A5F" w:rsidR="009D2744" w:rsidRPr="008015C7" w:rsidRDefault="0048389B" w:rsidP="009D2744">
      <w:pPr>
        <w:spacing w:before="240" w:after="60"/>
        <w:outlineLvl w:val="8"/>
        <w:rPr>
          <w:b/>
        </w:rPr>
      </w:pPr>
      <w:bookmarkStart w:id="14" w:name="_Hlk68595444"/>
      <w:r>
        <w:rPr>
          <w:b/>
        </w:rPr>
        <w:t xml:space="preserve">List of </w:t>
      </w:r>
      <w:r w:rsidR="0081456D">
        <w:rPr>
          <w:b/>
        </w:rPr>
        <w:t xml:space="preserve">assigned </w:t>
      </w:r>
      <w:r w:rsidR="003C409A">
        <w:rPr>
          <w:b/>
        </w:rPr>
        <w:t xml:space="preserve">pre-meeting AI </w:t>
      </w:r>
      <w:r>
        <w:rPr>
          <w:b/>
        </w:rPr>
        <w:t>s</w:t>
      </w:r>
      <w:r w:rsidR="009D2744">
        <w:rPr>
          <w:b/>
        </w:rPr>
        <w:t>ummary document</w:t>
      </w:r>
      <w:r w:rsidR="00050DB7">
        <w:rPr>
          <w:b/>
        </w:rPr>
        <w:t xml:space="preserve"> responsibles</w:t>
      </w:r>
    </w:p>
    <w:bookmarkEnd w:id="5"/>
    <w:bookmarkEnd w:id="14"/>
    <w:p w14:paraId="7BBC4EA3" w14:textId="0C277565" w:rsidR="00F02246" w:rsidRDefault="00F02246" w:rsidP="00F02246">
      <w:pPr>
        <w:pStyle w:val="Doc-title"/>
      </w:pPr>
      <w:r w:rsidRPr="008A1154">
        <w:t xml:space="preserve">Summary of </w:t>
      </w:r>
      <w:r>
        <w:t xml:space="preserve">AI </w:t>
      </w:r>
      <w:r w:rsidRPr="00B34B85">
        <w:t>8.2.2.1</w:t>
      </w:r>
      <w:r>
        <w:t xml:space="preserve">: </w:t>
      </w:r>
      <w:r w:rsidRPr="00B34B85">
        <w:t>Deactivation of SCG</w:t>
      </w:r>
      <w:r w:rsidR="0048389B">
        <w:t xml:space="preserve"> (</w:t>
      </w:r>
      <w:r>
        <w:t>Huawei</w:t>
      </w:r>
      <w:r w:rsidR="0048389B">
        <w:t>)</w:t>
      </w:r>
    </w:p>
    <w:p w14:paraId="0221AB4B" w14:textId="313EC9D6" w:rsidR="00F02246" w:rsidRDefault="00F02246" w:rsidP="00F02246">
      <w:pPr>
        <w:pStyle w:val="Doc-title"/>
      </w:pPr>
      <w:r w:rsidRPr="008A1154">
        <w:t xml:space="preserve">Summary of </w:t>
      </w:r>
      <w:r>
        <w:t xml:space="preserve">AI </w:t>
      </w:r>
      <w:r w:rsidRPr="00B34B85">
        <w:t>8.2.2.</w:t>
      </w:r>
      <w:r>
        <w:t xml:space="preserve">2: </w:t>
      </w:r>
      <w:r w:rsidRPr="00B94F3F">
        <w:t>UE measurements and reporting in deactivated SCG</w:t>
      </w:r>
      <w:r w:rsidR="0048389B">
        <w:t xml:space="preserve"> (</w:t>
      </w:r>
      <w:r>
        <w:t>OPPO</w:t>
      </w:r>
      <w:r w:rsidR="0048389B">
        <w:t>)</w:t>
      </w:r>
    </w:p>
    <w:p w14:paraId="60B51B42" w14:textId="7067FA28" w:rsidR="00F02246" w:rsidRDefault="00F02246" w:rsidP="00F02246">
      <w:pPr>
        <w:pStyle w:val="Doc-title"/>
      </w:pPr>
      <w:r w:rsidRPr="008A1154">
        <w:t xml:space="preserve">Summary of </w:t>
      </w:r>
      <w:r>
        <w:t xml:space="preserve">AI </w:t>
      </w:r>
      <w:r w:rsidRPr="00B34B85">
        <w:t>8.2.2.</w:t>
      </w:r>
      <w:r>
        <w:t xml:space="preserve">3: </w:t>
      </w:r>
      <w:r w:rsidRPr="000D255B">
        <w:t>Activation of deactivated SCG</w:t>
      </w:r>
      <w:r w:rsidR="0048389B">
        <w:t xml:space="preserve"> (</w:t>
      </w:r>
      <w:r>
        <w:t>ZTE</w:t>
      </w:r>
      <w:r w:rsidR="0048389B">
        <w:t>)</w:t>
      </w:r>
    </w:p>
    <w:p w14:paraId="1EE3A9F8" w14:textId="0AA17DCC" w:rsidR="00F02246" w:rsidRDefault="00F02246" w:rsidP="00F02246">
      <w:pPr>
        <w:pStyle w:val="Doc-title"/>
      </w:pPr>
      <w:r w:rsidRPr="008A1154">
        <w:t xml:space="preserve">Summary of </w:t>
      </w:r>
      <w:r>
        <w:t xml:space="preserve">AI </w:t>
      </w:r>
      <w:r w:rsidRPr="00672A05">
        <w:t>8.3.2</w:t>
      </w:r>
      <w:r>
        <w:t xml:space="preserve">: </w:t>
      </w:r>
      <w:r w:rsidRPr="00672A05">
        <w:t>Paging collision avoidance</w:t>
      </w:r>
      <w:r w:rsidR="00050DB7">
        <w:t xml:space="preserve"> </w:t>
      </w:r>
      <w:r w:rsidR="0048389B">
        <w:t xml:space="preserve"> (</w:t>
      </w:r>
      <w:r>
        <w:t>Ericsson</w:t>
      </w:r>
      <w:r w:rsidR="0048389B">
        <w:t>)</w:t>
      </w:r>
    </w:p>
    <w:p w14:paraId="1EFC444C" w14:textId="6206A998" w:rsidR="00F02246" w:rsidRDefault="00F02246" w:rsidP="00F02246">
      <w:pPr>
        <w:pStyle w:val="Doc-title"/>
      </w:pPr>
      <w:r w:rsidRPr="008A1154">
        <w:t xml:space="preserve">Summary of </w:t>
      </w:r>
      <w:r>
        <w:t xml:space="preserve">AI </w:t>
      </w:r>
      <w:r w:rsidRPr="00672A05">
        <w:t>8.3.</w:t>
      </w:r>
      <w:r>
        <w:t xml:space="preserve">3: </w:t>
      </w:r>
      <w:r w:rsidRPr="000D255B">
        <w:t>UE notification on network switching for multi-SIM</w:t>
      </w:r>
      <w:r w:rsidR="0048389B">
        <w:t xml:space="preserve"> (</w:t>
      </w:r>
      <w:r>
        <w:t>Samsung</w:t>
      </w:r>
      <w:r w:rsidR="0048389B">
        <w:t>)</w:t>
      </w:r>
    </w:p>
    <w:p w14:paraId="4ED4C9BC" w14:textId="074E00FF" w:rsidR="00F02246" w:rsidRDefault="00F02246" w:rsidP="00F02246">
      <w:pPr>
        <w:pStyle w:val="Doc-title"/>
      </w:pPr>
      <w:r w:rsidRPr="008A1154">
        <w:t xml:space="preserve">Summary of </w:t>
      </w:r>
      <w:r>
        <w:t xml:space="preserve">AI </w:t>
      </w:r>
      <w:r w:rsidRPr="00672A05">
        <w:t>8.3.</w:t>
      </w:r>
      <w:r>
        <w:t xml:space="preserve">4: </w:t>
      </w:r>
      <w:r w:rsidRPr="000D255B">
        <w:t>Paging with service indication</w:t>
      </w:r>
      <w:r w:rsidR="0048389B">
        <w:t xml:space="preserve"> (</w:t>
      </w:r>
      <w:r>
        <w:t>vivo</w:t>
      </w:r>
      <w:r w:rsidR="0048389B">
        <w:t>)</w:t>
      </w:r>
    </w:p>
    <w:p w14:paraId="3B439F11" w14:textId="77777777" w:rsidR="009D2744" w:rsidRPr="001D3004" w:rsidRDefault="009D2744" w:rsidP="009D2744">
      <w:pPr>
        <w:pStyle w:val="Doc-text2"/>
        <w:ind w:left="0" w:firstLine="0"/>
      </w:pPr>
      <w:bookmarkStart w:id="15" w:name="_Hlk68595522"/>
    </w:p>
    <w:bookmarkEnd w:id="15"/>
    <w:p w14:paraId="0C535DDB" w14:textId="75444ABC" w:rsidR="009D2744" w:rsidRDefault="009D2744" w:rsidP="004B204D">
      <w:pPr>
        <w:pStyle w:val="Doc-text2"/>
        <w:ind w:left="0" w:firstLine="0"/>
      </w:pPr>
    </w:p>
    <w:p w14:paraId="57F406A1" w14:textId="77777777" w:rsidR="009D2744" w:rsidRDefault="009D2744" w:rsidP="004B204D">
      <w:pPr>
        <w:pStyle w:val="Doc-text2"/>
        <w:ind w:left="0" w:firstLine="0"/>
      </w:pPr>
    </w:p>
    <w:p w14:paraId="2AFDC14D" w14:textId="77777777" w:rsidR="001725DA" w:rsidRPr="001725DA" w:rsidRDefault="001725DA" w:rsidP="001725DA">
      <w:pPr>
        <w:spacing w:before="240" w:after="60"/>
        <w:outlineLvl w:val="8"/>
        <w:rPr>
          <w:b/>
        </w:rPr>
      </w:pPr>
      <w:r w:rsidRPr="001725DA">
        <w:rPr>
          <w:b/>
        </w:rPr>
        <w:t>Dates and deadlines</w:t>
      </w:r>
    </w:p>
    <w:p w14:paraId="63ED7CEA" w14:textId="77777777" w:rsidR="001725DA" w:rsidRDefault="001725DA" w:rsidP="001725DA">
      <w:pPr>
        <w:pStyle w:val="Doc-title"/>
        <w:ind w:left="2160" w:hanging="2160"/>
      </w:pPr>
      <w:r>
        <w:t>April 1 23.59 PDT</w:t>
      </w:r>
      <w:r>
        <w:tab/>
        <w:t>(April 2 06.59 UTC) Tdoc number allocation deadline for all tdocs.</w:t>
      </w:r>
      <w:r>
        <w:br/>
        <w:t xml:space="preserve">General Tdoc Submission Deadline, as usual. Kick off, summaries. </w:t>
      </w:r>
    </w:p>
    <w:p w14:paraId="28DE03F6" w14:textId="77777777" w:rsidR="001725DA" w:rsidRDefault="001725DA" w:rsidP="001725DA">
      <w:pPr>
        <w:pStyle w:val="Doc-text2"/>
      </w:pPr>
      <w:r>
        <w:tab/>
      </w:r>
      <w:r>
        <w:tab/>
        <w:t xml:space="preserve">Late submission up until April 6 06.59 UTC is accepted for CRs (as TSes are late). </w:t>
      </w:r>
    </w:p>
    <w:p w14:paraId="684ABDDF" w14:textId="77777777" w:rsidR="001725DA" w:rsidRPr="00573766" w:rsidRDefault="001725DA" w:rsidP="001725DA">
      <w:pPr>
        <w:pStyle w:val="Doc-text2"/>
        <w:ind w:left="0" w:firstLine="0"/>
      </w:pPr>
      <w:r>
        <w:t>April 6</w:t>
      </w:r>
      <w:r>
        <w:tab/>
      </w:r>
      <w:r>
        <w:tab/>
        <w:t xml:space="preserve">Emails are allowed, 3GPP silent period has ended.  </w:t>
      </w:r>
    </w:p>
    <w:p w14:paraId="1662F51F" w14:textId="77777777" w:rsidR="001725DA" w:rsidRPr="00C20C59" w:rsidRDefault="001725DA" w:rsidP="001725DA">
      <w:pPr>
        <w:pStyle w:val="Doc-title"/>
      </w:pPr>
      <w:r>
        <w:t>April 8 0700 UTC</w:t>
      </w:r>
      <w:r>
        <w:tab/>
        <w:t>Tdocs submission deadline for Summaries (baseline version)</w:t>
      </w:r>
    </w:p>
    <w:p w14:paraId="6D626952" w14:textId="77777777" w:rsidR="001725DA" w:rsidRDefault="001725DA" w:rsidP="001725DA">
      <w:pPr>
        <w:pStyle w:val="Doc-title"/>
      </w:pPr>
      <w:r>
        <w:t>April 12 0700 UTC</w:t>
      </w:r>
      <w:r>
        <w:tab/>
        <w:t xml:space="preserve">e-Meeting Start (by email) (April 13 0700 UTC is first possible email deadline). </w:t>
      </w:r>
    </w:p>
    <w:p w14:paraId="736F5E6E" w14:textId="77777777" w:rsidR="001725DA" w:rsidRDefault="001725DA" w:rsidP="001725DA">
      <w:pPr>
        <w:pStyle w:val="Doc-title"/>
        <w:ind w:left="0" w:firstLine="0"/>
      </w:pPr>
      <w:r>
        <w:t xml:space="preserve">April 16 1000 UTC </w:t>
      </w:r>
      <w:r>
        <w:tab/>
        <w:t>Suspend decision making in email discussions (= no deadlines etc)</w:t>
      </w:r>
    </w:p>
    <w:p w14:paraId="128694AE" w14:textId="77777777" w:rsidR="001725DA" w:rsidRPr="00C21668" w:rsidRDefault="001725DA" w:rsidP="001725DA">
      <w:pPr>
        <w:pStyle w:val="Doc-title"/>
        <w:ind w:left="0" w:firstLine="0"/>
      </w:pPr>
      <w:r>
        <w:tab/>
      </w:r>
      <w:r>
        <w:tab/>
      </w:r>
      <w:r>
        <w:tab/>
        <w:t>It should be possible for a delegate to take the weekend</w:t>
      </w:r>
      <w:r w:rsidRPr="002C7C43">
        <w:t xml:space="preserve"> off, rejoin </w:t>
      </w:r>
      <w:r>
        <w:t xml:space="preserve">and not miss </w:t>
      </w:r>
      <w:r w:rsidRPr="002C7C43">
        <w:t>decisions.</w:t>
      </w:r>
    </w:p>
    <w:p w14:paraId="50028E48" w14:textId="77777777" w:rsidR="001725DA" w:rsidRDefault="001725DA" w:rsidP="001725DA">
      <w:pPr>
        <w:pStyle w:val="Doc-title"/>
        <w:ind w:left="0" w:firstLine="0"/>
      </w:pPr>
      <w:r>
        <w:t>April 19 0800 UTC</w:t>
      </w:r>
      <w:r>
        <w:tab/>
        <w:t>Resume decision making in email discussions.</w:t>
      </w:r>
    </w:p>
    <w:p w14:paraId="0FF27AC6" w14:textId="6D8A4DAA" w:rsidR="001725DA" w:rsidRPr="0069230B" w:rsidRDefault="001725DA" w:rsidP="001725DA">
      <w:pPr>
        <w:pStyle w:val="Doc-text2"/>
        <w:ind w:left="2160" w:hanging="2160"/>
      </w:pPr>
      <w:r>
        <w:lastRenderedPageBreak/>
        <w:t xml:space="preserve">April </w:t>
      </w:r>
      <w:proofErr w:type="gramStart"/>
      <w:r>
        <w:t>19</w:t>
      </w:r>
      <w:proofErr w:type="gramEnd"/>
      <w:r>
        <w:t xml:space="preserve"> 1800 UTC</w:t>
      </w:r>
      <w:r>
        <w:tab/>
        <w:t xml:space="preserve">For AT-meeting email discussions that doesn’t come back on-line: This is the Last Deadline for Technical/Functional Comments, non-agreeable parts are removed from proposed agreements. The last 24h until e-meeting Stop is for checking and during this time only minor wording changes, removals / simplifications are done. </w:t>
      </w:r>
    </w:p>
    <w:p w14:paraId="645CBA18" w14:textId="0D5C50EA" w:rsidR="001725DA" w:rsidRDefault="001725DA" w:rsidP="001725DA">
      <w:pPr>
        <w:pStyle w:val="Doc-title"/>
        <w:ind w:left="2160" w:hanging="2160"/>
      </w:pPr>
      <w:r>
        <w:t>April 20 1800 UTC</w:t>
      </w:r>
      <w:r>
        <w:tab/>
        <w:t xml:space="preserve">e-Meeting Stop, no more email comments for AT-meeting email discussions. Decision confirmations announced within 24h. Session notes for email checking. </w:t>
      </w:r>
    </w:p>
    <w:p w14:paraId="545C2573" w14:textId="77777777" w:rsidR="001725DA" w:rsidRPr="00862E1C" w:rsidRDefault="001725DA" w:rsidP="001725DA">
      <w:pPr>
        <w:pStyle w:val="Doc-text2"/>
        <w:ind w:left="0" w:firstLine="0"/>
      </w:pPr>
      <w:r>
        <w:t>April 27</w:t>
      </w:r>
      <w:r>
        <w:tab/>
      </w:r>
      <w:r>
        <w:tab/>
        <w:t>Deadline Short Post113bis-e email discussions.</w:t>
      </w:r>
    </w:p>
    <w:p w14:paraId="6E159AD8" w14:textId="77777777" w:rsidR="001725DA" w:rsidRDefault="001725DA" w:rsidP="001725DA">
      <w:pPr>
        <w:pStyle w:val="Doc-title"/>
        <w:ind w:left="0" w:firstLine="0"/>
      </w:pPr>
      <w:r>
        <w:t>April 28 – May 5</w:t>
      </w:r>
      <w:r>
        <w:tab/>
        <w:t>3GPP silent period</w:t>
      </w:r>
    </w:p>
    <w:p w14:paraId="4DE24A27" w14:textId="77777777" w:rsidR="001725DA" w:rsidRPr="00045601" w:rsidRDefault="001725DA" w:rsidP="001725DA">
      <w:pPr>
        <w:pStyle w:val="Doc-text2"/>
        <w:ind w:left="0" w:firstLine="0"/>
      </w:pPr>
      <w:r>
        <w:t>May 10 23.59 PDT</w:t>
      </w:r>
      <w:r>
        <w:tab/>
        <w:t xml:space="preserve">Deadline long Post113bis-e email discussions and submission deadline next meeting. </w:t>
      </w:r>
    </w:p>
    <w:p w14:paraId="7D439367" w14:textId="77777777" w:rsidR="001725DA" w:rsidRDefault="001725DA" w:rsidP="001725DA"/>
    <w:p w14:paraId="247AE36F" w14:textId="378D9D0C" w:rsidR="001725DA" w:rsidRPr="001725DA" w:rsidRDefault="003E68B6" w:rsidP="001725DA">
      <w:pPr>
        <w:spacing w:before="240" w:after="60"/>
        <w:outlineLvl w:val="8"/>
        <w:rPr>
          <w:b/>
        </w:rPr>
      </w:pPr>
      <w:r>
        <w:rPr>
          <w:b/>
        </w:rPr>
        <w:softHyphen/>
      </w:r>
      <w:r>
        <w:rPr>
          <w:b/>
        </w:rPr>
        <w:softHyphen/>
      </w:r>
      <w:r w:rsidR="001725DA" w:rsidRPr="001725DA">
        <w:rPr>
          <w:b/>
        </w:rPr>
        <w:t xml:space="preserve">Web Conference Schedule </w:t>
      </w:r>
    </w:p>
    <w:p w14:paraId="0F69EDC3" w14:textId="07678D9A" w:rsidR="001725DA" w:rsidRPr="007A067D" w:rsidRDefault="001725DA" w:rsidP="001725DA">
      <w:pPr>
        <w:pStyle w:val="Doc-text2"/>
        <w:ind w:left="0" w:firstLine="0"/>
      </w:pPr>
      <w:r>
        <w:t xml:space="preserve">Note that this schedule is indicative and can change. Changes to the schedule will be announced with notice of at least 24h. </w:t>
      </w:r>
      <w:r w:rsidRPr="005E538B">
        <w:rPr>
          <w:b/>
          <w:bCs/>
          <w:u w:val="single"/>
        </w:rPr>
        <w:t>No Overtime, Hard stop at UTC 15.55 and UTC 05:10</w:t>
      </w:r>
    </w:p>
    <w:p w14:paraId="6DD30B28" w14:textId="77777777" w:rsidR="001725DA" w:rsidRDefault="001725DA" w:rsidP="001725DA"/>
    <w:tbl>
      <w:tblPr>
        <w:tblW w:w="10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3073"/>
        <w:gridCol w:w="3073"/>
        <w:gridCol w:w="3073"/>
      </w:tblGrid>
      <w:tr w:rsidR="001725DA" w:rsidRPr="008B027B" w14:paraId="5E1606CA" w14:textId="77777777" w:rsidTr="001725DA">
        <w:trPr>
          <w:trHeight w:val="417"/>
        </w:trPr>
        <w:tc>
          <w:tcPr>
            <w:tcW w:w="1152" w:type="dxa"/>
            <w:tcBorders>
              <w:top w:val="single" w:sz="4" w:space="0" w:color="auto"/>
              <w:left w:val="single" w:sz="4" w:space="0" w:color="auto"/>
              <w:bottom w:val="single" w:sz="4" w:space="0" w:color="auto"/>
              <w:right w:val="single" w:sz="4" w:space="0" w:color="auto"/>
            </w:tcBorders>
            <w:hideMark/>
          </w:tcPr>
          <w:p w14:paraId="545FFC02" w14:textId="77777777" w:rsidR="001725DA" w:rsidRPr="00FB38C7" w:rsidRDefault="001725DA" w:rsidP="00CA3364">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073" w:type="dxa"/>
            <w:tcBorders>
              <w:top w:val="single" w:sz="4" w:space="0" w:color="auto"/>
              <w:left w:val="single" w:sz="4" w:space="0" w:color="auto"/>
              <w:bottom w:val="single" w:sz="4" w:space="0" w:color="auto"/>
              <w:right w:val="single" w:sz="4" w:space="0" w:color="auto"/>
            </w:tcBorders>
            <w:hideMark/>
          </w:tcPr>
          <w:p w14:paraId="0153C9F3" w14:textId="77777777" w:rsidR="001725DA" w:rsidRPr="0046246B" w:rsidRDefault="001725DA" w:rsidP="00CA3364">
            <w:pPr>
              <w:tabs>
                <w:tab w:val="left" w:pos="720"/>
                <w:tab w:val="left" w:pos="1622"/>
              </w:tabs>
              <w:spacing w:before="20" w:after="20"/>
              <w:jc w:val="center"/>
              <w:rPr>
                <w:rFonts w:cs="Arial"/>
                <w:b/>
                <w:sz w:val="16"/>
                <w:szCs w:val="16"/>
              </w:rPr>
            </w:pPr>
            <w:r>
              <w:rPr>
                <w:rFonts w:cs="Arial"/>
                <w:b/>
                <w:sz w:val="16"/>
                <w:szCs w:val="16"/>
              </w:rPr>
              <w:t>Web Conference R2 - Main</w:t>
            </w:r>
          </w:p>
          <w:p w14:paraId="06770E00" w14:textId="77777777" w:rsidR="001725DA" w:rsidRPr="008B027B" w:rsidRDefault="001725DA" w:rsidP="00CA3364">
            <w:pPr>
              <w:tabs>
                <w:tab w:val="left" w:pos="720"/>
                <w:tab w:val="left" w:pos="1622"/>
              </w:tabs>
              <w:spacing w:before="20" w:after="20"/>
              <w:jc w:val="center"/>
              <w:rPr>
                <w:rFonts w:cs="Arial"/>
                <w:b/>
                <w:sz w:val="16"/>
                <w:szCs w:val="16"/>
              </w:rPr>
            </w:pPr>
          </w:p>
        </w:tc>
        <w:tc>
          <w:tcPr>
            <w:tcW w:w="3073" w:type="dxa"/>
            <w:tcBorders>
              <w:top w:val="single" w:sz="4" w:space="0" w:color="auto"/>
              <w:left w:val="single" w:sz="4" w:space="0" w:color="auto"/>
              <w:bottom w:val="single" w:sz="4" w:space="0" w:color="auto"/>
              <w:right w:val="single" w:sz="4" w:space="0" w:color="auto"/>
            </w:tcBorders>
            <w:hideMark/>
          </w:tcPr>
          <w:p w14:paraId="2060DB9D" w14:textId="77777777" w:rsidR="001725DA" w:rsidRPr="0046246B" w:rsidRDefault="001725DA" w:rsidP="00CA3364">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3ED5CB31" w14:textId="77777777" w:rsidR="001725DA" w:rsidRPr="008B027B" w:rsidRDefault="001725DA" w:rsidP="00CA3364">
            <w:pPr>
              <w:tabs>
                <w:tab w:val="left" w:pos="720"/>
                <w:tab w:val="left" w:pos="1622"/>
              </w:tabs>
              <w:spacing w:before="20" w:after="20"/>
              <w:jc w:val="center"/>
              <w:rPr>
                <w:rFonts w:cs="Arial"/>
                <w:b/>
                <w:sz w:val="16"/>
                <w:szCs w:val="16"/>
              </w:rPr>
            </w:pPr>
          </w:p>
        </w:tc>
        <w:tc>
          <w:tcPr>
            <w:tcW w:w="3073" w:type="dxa"/>
            <w:tcBorders>
              <w:top w:val="single" w:sz="4" w:space="0" w:color="auto"/>
              <w:left w:val="single" w:sz="4" w:space="0" w:color="auto"/>
              <w:bottom w:val="single" w:sz="4" w:space="0" w:color="auto"/>
              <w:right w:val="single" w:sz="4" w:space="0" w:color="auto"/>
            </w:tcBorders>
          </w:tcPr>
          <w:p w14:paraId="2AE0F759" w14:textId="77777777" w:rsidR="001725DA" w:rsidRPr="0046246B" w:rsidRDefault="001725DA" w:rsidP="00CA3364">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137DD9B7" w14:textId="77777777" w:rsidR="001725DA" w:rsidRPr="008B027B" w:rsidRDefault="001725DA" w:rsidP="00CA3364">
            <w:pPr>
              <w:tabs>
                <w:tab w:val="left" w:pos="720"/>
                <w:tab w:val="left" w:pos="1622"/>
              </w:tabs>
              <w:spacing w:before="20" w:after="20"/>
              <w:jc w:val="center"/>
              <w:rPr>
                <w:rFonts w:cs="Arial"/>
                <w:b/>
                <w:sz w:val="16"/>
                <w:szCs w:val="16"/>
              </w:rPr>
            </w:pPr>
          </w:p>
        </w:tc>
      </w:tr>
      <w:tr w:rsidR="001725DA" w:rsidRPr="008B027B" w14:paraId="1A319B4C" w14:textId="77777777" w:rsidTr="001725DA">
        <w:trPr>
          <w:trHeight w:val="219"/>
        </w:trPr>
        <w:tc>
          <w:tcPr>
            <w:tcW w:w="1152" w:type="dxa"/>
            <w:tcBorders>
              <w:top w:val="single" w:sz="4" w:space="0" w:color="auto"/>
              <w:left w:val="single" w:sz="4" w:space="0" w:color="auto"/>
              <w:bottom w:val="single" w:sz="4" w:space="0" w:color="auto"/>
              <w:right w:val="single" w:sz="4" w:space="0" w:color="auto"/>
            </w:tcBorders>
            <w:shd w:val="clear" w:color="auto" w:fill="7F7F7F"/>
          </w:tcPr>
          <w:p w14:paraId="0E0F4DE6" w14:textId="77777777" w:rsidR="001725DA" w:rsidRPr="008B027B" w:rsidRDefault="001725DA" w:rsidP="00CA3364">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073" w:type="dxa"/>
            <w:tcBorders>
              <w:top w:val="single" w:sz="4" w:space="0" w:color="auto"/>
              <w:left w:val="single" w:sz="4" w:space="0" w:color="auto"/>
              <w:bottom w:val="single" w:sz="4" w:space="0" w:color="auto"/>
              <w:right w:val="single" w:sz="4" w:space="0" w:color="auto"/>
            </w:tcBorders>
            <w:shd w:val="clear" w:color="auto" w:fill="7F7F7F"/>
          </w:tcPr>
          <w:p w14:paraId="7C2C3436" w14:textId="77777777" w:rsidR="001725DA" w:rsidRPr="008B027B" w:rsidRDefault="001725DA" w:rsidP="00CA3364">
            <w:pPr>
              <w:tabs>
                <w:tab w:val="left" w:pos="720"/>
                <w:tab w:val="left" w:pos="1622"/>
              </w:tabs>
              <w:spacing w:before="20" w:after="20"/>
              <w:rPr>
                <w:rFonts w:cs="Arial"/>
                <w:sz w:val="16"/>
                <w:szCs w:val="16"/>
              </w:rPr>
            </w:pPr>
          </w:p>
        </w:tc>
        <w:tc>
          <w:tcPr>
            <w:tcW w:w="3073" w:type="dxa"/>
            <w:tcBorders>
              <w:top w:val="single" w:sz="4" w:space="0" w:color="auto"/>
              <w:left w:val="single" w:sz="4" w:space="0" w:color="auto"/>
              <w:bottom w:val="single" w:sz="4" w:space="0" w:color="auto"/>
              <w:right w:val="single" w:sz="4" w:space="0" w:color="auto"/>
            </w:tcBorders>
            <w:shd w:val="clear" w:color="auto" w:fill="7F7F7F"/>
          </w:tcPr>
          <w:p w14:paraId="46DBFCA5" w14:textId="77777777" w:rsidR="001725DA" w:rsidRPr="008B027B" w:rsidRDefault="001725DA" w:rsidP="00CA3364">
            <w:pPr>
              <w:tabs>
                <w:tab w:val="left" w:pos="720"/>
                <w:tab w:val="left" w:pos="1622"/>
              </w:tabs>
              <w:spacing w:before="20" w:after="20"/>
              <w:rPr>
                <w:rFonts w:cs="Arial"/>
                <w:sz w:val="16"/>
                <w:szCs w:val="16"/>
              </w:rPr>
            </w:pPr>
          </w:p>
        </w:tc>
        <w:tc>
          <w:tcPr>
            <w:tcW w:w="3073" w:type="dxa"/>
            <w:tcBorders>
              <w:top w:val="single" w:sz="4" w:space="0" w:color="auto"/>
              <w:left w:val="single" w:sz="4" w:space="0" w:color="auto"/>
              <w:bottom w:val="single" w:sz="4" w:space="0" w:color="auto"/>
              <w:right w:val="single" w:sz="4" w:space="0" w:color="auto"/>
            </w:tcBorders>
            <w:shd w:val="clear" w:color="auto" w:fill="7F7F7F"/>
          </w:tcPr>
          <w:p w14:paraId="007817B1" w14:textId="77777777" w:rsidR="001725DA" w:rsidRPr="008B027B" w:rsidRDefault="001725DA" w:rsidP="00CA3364">
            <w:pPr>
              <w:tabs>
                <w:tab w:val="left" w:pos="720"/>
                <w:tab w:val="left" w:pos="1622"/>
              </w:tabs>
              <w:spacing w:before="20" w:after="20"/>
              <w:rPr>
                <w:rFonts w:cs="Arial"/>
                <w:sz w:val="16"/>
                <w:szCs w:val="16"/>
              </w:rPr>
            </w:pPr>
          </w:p>
        </w:tc>
      </w:tr>
      <w:tr w:rsidR="001725DA" w:rsidRPr="00387854" w14:paraId="3D2F99C0" w14:textId="77777777" w:rsidTr="001725DA">
        <w:trPr>
          <w:trHeight w:val="1022"/>
        </w:trPr>
        <w:tc>
          <w:tcPr>
            <w:tcW w:w="1152" w:type="dxa"/>
            <w:tcBorders>
              <w:left w:val="single" w:sz="4" w:space="0" w:color="auto"/>
              <w:bottom w:val="single" w:sz="4" w:space="0" w:color="auto"/>
              <w:right w:val="single" w:sz="4" w:space="0" w:color="auto"/>
            </w:tcBorders>
          </w:tcPr>
          <w:p w14:paraId="7C1F7CB6" w14:textId="77777777" w:rsidR="001725DA" w:rsidRPr="00387854" w:rsidRDefault="001725DA" w:rsidP="00CA3364">
            <w:pPr>
              <w:tabs>
                <w:tab w:val="left" w:pos="720"/>
                <w:tab w:val="left" w:pos="1622"/>
              </w:tabs>
              <w:spacing w:before="20" w:after="20"/>
              <w:rPr>
                <w:rFonts w:cs="Arial"/>
                <w:sz w:val="16"/>
                <w:szCs w:val="16"/>
              </w:rPr>
            </w:pPr>
            <w:r w:rsidRPr="00387854">
              <w:rPr>
                <w:rFonts w:cs="Arial"/>
                <w:sz w:val="16"/>
                <w:szCs w:val="16"/>
              </w:rPr>
              <w:t>12:15-13:05</w:t>
            </w:r>
          </w:p>
        </w:tc>
        <w:tc>
          <w:tcPr>
            <w:tcW w:w="3073" w:type="dxa"/>
            <w:vMerge w:val="restart"/>
            <w:tcBorders>
              <w:left w:val="single" w:sz="4" w:space="0" w:color="auto"/>
              <w:right w:val="single" w:sz="4" w:space="0" w:color="auto"/>
            </w:tcBorders>
          </w:tcPr>
          <w:p w14:paraId="5F00501C"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NR15 NR16 Main session (Johan)</w:t>
            </w:r>
          </w:p>
          <w:p w14:paraId="2A0E1951" w14:textId="77777777" w:rsidR="001725DA" w:rsidRDefault="001725DA" w:rsidP="00CA3364">
            <w:pPr>
              <w:tabs>
                <w:tab w:val="left" w:pos="720"/>
                <w:tab w:val="left" w:pos="1622"/>
              </w:tabs>
              <w:spacing w:before="20" w:after="20"/>
              <w:rPr>
                <w:rFonts w:cs="Arial"/>
                <w:sz w:val="16"/>
                <w:szCs w:val="16"/>
              </w:rPr>
            </w:pPr>
            <w:r>
              <w:rPr>
                <w:rFonts w:cs="Arial"/>
                <w:sz w:val="16"/>
                <w:szCs w:val="16"/>
              </w:rPr>
              <w:t xml:space="preserve">UP [6.1.3.1 MAC]: Email discussion [Post113-e][052][NR16], </w:t>
            </w:r>
          </w:p>
          <w:p w14:paraId="79EDF56A" w14:textId="13264DC3" w:rsidR="001725DA" w:rsidRDefault="001725DA" w:rsidP="00CA3364">
            <w:pPr>
              <w:tabs>
                <w:tab w:val="left" w:pos="720"/>
                <w:tab w:val="left" w:pos="1622"/>
              </w:tabs>
              <w:spacing w:before="20" w:after="20"/>
              <w:rPr>
                <w:rFonts w:cs="Arial"/>
                <w:sz w:val="16"/>
                <w:szCs w:val="16"/>
              </w:rPr>
            </w:pPr>
            <w:r>
              <w:rPr>
                <w:rFonts w:cs="Arial"/>
                <w:sz w:val="16"/>
                <w:szCs w:val="16"/>
              </w:rPr>
              <w:t xml:space="preserve">UP [6.1.3.1 MAC]: Intra-UE prio and UL-skip, LSin: </w:t>
            </w:r>
            <w:hyperlink r:id="rId30" w:history="1">
              <w:r w:rsidR="00557F0A">
                <w:rPr>
                  <w:rStyle w:val="Hyperlink"/>
                  <w:rFonts w:cs="Arial"/>
                  <w:sz w:val="16"/>
                  <w:szCs w:val="16"/>
                </w:rPr>
                <w:t>R2-2102626</w:t>
              </w:r>
            </w:hyperlink>
            <w:r>
              <w:rPr>
                <w:rFonts w:cs="Arial"/>
                <w:sz w:val="16"/>
                <w:szCs w:val="16"/>
              </w:rPr>
              <w:t xml:space="preserve">, </w:t>
            </w:r>
            <w:hyperlink r:id="rId31" w:history="1">
              <w:r w:rsidR="00557F0A">
                <w:rPr>
                  <w:rStyle w:val="Hyperlink"/>
                  <w:rFonts w:cs="Arial"/>
                  <w:sz w:val="16"/>
                  <w:szCs w:val="16"/>
                </w:rPr>
                <w:t>R2-2102628</w:t>
              </w:r>
            </w:hyperlink>
            <w:r>
              <w:rPr>
                <w:rFonts w:cs="Arial"/>
                <w:sz w:val="16"/>
                <w:szCs w:val="16"/>
              </w:rPr>
              <w:t xml:space="preserve">. </w:t>
            </w:r>
          </w:p>
          <w:p w14:paraId="38ECDE2B" w14:textId="3A134222" w:rsidR="001725DA" w:rsidRDefault="001725DA" w:rsidP="00CA3364">
            <w:pPr>
              <w:tabs>
                <w:tab w:val="left" w:pos="720"/>
                <w:tab w:val="left" w:pos="1622"/>
              </w:tabs>
              <w:spacing w:before="20" w:after="20"/>
              <w:rPr>
                <w:rFonts w:cs="Arial"/>
                <w:sz w:val="16"/>
                <w:szCs w:val="16"/>
              </w:rPr>
            </w:pPr>
            <w:r>
              <w:rPr>
                <w:rFonts w:cs="Arial"/>
                <w:sz w:val="16"/>
                <w:szCs w:val="16"/>
              </w:rPr>
              <w:t xml:space="preserve">CP [5.4.1.1] RLC bearer Full Config </w:t>
            </w:r>
            <w:hyperlink r:id="rId32" w:history="1">
              <w:r w:rsidR="00557F0A">
                <w:rPr>
                  <w:rStyle w:val="Hyperlink"/>
                  <w:rFonts w:cs="Arial"/>
                  <w:sz w:val="16"/>
                  <w:szCs w:val="16"/>
                </w:rPr>
                <w:t>R2-2104140</w:t>
              </w:r>
            </w:hyperlink>
            <w:r>
              <w:rPr>
                <w:rFonts w:cs="Arial"/>
                <w:sz w:val="16"/>
                <w:szCs w:val="16"/>
              </w:rPr>
              <w:t xml:space="preserve"> etc. </w:t>
            </w:r>
          </w:p>
          <w:p w14:paraId="7213D86E" w14:textId="28077252" w:rsidR="001725DA" w:rsidRDefault="001725DA" w:rsidP="00CA3364">
            <w:pPr>
              <w:tabs>
                <w:tab w:val="left" w:pos="720"/>
                <w:tab w:val="left" w:pos="1622"/>
              </w:tabs>
              <w:spacing w:before="20" w:after="20"/>
              <w:rPr>
                <w:rFonts w:cs="Arial"/>
                <w:sz w:val="16"/>
                <w:szCs w:val="16"/>
              </w:rPr>
            </w:pPr>
            <w:r>
              <w:rPr>
                <w:rFonts w:cs="Arial"/>
                <w:sz w:val="16"/>
                <w:szCs w:val="16"/>
              </w:rPr>
              <w:t xml:space="preserve">CP [5.4.3] BCS EN-DC at least </w:t>
            </w:r>
            <w:hyperlink r:id="rId33" w:history="1">
              <w:r w:rsidR="00557F0A">
                <w:rPr>
                  <w:rStyle w:val="Hyperlink"/>
                  <w:rFonts w:cs="Arial"/>
                  <w:sz w:val="16"/>
                  <w:szCs w:val="16"/>
                </w:rPr>
                <w:t>R2-2104025</w:t>
              </w:r>
            </w:hyperlink>
            <w:r>
              <w:rPr>
                <w:rFonts w:cs="Arial"/>
                <w:sz w:val="16"/>
                <w:szCs w:val="16"/>
              </w:rPr>
              <w:t xml:space="preserve">, </w:t>
            </w:r>
            <w:hyperlink r:id="rId34" w:history="1">
              <w:r w:rsidR="00557F0A">
                <w:rPr>
                  <w:rStyle w:val="Hyperlink"/>
                  <w:rFonts w:cs="Arial"/>
                  <w:sz w:val="16"/>
                  <w:szCs w:val="16"/>
                </w:rPr>
                <w:t>R2-2103061</w:t>
              </w:r>
            </w:hyperlink>
          </w:p>
          <w:p w14:paraId="7E62F8BB" w14:textId="7AF3C287" w:rsidR="001725DA" w:rsidRDefault="001725DA" w:rsidP="00CA3364">
            <w:pPr>
              <w:tabs>
                <w:tab w:val="left" w:pos="720"/>
                <w:tab w:val="left" w:pos="1622"/>
              </w:tabs>
              <w:spacing w:before="20" w:after="20"/>
              <w:rPr>
                <w:rFonts w:cs="Arial"/>
                <w:sz w:val="16"/>
                <w:szCs w:val="16"/>
              </w:rPr>
            </w:pPr>
            <w:r>
              <w:rPr>
                <w:rFonts w:cs="Arial"/>
                <w:sz w:val="16"/>
                <w:szCs w:val="16"/>
              </w:rPr>
              <w:t xml:space="preserve">CP [6.1.4.3] Transp TxD </w:t>
            </w:r>
            <w:hyperlink r:id="rId35" w:history="1">
              <w:r w:rsidR="00557F0A">
                <w:rPr>
                  <w:rStyle w:val="Hyperlink"/>
                  <w:rFonts w:cs="Arial"/>
                  <w:sz w:val="16"/>
                  <w:szCs w:val="16"/>
                </w:rPr>
                <w:t>R2-2102646</w:t>
              </w:r>
            </w:hyperlink>
          </w:p>
          <w:p w14:paraId="35ED190B" w14:textId="77777777" w:rsidR="001725DA" w:rsidRDefault="001725DA" w:rsidP="00CA3364">
            <w:pPr>
              <w:tabs>
                <w:tab w:val="left" w:pos="720"/>
                <w:tab w:val="left" w:pos="1622"/>
              </w:tabs>
              <w:spacing w:before="20" w:after="20"/>
              <w:rPr>
                <w:rFonts w:cs="Arial"/>
                <w:sz w:val="16"/>
                <w:szCs w:val="16"/>
              </w:rPr>
            </w:pPr>
            <w:r>
              <w:rPr>
                <w:rFonts w:cs="Arial"/>
                <w:sz w:val="16"/>
                <w:szCs w:val="16"/>
              </w:rPr>
              <w:t>CP [5.4.3] Email discussion [Post113-e][051][NR15]</w:t>
            </w:r>
          </w:p>
          <w:p w14:paraId="63E67F41" w14:textId="77777777" w:rsidR="001725DA" w:rsidRDefault="001725DA" w:rsidP="00CA3364">
            <w:pPr>
              <w:tabs>
                <w:tab w:val="left" w:pos="720"/>
                <w:tab w:val="left" w:pos="1622"/>
              </w:tabs>
              <w:spacing w:before="20" w:after="20"/>
              <w:rPr>
                <w:rFonts w:cs="Arial"/>
                <w:sz w:val="16"/>
                <w:szCs w:val="16"/>
              </w:rPr>
            </w:pPr>
            <w:r>
              <w:rPr>
                <w:rFonts w:cs="Arial"/>
                <w:sz w:val="16"/>
                <w:szCs w:val="16"/>
              </w:rPr>
              <w:t>CP [5.4.1.2] MN SN Configuration Restrictions</w:t>
            </w:r>
          </w:p>
          <w:p w14:paraId="1CACCCAA"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rPr>
              <w:t>CP [5.4.2] Email discussion [Post113-e][005][NR15]</w:t>
            </w:r>
          </w:p>
        </w:tc>
        <w:tc>
          <w:tcPr>
            <w:tcW w:w="3073" w:type="dxa"/>
            <w:tcBorders>
              <w:left w:val="single" w:sz="4" w:space="0" w:color="auto"/>
              <w:right w:val="single" w:sz="4" w:space="0" w:color="auto"/>
            </w:tcBorders>
            <w:shd w:val="clear" w:color="auto" w:fill="auto"/>
          </w:tcPr>
          <w:p w14:paraId="2C344663"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rPr>
              <w:t>NR16</w:t>
            </w:r>
            <w:r w:rsidRPr="002D1ACA">
              <w:rPr>
                <w:rFonts w:cs="Arial"/>
                <w:sz w:val="16"/>
                <w:szCs w:val="16"/>
              </w:rPr>
              <w:t xml:space="preserve"> Pos (Nathan)</w:t>
            </w:r>
          </w:p>
        </w:tc>
        <w:tc>
          <w:tcPr>
            <w:tcW w:w="3073" w:type="dxa"/>
            <w:tcBorders>
              <w:left w:val="single" w:sz="4" w:space="0" w:color="auto"/>
              <w:right w:val="single" w:sz="4" w:space="0" w:color="auto"/>
            </w:tcBorders>
            <w:shd w:val="clear" w:color="auto" w:fill="auto"/>
          </w:tcPr>
          <w:p w14:paraId="6C7D1961" w14:textId="77777777" w:rsidR="001725DA" w:rsidRDefault="001725DA" w:rsidP="00CA3364">
            <w:pPr>
              <w:rPr>
                <w:rFonts w:cs="Arial"/>
                <w:sz w:val="16"/>
                <w:szCs w:val="16"/>
              </w:rPr>
            </w:pPr>
            <w:r w:rsidRPr="002D1ACA">
              <w:rPr>
                <w:rFonts w:cs="Arial"/>
                <w:sz w:val="16"/>
                <w:szCs w:val="16"/>
              </w:rPr>
              <w:t>NR17 NTN (Sergio)</w:t>
            </w:r>
          </w:p>
          <w:p w14:paraId="1643A124" w14:textId="77777777" w:rsidR="001725DA" w:rsidRPr="00212D42" w:rsidRDefault="001725DA" w:rsidP="00CA3364">
            <w:pPr>
              <w:tabs>
                <w:tab w:val="left" w:pos="720"/>
                <w:tab w:val="left" w:pos="1622"/>
              </w:tabs>
              <w:spacing w:before="20" w:after="20"/>
              <w:rPr>
                <w:rFonts w:cs="Arial"/>
                <w:sz w:val="16"/>
                <w:szCs w:val="16"/>
                <w:lang w:val="en-US"/>
              </w:rPr>
            </w:pPr>
            <w:r w:rsidRPr="00212D42">
              <w:rPr>
                <w:rFonts w:cs="Arial"/>
                <w:sz w:val="16"/>
                <w:szCs w:val="16"/>
                <w:lang w:val="en-US"/>
              </w:rPr>
              <w:t xml:space="preserve">[8.10.1] Organizational </w:t>
            </w:r>
          </w:p>
          <w:p w14:paraId="3B89A224" w14:textId="77777777" w:rsidR="001725DA" w:rsidRPr="00212D42" w:rsidRDefault="001725DA" w:rsidP="00CA3364">
            <w:pPr>
              <w:tabs>
                <w:tab w:val="left" w:pos="720"/>
                <w:tab w:val="left" w:pos="1622"/>
              </w:tabs>
              <w:spacing w:before="20" w:after="20"/>
              <w:rPr>
                <w:rFonts w:cs="Arial"/>
                <w:sz w:val="16"/>
                <w:szCs w:val="16"/>
                <w:lang w:val="en-US"/>
              </w:rPr>
            </w:pPr>
            <w:r w:rsidRPr="00212D42">
              <w:rPr>
                <w:rFonts w:cs="Arial"/>
                <w:sz w:val="16"/>
                <w:szCs w:val="16"/>
                <w:lang w:val="en-US"/>
              </w:rPr>
              <w:t xml:space="preserve">[8.10.2.1] </w:t>
            </w:r>
          </w:p>
          <w:p w14:paraId="2A1E2488" w14:textId="77777777" w:rsidR="001725DA" w:rsidRPr="00212D42" w:rsidRDefault="001725DA" w:rsidP="00CA3364">
            <w:pPr>
              <w:tabs>
                <w:tab w:val="left" w:pos="720"/>
                <w:tab w:val="left" w:pos="1622"/>
              </w:tabs>
              <w:spacing w:before="20" w:after="20"/>
              <w:rPr>
                <w:rFonts w:cs="Arial"/>
                <w:sz w:val="16"/>
                <w:szCs w:val="16"/>
                <w:lang w:val="en-US"/>
              </w:rPr>
            </w:pPr>
            <w:r>
              <w:rPr>
                <w:rFonts w:cs="Arial"/>
                <w:sz w:val="16"/>
                <w:szCs w:val="16"/>
                <w:lang w:val="en-US"/>
              </w:rPr>
              <w:t xml:space="preserve">- </w:t>
            </w:r>
            <w:r w:rsidRPr="002A22BF">
              <w:rPr>
                <w:rFonts w:cs="Arial"/>
                <w:sz w:val="16"/>
                <w:szCs w:val="16"/>
                <w:lang w:val="en-US"/>
              </w:rPr>
              <w:t>[Post</w:t>
            </w:r>
            <w:r w:rsidRPr="00212D42">
              <w:rPr>
                <w:rFonts w:cs="Arial"/>
                <w:sz w:val="16"/>
                <w:szCs w:val="16"/>
                <w:lang w:val="en-US"/>
              </w:rPr>
              <w:t>113-e][106] outcome</w:t>
            </w:r>
          </w:p>
          <w:p w14:paraId="616C4CFF" w14:textId="77777777" w:rsidR="001725DA" w:rsidRPr="00212D42" w:rsidRDefault="001725DA" w:rsidP="00CA3364">
            <w:pPr>
              <w:tabs>
                <w:tab w:val="left" w:pos="720"/>
                <w:tab w:val="left" w:pos="1622"/>
              </w:tabs>
              <w:spacing w:before="20" w:after="20"/>
              <w:rPr>
                <w:rFonts w:cs="Arial"/>
                <w:sz w:val="16"/>
                <w:szCs w:val="16"/>
                <w:lang w:val="en-US"/>
              </w:rPr>
            </w:pPr>
            <w:r w:rsidRPr="00212D42">
              <w:rPr>
                <w:rFonts w:cs="Arial"/>
                <w:sz w:val="16"/>
                <w:szCs w:val="16"/>
                <w:lang w:val="en-US"/>
              </w:rPr>
              <w:t>[8.10.2.2]</w:t>
            </w:r>
          </w:p>
          <w:p w14:paraId="12D2B971" w14:textId="77777777" w:rsidR="001725DA" w:rsidRPr="00212D42" w:rsidRDefault="001725DA" w:rsidP="00CA3364">
            <w:pPr>
              <w:tabs>
                <w:tab w:val="left" w:pos="720"/>
                <w:tab w:val="left" w:pos="1622"/>
              </w:tabs>
              <w:spacing w:before="20" w:after="20"/>
              <w:rPr>
                <w:rFonts w:cs="Arial"/>
                <w:sz w:val="16"/>
                <w:szCs w:val="16"/>
                <w:lang w:val="en-US"/>
              </w:rPr>
            </w:pPr>
            <w:r w:rsidRPr="00212D42">
              <w:rPr>
                <w:rFonts w:cs="Arial"/>
                <w:sz w:val="16"/>
                <w:szCs w:val="16"/>
                <w:lang w:val="en-US"/>
              </w:rPr>
              <w:t xml:space="preserve">[8.10.2.3] </w:t>
            </w:r>
          </w:p>
          <w:p w14:paraId="3920DF9F" w14:textId="77777777" w:rsidR="001725DA" w:rsidRPr="002D1ACA" w:rsidRDefault="001725DA" w:rsidP="00CA3364">
            <w:pPr>
              <w:rPr>
                <w:rFonts w:cs="Arial"/>
                <w:sz w:val="16"/>
                <w:szCs w:val="16"/>
              </w:rPr>
            </w:pPr>
            <w:r w:rsidRPr="00212D42">
              <w:rPr>
                <w:rFonts w:cs="Arial"/>
                <w:sz w:val="16"/>
                <w:szCs w:val="16"/>
                <w:lang w:val="en-US"/>
              </w:rPr>
              <w:t xml:space="preserve">- </w:t>
            </w:r>
            <w:r w:rsidRPr="002A22BF">
              <w:rPr>
                <w:rFonts w:cs="Arial"/>
                <w:sz w:val="16"/>
                <w:szCs w:val="16"/>
                <w:lang w:val="en-US"/>
              </w:rPr>
              <w:t>[P</w:t>
            </w:r>
            <w:r>
              <w:rPr>
                <w:rFonts w:cs="Arial"/>
                <w:sz w:val="16"/>
                <w:szCs w:val="16"/>
                <w:lang w:val="en-US"/>
              </w:rPr>
              <w:t>ost</w:t>
            </w:r>
            <w:r w:rsidRPr="00212D42">
              <w:rPr>
                <w:rFonts w:cs="Arial"/>
                <w:sz w:val="16"/>
                <w:szCs w:val="16"/>
                <w:lang w:val="en-US"/>
              </w:rPr>
              <w:t>113-e][107] outcome</w:t>
            </w:r>
          </w:p>
        </w:tc>
      </w:tr>
      <w:tr w:rsidR="001725DA" w:rsidRPr="00387854" w14:paraId="42E8A5C7" w14:textId="77777777" w:rsidTr="001725DA">
        <w:trPr>
          <w:trHeight w:val="1668"/>
        </w:trPr>
        <w:tc>
          <w:tcPr>
            <w:tcW w:w="1152" w:type="dxa"/>
            <w:tcBorders>
              <w:left w:val="single" w:sz="4" w:space="0" w:color="auto"/>
              <w:bottom w:val="single" w:sz="4" w:space="0" w:color="auto"/>
              <w:right w:val="single" w:sz="4" w:space="0" w:color="auto"/>
            </w:tcBorders>
          </w:tcPr>
          <w:p w14:paraId="662A1D0F" w14:textId="77777777" w:rsidR="001725DA" w:rsidRPr="00387854" w:rsidRDefault="001725DA" w:rsidP="00CA3364">
            <w:pPr>
              <w:tabs>
                <w:tab w:val="left" w:pos="720"/>
                <w:tab w:val="left" w:pos="1622"/>
              </w:tabs>
              <w:spacing w:before="20" w:after="20"/>
              <w:rPr>
                <w:rFonts w:cs="Arial"/>
                <w:sz w:val="16"/>
                <w:szCs w:val="16"/>
              </w:rPr>
            </w:pPr>
            <w:r w:rsidRPr="00387854">
              <w:rPr>
                <w:rFonts w:cs="Arial"/>
                <w:sz w:val="16"/>
                <w:szCs w:val="16"/>
              </w:rPr>
              <w:t>13:05-14:25</w:t>
            </w:r>
          </w:p>
        </w:tc>
        <w:tc>
          <w:tcPr>
            <w:tcW w:w="3073" w:type="dxa"/>
            <w:vMerge/>
            <w:tcBorders>
              <w:left w:val="single" w:sz="4" w:space="0" w:color="auto"/>
              <w:right w:val="single" w:sz="4" w:space="0" w:color="auto"/>
            </w:tcBorders>
          </w:tcPr>
          <w:p w14:paraId="78A9BF22" w14:textId="77777777" w:rsidR="001725DA" w:rsidRPr="002D1ACA" w:rsidRDefault="001725DA" w:rsidP="00CA3364">
            <w:pPr>
              <w:tabs>
                <w:tab w:val="left" w:pos="720"/>
                <w:tab w:val="left" w:pos="1622"/>
              </w:tabs>
              <w:spacing w:before="20" w:after="20"/>
              <w:rPr>
                <w:rFonts w:cs="Arial"/>
                <w:sz w:val="16"/>
                <w:szCs w:val="16"/>
              </w:rPr>
            </w:pPr>
          </w:p>
        </w:tc>
        <w:tc>
          <w:tcPr>
            <w:tcW w:w="3073" w:type="dxa"/>
            <w:tcBorders>
              <w:left w:val="single" w:sz="4" w:space="0" w:color="auto"/>
              <w:right w:val="single" w:sz="4" w:space="0" w:color="auto"/>
            </w:tcBorders>
            <w:shd w:val="clear" w:color="auto" w:fill="auto"/>
          </w:tcPr>
          <w:p w14:paraId="231670C4" w14:textId="77777777" w:rsidR="001725DA" w:rsidRPr="002D1ACA" w:rsidRDefault="001725DA" w:rsidP="00CA3364">
            <w:pPr>
              <w:tabs>
                <w:tab w:val="left" w:pos="720"/>
                <w:tab w:val="left" w:pos="1622"/>
              </w:tabs>
              <w:spacing w:before="20" w:after="20"/>
              <w:rPr>
                <w:rFonts w:cs="Arial"/>
                <w:sz w:val="16"/>
                <w:szCs w:val="16"/>
              </w:rPr>
            </w:pPr>
            <w:r w:rsidRPr="002D1ACA">
              <w:rPr>
                <w:rFonts w:cs="Arial"/>
                <w:sz w:val="16"/>
                <w:szCs w:val="16"/>
              </w:rPr>
              <w:t>NR16 V2X (Kyeongin)</w:t>
            </w:r>
          </w:p>
        </w:tc>
        <w:tc>
          <w:tcPr>
            <w:tcW w:w="3073" w:type="dxa"/>
            <w:tcBorders>
              <w:left w:val="single" w:sz="4" w:space="0" w:color="auto"/>
              <w:right w:val="single" w:sz="4" w:space="0" w:color="auto"/>
            </w:tcBorders>
            <w:shd w:val="clear" w:color="auto" w:fill="auto"/>
          </w:tcPr>
          <w:p w14:paraId="2EF0DAF5"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NR17 NTN (Sergio)</w:t>
            </w:r>
          </w:p>
          <w:p w14:paraId="690CB4FB" w14:textId="77777777" w:rsidR="001725DA" w:rsidRPr="00212D42" w:rsidRDefault="001725DA" w:rsidP="00CA3364">
            <w:pPr>
              <w:tabs>
                <w:tab w:val="left" w:pos="720"/>
                <w:tab w:val="left" w:pos="1622"/>
              </w:tabs>
              <w:spacing w:before="20" w:after="20"/>
              <w:rPr>
                <w:rFonts w:cs="Arial"/>
                <w:sz w:val="16"/>
                <w:szCs w:val="16"/>
                <w:lang w:val="en-US"/>
              </w:rPr>
            </w:pPr>
            <w:r>
              <w:rPr>
                <w:rFonts w:cs="Arial"/>
                <w:sz w:val="16"/>
                <w:szCs w:val="16"/>
                <w:lang w:val="en-US"/>
              </w:rPr>
              <w:t>[</w:t>
            </w:r>
            <w:r w:rsidRPr="00212D42">
              <w:rPr>
                <w:rFonts w:cs="Arial"/>
                <w:sz w:val="16"/>
                <w:szCs w:val="16"/>
                <w:lang w:val="en-US"/>
              </w:rPr>
              <w:t>8.10.</w:t>
            </w:r>
            <w:r>
              <w:rPr>
                <w:rFonts w:cs="Arial"/>
                <w:sz w:val="16"/>
                <w:szCs w:val="16"/>
                <w:lang w:val="en-US"/>
              </w:rPr>
              <w:t>3</w:t>
            </w:r>
            <w:r w:rsidRPr="002A22BF">
              <w:rPr>
                <w:rFonts w:cs="Arial"/>
                <w:sz w:val="16"/>
                <w:szCs w:val="16"/>
                <w:lang w:val="en-US"/>
              </w:rPr>
              <w:t>.1</w:t>
            </w:r>
            <w:r w:rsidRPr="00212D42">
              <w:rPr>
                <w:rFonts w:cs="Arial"/>
                <w:sz w:val="16"/>
                <w:szCs w:val="16"/>
                <w:lang w:val="en-US"/>
              </w:rPr>
              <w:t xml:space="preserve">] </w:t>
            </w:r>
          </w:p>
          <w:p w14:paraId="2787E211" w14:textId="77777777" w:rsidR="001725DA" w:rsidRPr="00212D42" w:rsidRDefault="001725DA" w:rsidP="00CA3364">
            <w:pPr>
              <w:tabs>
                <w:tab w:val="left" w:pos="720"/>
                <w:tab w:val="left" w:pos="1622"/>
              </w:tabs>
              <w:spacing w:before="20" w:after="20"/>
              <w:rPr>
                <w:rFonts w:cs="Arial"/>
                <w:sz w:val="16"/>
                <w:szCs w:val="16"/>
                <w:lang w:val="en-US"/>
              </w:rPr>
            </w:pPr>
            <w:r w:rsidRPr="00212D42">
              <w:rPr>
                <w:rFonts w:cs="Arial"/>
                <w:sz w:val="16"/>
                <w:szCs w:val="16"/>
                <w:lang w:val="en-US"/>
              </w:rPr>
              <w:t>[8.10.2.</w:t>
            </w:r>
            <w:r>
              <w:rPr>
                <w:rFonts w:cs="Arial"/>
                <w:sz w:val="16"/>
                <w:szCs w:val="16"/>
                <w:lang w:val="en-US"/>
              </w:rPr>
              <w:t>3</w:t>
            </w:r>
            <w:r w:rsidRPr="00212D42">
              <w:rPr>
                <w:rFonts w:cs="Arial"/>
                <w:sz w:val="16"/>
                <w:szCs w:val="16"/>
                <w:lang w:val="en-US"/>
              </w:rPr>
              <w:t>]</w:t>
            </w:r>
          </w:p>
          <w:p w14:paraId="22F87AB2" w14:textId="77777777" w:rsidR="001725DA" w:rsidRPr="00212D42" w:rsidRDefault="001725DA" w:rsidP="00CA3364">
            <w:pPr>
              <w:tabs>
                <w:tab w:val="left" w:pos="720"/>
                <w:tab w:val="left" w:pos="1622"/>
              </w:tabs>
              <w:spacing w:before="20" w:after="20"/>
              <w:rPr>
                <w:rFonts w:cs="Arial"/>
                <w:sz w:val="16"/>
                <w:szCs w:val="16"/>
                <w:lang w:val="en-US"/>
              </w:rPr>
            </w:pPr>
            <w:r w:rsidRPr="00212D42">
              <w:rPr>
                <w:rFonts w:cs="Arial"/>
                <w:sz w:val="16"/>
                <w:szCs w:val="16"/>
                <w:lang w:val="en-US"/>
              </w:rPr>
              <w:t>- [Post113-e][108] outcome</w:t>
            </w:r>
          </w:p>
          <w:p w14:paraId="3187D44F" w14:textId="77777777" w:rsidR="001725DA" w:rsidRPr="002D1ACA" w:rsidRDefault="001725DA" w:rsidP="00CA3364">
            <w:pPr>
              <w:tabs>
                <w:tab w:val="left" w:pos="720"/>
                <w:tab w:val="left" w:pos="1622"/>
              </w:tabs>
              <w:spacing w:before="20" w:after="20"/>
              <w:rPr>
                <w:rFonts w:cs="Arial"/>
                <w:sz w:val="16"/>
                <w:szCs w:val="16"/>
              </w:rPr>
            </w:pPr>
            <w:r w:rsidRPr="00212D42">
              <w:rPr>
                <w:rFonts w:cs="Arial"/>
                <w:sz w:val="16"/>
                <w:szCs w:val="16"/>
                <w:lang w:val="en-US"/>
              </w:rPr>
              <w:t>- CHO aspects</w:t>
            </w:r>
          </w:p>
        </w:tc>
      </w:tr>
      <w:tr w:rsidR="001725DA" w:rsidRPr="00387854" w14:paraId="4E135B7C" w14:textId="77777777" w:rsidTr="001725DA">
        <w:trPr>
          <w:trHeight w:val="2002"/>
        </w:trPr>
        <w:tc>
          <w:tcPr>
            <w:tcW w:w="1152" w:type="dxa"/>
            <w:tcBorders>
              <w:left w:val="single" w:sz="4" w:space="0" w:color="auto"/>
              <w:bottom w:val="single" w:sz="4" w:space="0" w:color="auto"/>
              <w:right w:val="single" w:sz="4" w:space="0" w:color="auto"/>
            </w:tcBorders>
          </w:tcPr>
          <w:p w14:paraId="722C9D47" w14:textId="77777777" w:rsidR="001725DA" w:rsidRPr="00387854" w:rsidRDefault="001725DA" w:rsidP="00CA3364">
            <w:pPr>
              <w:tabs>
                <w:tab w:val="left" w:pos="720"/>
                <w:tab w:val="left" w:pos="1622"/>
              </w:tabs>
              <w:spacing w:before="20" w:after="20"/>
              <w:rPr>
                <w:rFonts w:cs="Arial"/>
                <w:sz w:val="16"/>
                <w:szCs w:val="16"/>
              </w:rPr>
            </w:pPr>
            <w:r w:rsidRPr="00387854">
              <w:rPr>
                <w:rFonts w:cs="Arial"/>
                <w:sz w:val="16"/>
                <w:szCs w:val="16"/>
              </w:rPr>
              <w:t>14:25-15:45</w:t>
            </w:r>
          </w:p>
        </w:tc>
        <w:tc>
          <w:tcPr>
            <w:tcW w:w="3073" w:type="dxa"/>
            <w:tcBorders>
              <w:left w:val="single" w:sz="4" w:space="0" w:color="auto"/>
              <w:right w:val="single" w:sz="4" w:space="0" w:color="auto"/>
            </w:tcBorders>
            <w:shd w:val="clear" w:color="auto" w:fill="auto"/>
          </w:tcPr>
          <w:p w14:paraId="349AB2C4"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NR17 Multicast (Johan)</w:t>
            </w:r>
          </w:p>
          <w:p w14:paraId="2DC8DA5A"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rPr>
              <w:t>[8.1.1][8.1.3][8.1.2.1]</w:t>
            </w:r>
          </w:p>
        </w:tc>
        <w:tc>
          <w:tcPr>
            <w:tcW w:w="3073" w:type="dxa"/>
            <w:tcBorders>
              <w:left w:val="single" w:sz="4" w:space="0" w:color="auto"/>
              <w:right w:val="single" w:sz="4" w:space="0" w:color="auto"/>
            </w:tcBorders>
            <w:shd w:val="clear" w:color="auto" w:fill="auto"/>
          </w:tcPr>
          <w:p w14:paraId="0D6D7DAC"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NR16 DCCA (Tero)</w:t>
            </w:r>
          </w:p>
          <w:p w14:paraId="3C7AF432" w14:textId="77777777" w:rsidR="001725DA" w:rsidRPr="001725DA" w:rsidRDefault="001725DA" w:rsidP="00CA3364">
            <w:pPr>
              <w:tabs>
                <w:tab w:val="left" w:pos="720"/>
                <w:tab w:val="left" w:pos="1622"/>
              </w:tabs>
              <w:spacing w:before="20" w:after="20"/>
              <w:rPr>
                <w:rFonts w:cs="Arial"/>
                <w:sz w:val="16"/>
                <w:szCs w:val="16"/>
                <w:highlight w:val="yellow"/>
                <w:lang w:val="it-IT"/>
              </w:rPr>
            </w:pPr>
            <w:r w:rsidRPr="001725DA">
              <w:rPr>
                <w:rFonts w:cs="Arial"/>
                <w:sz w:val="16"/>
                <w:szCs w:val="16"/>
                <w:highlight w:val="yellow"/>
                <w:lang w:val="it-IT"/>
              </w:rPr>
              <w:t>- [Post113-e][224] outcome</w:t>
            </w:r>
          </w:p>
          <w:p w14:paraId="53F6EB4B"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 NR-DC cell grouping</w:t>
            </w:r>
          </w:p>
          <w:p w14:paraId="42AD80E0"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NRLTE16 MOB (Tero)</w:t>
            </w:r>
          </w:p>
          <w:p w14:paraId="155F32B8" w14:textId="595E4640" w:rsidR="004F623A" w:rsidRDefault="004F623A" w:rsidP="00CA3364">
            <w:pPr>
              <w:tabs>
                <w:tab w:val="left" w:pos="720"/>
                <w:tab w:val="left" w:pos="1622"/>
              </w:tabs>
              <w:spacing w:before="20" w:after="20"/>
              <w:rPr>
                <w:rFonts w:cs="Arial"/>
                <w:sz w:val="16"/>
                <w:szCs w:val="16"/>
                <w:highlight w:val="yellow"/>
              </w:rPr>
            </w:pPr>
            <w:r>
              <w:rPr>
                <w:rFonts w:cs="Arial"/>
                <w:sz w:val="16"/>
                <w:szCs w:val="16"/>
                <w:highlight w:val="yellow"/>
              </w:rPr>
              <w:t>- UAI/SUI for CHO</w:t>
            </w:r>
          </w:p>
          <w:p w14:paraId="1535E90B" w14:textId="254BBAB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 RRC reconfig with DAPS release</w:t>
            </w:r>
          </w:p>
          <w:p w14:paraId="503A1267"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 RLF/re-establishment and DAPS</w:t>
            </w:r>
          </w:p>
          <w:p w14:paraId="5EE0D73A"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LTE16e (Tero)</w:t>
            </w:r>
          </w:p>
          <w:p w14:paraId="72ADB5CB" w14:textId="77777777" w:rsidR="001725DA" w:rsidRPr="001725DA" w:rsidRDefault="001725DA" w:rsidP="00CA3364">
            <w:pPr>
              <w:tabs>
                <w:tab w:val="left" w:pos="720"/>
                <w:tab w:val="left" w:pos="1622"/>
              </w:tabs>
              <w:spacing w:before="20" w:after="20"/>
              <w:rPr>
                <w:rFonts w:cs="Arial"/>
                <w:sz w:val="16"/>
                <w:szCs w:val="16"/>
                <w:highlight w:val="yellow"/>
                <w:lang w:val="it-IT"/>
              </w:rPr>
            </w:pPr>
            <w:r w:rsidRPr="001725DA">
              <w:rPr>
                <w:rFonts w:cs="Arial"/>
                <w:sz w:val="16"/>
                <w:szCs w:val="16"/>
                <w:highlight w:val="yellow"/>
                <w:lang w:val="it-IT"/>
              </w:rPr>
              <w:t>- [Post113e][206] outcome</w:t>
            </w:r>
          </w:p>
          <w:p w14:paraId="0D2411E7" w14:textId="77777777" w:rsidR="001725DA" w:rsidRPr="001725DA" w:rsidRDefault="001725DA" w:rsidP="00CA3364">
            <w:pPr>
              <w:tabs>
                <w:tab w:val="left" w:pos="720"/>
                <w:tab w:val="left" w:pos="1622"/>
              </w:tabs>
              <w:spacing w:before="20" w:after="20"/>
              <w:rPr>
                <w:rFonts w:cs="Arial"/>
                <w:sz w:val="16"/>
                <w:szCs w:val="16"/>
                <w:highlight w:val="yellow"/>
                <w:lang w:val="it-IT"/>
              </w:rPr>
            </w:pPr>
            <w:r w:rsidRPr="001725DA">
              <w:rPr>
                <w:rFonts w:cs="Arial"/>
                <w:sz w:val="16"/>
                <w:szCs w:val="16"/>
                <w:highlight w:val="yellow"/>
                <w:lang w:val="it-IT"/>
              </w:rPr>
              <w:t>- LTE Rel-15 topics</w:t>
            </w:r>
          </w:p>
          <w:p w14:paraId="3BCF86C9"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 LTE Rel-16 topics</w:t>
            </w:r>
          </w:p>
        </w:tc>
        <w:tc>
          <w:tcPr>
            <w:tcW w:w="3073" w:type="dxa"/>
            <w:tcBorders>
              <w:left w:val="single" w:sz="4" w:space="0" w:color="auto"/>
              <w:right w:val="single" w:sz="4" w:space="0" w:color="auto"/>
            </w:tcBorders>
            <w:shd w:val="clear" w:color="auto" w:fill="auto"/>
          </w:tcPr>
          <w:p w14:paraId="2372ABE1" w14:textId="77777777" w:rsidR="001725DA" w:rsidRPr="002D1ACA" w:rsidRDefault="001725DA" w:rsidP="00CA3364">
            <w:pPr>
              <w:rPr>
                <w:rFonts w:cs="Arial"/>
                <w:sz w:val="16"/>
                <w:szCs w:val="16"/>
              </w:rPr>
            </w:pPr>
            <w:r w:rsidRPr="002D1ACA">
              <w:rPr>
                <w:rFonts w:cs="Arial"/>
                <w:sz w:val="16"/>
                <w:szCs w:val="16"/>
              </w:rPr>
              <w:t>LTE17 IoT (Brian)</w:t>
            </w:r>
          </w:p>
          <w:p w14:paraId="0138AEEF" w14:textId="77777777" w:rsidR="001725DA" w:rsidRDefault="001725DA" w:rsidP="00CA3364">
            <w:pPr>
              <w:tabs>
                <w:tab w:val="left" w:pos="720"/>
                <w:tab w:val="left" w:pos="1622"/>
              </w:tabs>
              <w:spacing w:before="20" w:after="20"/>
              <w:rPr>
                <w:rFonts w:cs="Arial"/>
                <w:sz w:val="16"/>
                <w:szCs w:val="16"/>
              </w:rPr>
            </w:pPr>
            <w:r>
              <w:rPr>
                <w:rFonts w:cs="Arial"/>
                <w:sz w:val="16"/>
                <w:szCs w:val="16"/>
              </w:rPr>
              <w:t>[</w:t>
            </w:r>
            <w:r w:rsidRPr="0099745E">
              <w:rPr>
                <w:rFonts w:cs="Arial"/>
                <w:sz w:val="16"/>
                <w:szCs w:val="16"/>
              </w:rPr>
              <w:t>9.1.1</w:t>
            </w:r>
            <w:r>
              <w:rPr>
                <w:rFonts w:cs="Arial"/>
                <w:sz w:val="16"/>
                <w:szCs w:val="16"/>
              </w:rPr>
              <w:t xml:space="preserve">] </w:t>
            </w:r>
            <w:r w:rsidRPr="0099745E">
              <w:rPr>
                <w:rFonts w:cs="Arial"/>
                <w:sz w:val="16"/>
                <w:szCs w:val="16"/>
              </w:rPr>
              <w:t>Organizational</w:t>
            </w:r>
          </w:p>
          <w:p w14:paraId="769BB248"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rPr>
              <w:t>[</w:t>
            </w:r>
            <w:r w:rsidRPr="0099745E">
              <w:rPr>
                <w:rFonts w:cs="Arial"/>
                <w:sz w:val="16"/>
                <w:szCs w:val="16"/>
              </w:rPr>
              <w:t>9.1.3</w:t>
            </w:r>
            <w:r>
              <w:rPr>
                <w:rFonts w:cs="Arial"/>
                <w:sz w:val="16"/>
                <w:szCs w:val="16"/>
              </w:rPr>
              <w:t>] C</w:t>
            </w:r>
            <w:r w:rsidRPr="0099745E">
              <w:rPr>
                <w:rFonts w:cs="Arial"/>
                <w:sz w:val="16"/>
                <w:szCs w:val="16"/>
              </w:rPr>
              <w:t>arrier selection</w:t>
            </w:r>
          </w:p>
        </w:tc>
      </w:tr>
      <w:tr w:rsidR="001725DA" w:rsidRPr="00387854" w14:paraId="001DDF70" w14:textId="77777777" w:rsidTr="001725DA">
        <w:trPr>
          <w:trHeight w:val="219"/>
        </w:trPr>
        <w:tc>
          <w:tcPr>
            <w:tcW w:w="1152" w:type="dxa"/>
            <w:tcBorders>
              <w:top w:val="single" w:sz="4" w:space="0" w:color="auto"/>
              <w:left w:val="single" w:sz="4" w:space="0" w:color="auto"/>
              <w:bottom w:val="single" w:sz="4" w:space="0" w:color="auto"/>
              <w:right w:val="single" w:sz="4" w:space="0" w:color="auto"/>
            </w:tcBorders>
            <w:shd w:val="clear" w:color="auto" w:fill="7F7F7F"/>
          </w:tcPr>
          <w:p w14:paraId="57A975A5" w14:textId="77777777" w:rsidR="001725DA" w:rsidRPr="00387854" w:rsidRDefault="001725DA" w:rsidP="00CA3364">
            <w:pPr>
              <w:tabs>
                <w:tab w:val="left" w:pos="720"/>
                <w:tab w:val="left" w:pos="1622"/>
              </w:tabs>
              <w:spacing w:before="20" w:after="20"/>
              <w:rPr>
                <w:rFonts w:cs="Arial"/>
                <w:b/>
                <w:sz w:val="16"/>
                <w:szCs w:val="16"/>
              </w:rPr>
            </w:pPr>
            <w:r w:rsidRPr="00387854">
              <w:rPr>
                <w:rFonts w:cs="Arial"/>
                <w:b/>
                <w:sz w:val="16"/>
                <w:szCs w:val="16"/>
              </w:rPr>
              <w:t>Tuesday</w:t>
            </w:r>
          </w:p>
        </w:tc>
        <w:tc>
          <w:tcPr>
            <w:tcW w:w="3073" w:type="dxa"/>
            <w:tcBorders>
              <w:top w:val="single" w:sz="4" w:space="0" w:color="auto"/>
              <w:left w:val="single" w:sz="4" w:space="0" w:color="auto"/>
              <w:bottom w:val="single" w:sz="4" w:space="0" w:color="auto"/>
              <w:right w:val="single" w:sz="4" w:space="0" w:color="auto"/>
            </w:tcBorders>
            <w:shd w:val="clear" w:color="auto" w:fill="7F7F7F"/>
          </w:tcPr>
          <w:p w14:paraId="1B130D5D" w14:textId="77777777" w:rsidR="001725DA" w:rsidRPr="002D1ACA" w:rsidRDefault="001725DA" w:rsidP="00CA3364">
            <w:pPr>
              <w:tabs>
                <w:tab w:val="left" w:pos="720"/>
                <w:tab w:val="left" w:pos="1622"/>
              </w:tabs>
              <w:spacing w:before="20" w:after="20"/>
              <w:rPr>
                <w:rFonts w:cs="Arial"/>
                <w:sz w:val="16"/>
                <w:szCs w:val="16"/>
              </w:rPr>
            </w:pPr>
          </w:p>
        </w:tc>
        <w:tc>
          <w:tcPr>
            <w:tcW w:w="3073" w:type="dxa"/>
            <w:tcBorders>
              <w:top w:val="single" w:sz="4" w:space="0" w:color="auto"/>
              <w:left w:val="single" w:sz="4" w:space="0" w:color="auto"/>
              <w:bottom w:val="single" w:sz="4" w:space="0" w:color="auto"/>
              <w:right w:val="single" w:sz="4" w:space="0" w:color="auto"/>
            </w:tcBorders>
            <w:shd w:val="clear" w:color="auto" w:fill="7F7F7F"/>
          </w:tcPr>
          <w:p w14:paraId="44F47B22" w14:textId="77777777" w:rsidR="001725DA" w:rsidRPr="002D1ACA" w:rsidRDefault="001725DA" w:rsidP="00CA3364">
            <w:pPr>
              <w:tabs>
                <w:tab w:val="left" w:pos="720"/>
                <w:tab w:val="left" w:pos="1622"/>
              </w:tabs>
              <w:spacing w:before="20" w:after="20"/>
              <w:rPr>
                <w:rFonts w:cs="Arial"/>
                <w:sz w:val="16"/>
                <w:szCs w:val="16"/>
              </w:rPr>
            </w:pPr>
          </w:p>
        </w:tc>
        <w:tc>
          <w:tcPr>
            <w:tcW w:w="3073" w:type="dxa"/>
            <w:tcBorders>
              <w:top w:val="single" w:sz="4" w:space="0" w:color="auto"/>
              <w:left w:val="single" w:sz="4" w:space="0" w:color="auto"/>
              <w:bottom w:val="single" w:sz="4" w:space="0" w:color="auto"/>
              <w:right w:val="single" w:sz="4" w:space="0" w:color="auto"/>
            </w:tcBorders>
            <w:shd w:val="clear" w:color="auto" w:fill="7F7F7F"/>
          </w:tcPr>
          <w:p w14:paraId="722492BA" w14:textId="77777777" w:rsidR="001725DA" w:rsidRPr="002D1ACA" w:rsidRDefault="001725DA" w:rsidP="00CA3364">
            <w:pPr>
              <w:tabs>
                <w:tab w:val="left" w:pos="18"/>
                <w:tab w:val="left" w:pos="1622"/>
              </w:tabs>
              <w:spacing w:before="20" w:after="20"/>
              <w:ind w:left="18"/>
              <w:rPr>
                <w:rFonts w:cs="Arial"/>
                <w:sz w:val="16"/>
                <w:szCs w:val="16"/>
              </w:rPr>
            </w:pPr>
          </w:p>
        </w:tc>
      </w:tr>
      <w:tr w:rsidR="001725DA" w:rsidRPr="00387854" w14:paraId="25C6B8FB" w14:textId="77777777" w:rsidTr="001725DA">
        <w:trPr>
          <w:trHeight w:val="813"/>
        </w:trPr>
        <w:tc>
          <w:tcPr>
            <w:tcW w:w="1152" w:type="dxa"/>
            <w:tcBorders>
              <w:top w:val="single" w:sz="4" w:space="0" w:color="auto"/>
              <w:left w:val="single" w:sz="4" w:space="0" w:color="auto"/>
              <w:right w:val="single" w:sz="4" w:space="0" w:color="auto"/>
            </w:tcBorders>
            <w:shd w:val="clear" w:color="auto" w:fill="auto"/>
          </w:tcPr>
          <w:p w14:paraId="15117487" w14:textId="77777777" w:rsidR="001725DA" w:rsidRPr="00387854" w:rsidRDefault="001725DA" w:rsidP="00CA3364">
            <w:pPr>
              <w:rPr>
                <w:rFonts w:cs="Arial"/>
                <w:sz w:val="16"/>
                <w:szCs w:val="16"/>
              </w:rPr>
            </w:pPr>
            <w:r w:rsidRPr="00387854">
              <w:rPr>
                <w:rFonts w:cs="Arial"/>
                <w:sz w:val="16"/>
                <w:szCs w:val="16"/>
              </w:rPr>
              <w:t>12:15-13:05</w:t>
            </w:r>
          </w:p>
        </w:tc>
        <w:tc>
          <w:tcPr>
            <w:tcW w:w="3073" w:type="dxa"/>
            <w:tcBorders>
              <w:top w:val="single" w:sz="4" w:space="0" w:color="auto"/>
              <w:left w:val="single" w:sz="4" w:space="0" w:color="auto"/>
              <w:right w:val="single" w:sz="4" w:space="0" w:color="auto"/>
            </w:tcBorders>
            <w:shd w:val="clear" w:color="auto" w:fill="auto"/>
          </w:tcPr>
          <w:p w14:paraId="59B0124B"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NR17 eNPN (Johan)</w:t>
            </w:r>
          </w:p>
          <w:p w14:paraId="52BAB8BE" w14:textId="77777777" w:rsidR="001725DA" w:rsidRDefault="001725DA" w:rsidP="00CA3364">
            <w:pPr>
              <w:tabs>
                <w:tab w:val="left" w:pos="720"/>
                <w:tab w:val="left" w:pos="1622"/>
              </w:tabs>
              <w:spacing w:before="20" w:after="20"/>
              <w:rPr>
                <w:rFonts w:cs="Arial"/>
                <w:sz w:val="16"/>
                <w:szCs w:val="16"/>
              </w:rPr>
            </w:pPr>
            <w:r>
              <w:rPr>
                <w:rFonts w:cs="Arial"/>
                <w:sz w:val="16"/>
                <w:szCs w:val="16"/>
              </w:rPr>
              <w:t>Briefly: [8.16.1], [8.16.3]</w:t>
            </w:r>
          </w:p>
          <w:p w14:paraId="604E39D9"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rPr>
              <w:t>[8.16.2]</w:t>
            </w:r>
          </w:p>
        </w:tc>
        <w:tc>
          <w:tcPr>
            <w:tcW w:w="3073" w:type="dxa"/>
            <w:tcBorders>
              <w:top w:val="single" w:sz="4" w:space="0" w:color="auto"/>
              <w:left w:val="single" w:sz="4" w:space="0" w:color="auto"/>
              <w:right w:val="single" w:sz="4" w:space="0" w:color="auto"/>
            </w:tcBorders>
            <w:shd w:val="clear" w:color="auto" w:fill="auto"/>
          </w:tcPr>
          <w:p w14:paraId="340E1818"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NR17 RAN Slicing (Tero)</w:t>
            </w:r>
          </w:p>
          <w:p w14:paraId="1BBF1787"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 Cell reselection</w:t>
            </w:r>
          </w:p>
          <w:p w14:paraId="0CF66279"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 RACH</w:t>
            </w:r>
          </w:p>
        </w:tc>
        <w:tc>
          <w:tcPr>
            <w:tcW w:w="3073" w:type="dxa"/>
            <w:tcBorders>
              <w:top w:val="single" w:sz="4" w:space="0" w:color="auto"/>
              <w:left w:val="single" w:sz="4" w:space="0" w:color="auto"/>
              <w:right w:val="single" w:sz="4" w:space="0" w:color="auto"/>
            </w:tcBorders>
          </w:tcPr>
          <w:p w14:paraId="632C79EC"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NR17 SL Relay (Nathan)</w:t>
            </w:r>
          </w:p>
          <w:p w14:paraId="3C4E34E4" w14:textId="77777777" w:rsidR="001725DA" w:rsidRDefault="001725DA" w:rsidP="00CA3364">
            <w:pPr>
              <w:tabs>
                <w:tab w:val="left" w:pos="720"/>
                <w:tab w:val="left" w:pos="1622"/>
              </w:tabs>
              <w:spacing w:before="20" w:after="20"/>
              <w:rPr>
                <w:rFonts w:cs="Arial"/>
                <w:sz w:val="16"/>
                <w:szCs w:val="16"/>
              </w:rPr>
            </w:pPr>
            <w:r>
              <w:rPr>
                <w:rFonts w:cs="Arial"/>
                <w:sz w:val="16"/>
                <w:szCs w:val="16"/>
              </w:rPr>
              <w:t>- Organisational</w:t>
            </w:r>
          </w:p>
          <w:p w14:paraId="1F4FE6B9" w14:textId="77777777" w:rsidR="001725DA" w:rsidRDefault="001725DA" w:rsidP="00CA3364">
            <w:pPr>
              <w:tabs>
                <w:tab w:val="left" w:pos="720"/>
                <w:tab w:val="left" w:pos="1622"/>
              </w:tabs>
              <w:spacing w:before="20" w:after="20"/>
              <w:rPr>
                <w:rFonts w:cs="Arial"/>
                <w:sz w:val="16"/>
                <w:szCs w:val="16"/>
              </w:rPr>
            </w:pPr>
            <w:r>
              <w:rPr>
                <w:rFonts w:cs="Arial"/>
                <w:sz w:val="16"/>
                <w:szCs w:val="16"/>
              </w:rPr>
              <w:t>- Discovery</w:t>
            </w:r>
          </w:p>
          <w:p w14:paraId="5752FD28"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rPr>
              <w:t>- Re/selection (if time)</w:t>
            </w:r>
          </w:p>
        </w:tc>
      </w:tr>
      <w:tr w:rsidR="001725DA" w:rsidRPr="00387854" w14:paraId="7594FFD0" w14:textId="77777777" w:rsidTr="001725DA">
        <w:trPr>
          <w:trHeight w:val="604"/>
        </w:trPr>
        <w:tc>
          <w:tcPr>
            <w:tcW w:w="1152" w:type="dxa"/>
            <w:tcBorders>
              <w:top w:val="single" w:sz="4" w:space="0" w:color="auto"/>
              <w:left w:val="single" w:sz="4" w:space="0" w:color="auto"/>
              <w:right w:val="single" w:sz="4" w:space="0" w:color="auto"/>
            </w:tcBorders>
            <w:shd w:val="clear" w:color="auto" w:fill="auto"/>
          </w:tcPr>
          <w:p w14:paraId="53B339AB" w14:textId="77777777" w:rsidR="001725DA" w:rsidRPr="00387854" w:rsidRDefault="001725DA" w:rsidP="00CA3364">
            <w:pPr>
              <w:rPr>
                <w:rFonts w:cs="Arial"/>
                <w:sz w:val="16"/>
                <w:szCs w:val="16"/>
              </w:rPr>
            </w:pPr>
            <w:r w:rsidRPr="00387854">
              <w:rPr>
                <w:rFonts w:cs="Arial"/>
                <w:sz w:val="16"/>
                <w:szCs w:val="16"/>
              </w:rPr>
              <w:t>13:05-14:25</w:t>
            </w:r>
          </w:p>
        </w:tc>
        <w:tc>
          <w:tcPr>
            <w:tcW w:w="3073" w:type="dxa"/>
            <w:tcBorders>
              <w:left w:val="single" w:sz="4" w:space="0" w:color="auto"/>
              <w:right w:val="single" w:sz="4" w:space="0" w:color="auto"/>
            </w:tcBorders>
            <w:shd w:val="clear" w:color="auto" w:fill="auto"/>
          </w:tcPr>
          <w:p w14:paraId="1DB82FB6"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NR17 ePowSav (Johan)</w:t>
            </w:r>
          </w:p>
          <w:p w14:paraId="3E0B23BF" w14:textId="77777777" w:rsidR="001725DA" w:rsidRPr="002D1ACA" w:rsidRDefault="001725DA" w:rsidP="00CA3364">
            <w:pPr>
              <w:tabs>
                <w:tab w:val="left" w:pos="720"/>
                <w:tab w:val="left" w:pos="1622"/>
              </w:tabs>
              <w:spacing w:before="20" w:after="20"/>
              <w:rPr>
                <w:rFonts w:cs="Arial"/>
                <w:sz w:val="16"/>
                <w:szCs w:val="16"/>
              </w:rPr>
            </w:pPr>
          </w:p>
        </w:tc>
        <w:tc>
          <w:tcPr>
            <w:tcW w:w="3073" w:type="dxa"/>
            <w:tcBorders>
              <w:left w:val="single" w:sz="4" w:space="0" w:color="auto"/>
              <w:right w:val="single" w:sz="4" w:space="0" w:color="auto"/>
            </w:tcBorders>
            <w:shd w:val="clear" w:color="auto" w:fill="auto"/>
          </w:tcPr>
          <w:p w14:paraId="4C672CEE"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NR17 Multi-SIM (Tero)</w:t>
            </w:r>
          </w:p>
          <w:p w14:paraId="2D33786F"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 Network switching</w:t>
            </w:r>
          </w:p>
          <w:p w14:paraId="2AA0093A" w14:textId="77777777" w:rsidR="001725DA" w:rsidRPr="001725DA" w:rsidRDefault="001725DA" w:rsidP="00CA3364">
            <w:pPr>
              <w:tabs>
                <w:tab w:val="left" w:pos="720"/>
                <w:tab w:val="left" w:pos="1622"/>
              </w:tabs>
              <w:spacing w:before="20" w:after="20"/>
              <w:rPr>
                <w:rFonts w:cs="Arial"/>
                <w:sz w:val="16"/>
                <w:szCs w:val="16"/>
                <w:highlight w:val="yellow"/>
              </w:rPr>
            </w:pPr>
            <w:r w:rsidRPr="001725DA">
              <w:rPr>
                <w:rFonts w:cs="Arial"/>
                <w:sz w:val="16"/>
                <w:szCs w:val="16"/>
                <w:highlight w:val="yellow"/>
              </w:rPr>
              <w:t>- Paging collision</w:t>
            </w:r>
          </w:p>
        </w:tc>
        <w:tc>
          <w:tcPr>
            <w:tcW w:w="3073" w:type="dxa"/>
            <w:tcBorders>
              <w:left w:val="single" w:sz="4" w:space="0" w:color="auto"/>
              <w:right w:val="single" w:sz="4" w:space="0" w:color="auto"/>
            </w:tcBorders>
          </w:tcPr>
          <w:p w14:paraId="588EB3CF" w14:textId="77777777" w:rsidR="001725DA" w:rsidRPr="002D1ACA" w:rsidRDefault="001725DA" w:rsidP="00CA3364">
            <w:pPr>
              <w:tabs>
                <w:tab w:val="left" w:pos="720"/>
                <w:tab w:val="left" w:pos="1622"/>
              </w:tabs>
              <w:spacing w:before="20" w:after="20"/>
              <w:rPr>
                <w:rFonts w:cs="Arial"/>
                <w:sz w:val="16"/>
                <w:szCs w:val="16"/>
              </w:rPr>
            </w:pPr>
            <w:r w:rsidRPr="002D1ACA">
              <w:rPr>
                <w:rFonts w:cs="Arial"/>
                <w:sz w:val="16"/>
                <w:szCs w:val="16"/>
              </w:rPr>
              <w:t>NR17 SL enh (Kyeongin)</w:t>
            </w:r>
          </w:p>
        </w:tc>
      </w:tr>
      <w:tr w:rsidR="001725DA" w:rsidRPr="00387854" w14:paraId="622EC7BD" w14:textId="77777777" w:rsidTr="001725DA">
        <w:trPr>
          <w:trHeight w:val="437"/>
        </w:trPr>
        <w:tc>
          <w:tcPr>
            <w:tcW w:w="1152" w:type="dxa"/>
            <w:tcBorders>
              <w:top w:val="single" w:sz="4" w:space="0" w:color="auto"/>
              <w:left w:val="single" w:sz="4" w:space="0" w:color="auto"/>
              <w:right w:val="single" w:sz="4" w:space="0" w:color="auto"/>
            </w:tcBorders>
            <w:shd w:val="clear" w:color="auto" w:fill="auto"/>
          </w:tcPr>
          <w:p w14:paraId="7026B2D0" w14:textId="77777777" w:rsidR="001725DA" w:rsidRPr="00387854" w:rsidRDefault="001725DA" w:rsidP="00CA3364">
            <w:pPr>
              <w:rPr>
                <w:rFonts w:cs="Arial"/>
                <w:sz w:val="16"/>
                <w:szCs w:val="16"/>
              </w:rPr>
            </w:pPr>
            <w:r w:rsidRPr="00387854">
              <w:rPr>
                <w:rFonts w:cs="Arial"/>
                <w:sz w:val="16"/>
                <w:szCs w:val="16"/>
              </w:rPr>
              <w:t>14:25-15:45</w:t>
            </w:r>
          </w:p>
        </w:tc>
        <w:tc>
          <w:tcPr>
            <w:tcW w:w="3073" w:type="dxa"/>
            <w:tcBorders>
              <w:left w:val="single" w:sz="4" w:space="0" w:color="auto"/>
              <w:right w:val="single" w:sz="4" w:space="0" w:color="auto"/>
            </w:tcBorders>
            <w:shd w:val="clear" w:color="auto" w:fill="auto"/>
          </w:tcPr>
          <w:p w14:paraId="17A6D744"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R17 Other (Johan)</w:t>
            </w:r>
          </w:p>
          <w:p w14:paraId="769D0F5C"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rPr>
              <w:t>NR15 NR 16 continuation (if needed)</w:t>
            </w:r>
          </w:p>
        </w:tc>
        <w:tc>
          <w:tcPr>
            <w:tcW w:w="3073" w:type="dxa"/>
            <w:tcBorders>
              <w:left w:val="single" w:sz="4" w:space="0" w:color="auto"/>
              <w:right w:val="single" w:sz="4" w:space="0" w:color="auto"/>
            </w:tcBorders>
            <w:shd w:val="clear" w:color="auto" w:fill="auto"/>
          </w:tcPr>
          <w:p w14:paraId="02633D74" w14:textId="77777777" w:rsidR="001725DA" w:rsidRPr="002D1ACA" w:rsidRDefault="001725DA" w:rsidP="00CA3364">
            <w:pPr>
              <w:tabs>
                <w:tab w:val="left" w:pos="720"/>
                <w:tab w:val="left" w:pos="1622"/>
              </w:tabs>
              <w:spacing w:before="20" w:after="20"/>
              <w:rPr>
                <w:rFonts w:cs="Arial"/>
                <w:sz w:val="16"/>
                <w:szCs w:val="16"/>
              </w:rPr>
            </w:pPr>
            <w:r w:rsidRPr="002D1ACA">
              <w:rPr>
                <w:rFonts w:cs="Arial"/>
                <w:sz w:val="16"/>
                <w:szCs w:val="16"/>
              </w:rPr>
              <w:t>NR17 SONMDT (HuNan)</w:t>
            </w:r>
          </w:p>
        </w:tc>
        <w:tc>
          <w:tcPr>
            <w:tcW w:w="3073" w:type="dxa"/>
            <w:tcBorders>
              <w:left w:val="single" w:sz="4" w:space="0" w:color="auto"/>
              <w:right w:val="single" w:sz="4" w:space="0" w:color="auto"/>
            </w:tcBorders>
          </w:tcPr>
          <w:p w14:paraId="34393686" w14:textId="77777777" w:rsidR="001725DA" w:rsidRDefault="001725DA" w:rsidP="00CA3364">
            <w:pPr>
              <w:rPr>
                <w:rFonts w:cs="Arial"/>
                <w:sz w:val="16"/>
                <w:szCs w:val="16"/>
              </w:rPr>
            </w:pPr>
            <w:r w:rsidRPr="002D1ACA">
              <w:rPr>
                <w:rFonts w:cs="Arial"/>
                <w:sz w:val="16"/>
                <w:szCs w:val="16"/>
              </w:rPr>
              <w:t>NR17 Small Data Enh (Diana)</w:t>
            </w:r>
          </w:p>
          <w:p w14:paraId="11ED930B" w14:textId="77777777" w:rsidR="001725DA" w:rsidRPr="002D1ACA" w:rsidRDefault="001725DA" w:rsidP="00CA3364">
            <w:pPr>
              <w:rPr>
                <w:rFonts w:cs="Arial"/>
                <w:sz w:val="16"/>
                <w:szCs w:val="16"/>
              </w:rPr>
            </w:pPr>
            <w:r>
              <w:rPr>
                <w:rFonts w:cs="Arial"/>
                <w:sz w:val="16"/>
                <w:szCs w:val="16"/>
              </w:rPr>
              <w:t xml:space="preserve">- email discussions </w:t>
            </w:r>
            <w:r w:rsidRPr="00EF2B8F">
              <w:rPr>
                <w:rFonts w:cs="Arial"/>
                <w:sz w:val="16"/>
                <w:szCs w:val="16"/>
              </w:rPr>
              <w:t>[501][502][503]</w:t>
            </w:r>
          </w:p>
        </w:tc>
      </w:tr>
      <w:tr w:rsidR="001725DA" w:rsidRPr="00387854" w14:paraId="11FA5AF4" w14:textId="77777777" w:rsidTr="001725DA">
        <w:trPr>
          <w:trHeight w:val="219"/>
        </w:trPr>
        <w:tc>
          <w:tcPr>
            <w:tcW w:w="1152" w:type="dxa"/>
            <w:tcBorders>
              <w:top w:val="single" w:sz="4" w:space="0" w:color="auto"/>
              <w:left w:val="single" w:sz="4" w:space="0" w:color="auto"/>
              <w:bottom w:val="single" w:sz="4" w:space="0" w:color="auto"/>
              <w:right w:val="single" w:sz="4" w:space="0" w:color="auto"/>
            </w:tcBorders>
            <w:shd w:val="clear" w:color="auto" w:fill="7F7F7F"/>
          </w:tcPr>
          <w:p w14:paraId="37B18716" w14:textId="77777777" w:rsidR="001725DA" w:rsidRPr="00387854" w:rsidRDefault="001725DA" w:rsidP="00CA3364">
            <w:pPr>
              <w:tabs>
                <w:tab w:val="left" w:pos="720"/>
                <w:tab w:val="left" w:pos="1622"/>
              </w:tabs>
              <w:spacing w:before="20" w:after="20"/>
              <w:rPr>
                <w:rFonts w:cs="Arial"/>
                <w:b/>
                <w:sz w:val="16"/>
                <w:szCs w:val="16"/>
              </w:rPr>
            </w:pPr>
            <w:r w:rsidRPr="00387854">
              <w:rPr>
                <w:rFonts w:cs="Arial"/>
                <w:b/>
                <w:sz w:val="16"/>
                <w:szCs w:val="16"/>
              </w:rPr>
              <w:t>Wednesd</w:t>
            </w:r>
          </w:p>
        </w:tc>
        <w:tc>
          <w:tcPr>
            <w:tcW w:w="3073" w:type="dxa"/>
            <w:tcBorders>
              <w:top w:val="single" w:sz="4" w:space="0" w:color="auto"/>
              <w:left w:val="single" w:sz="4" w:space="0" w:color="auto"/>
              <w:bottom w:val="single" w:sz="4" w:space="0" w:color="auto"/>
              <w:right w:val="single" w:sz="4" w:space="0" w:color="auto"/>
            </w:tcBorders>
            <w:shd w:val="clear" w:color="auto" w:fill="7F7F7F"/>
          </w:tcPr>
          <w:p w14:paraId="30982046" w14:textId="77777777" w:rsidR="001725DA" w:rsidRPr="002D1ACA" w:rsidRDefault="001725DA" w:rsidP="00CA3364">
            <w:pPr>
              <w:tabs>
                <w:tab w:val="left" w:pos="720"/>
                <w:tab w:val="left" w:pos="1622"/>
              </w:tabs>
              <w:spacing w:before="20" w:after="20"/>
              <w:rPr>
                <w:rFonts w:cs="Arial"/>
                <w:sz w:val="16"/>
                <w:szCs w:val="16"/>
              </w:rPr>
            </w:pPr>
          </w:p>
        </w:tc>
        <w:tc>
          <w:tcPr>
            <w:tcW w:w="3073" w:type="dxa"/>
            <w:tcBorders>
              <w:top w:val="single" w:sz="4" w:space="0" w:color="auto"/>
              <w:left w:val="single" w:sz="4" w:space="0" w:color="auto"/>
              <w:bottom w:val="single" w:sz="4" w:space="0" w:color="auto"/>
              <w:right w:val="single" w:sz="4" w:space="0" w:color="auto"/>
            </w:tcBorders>
            <w:shd w:val="clear" w:color="auto" w:fill="7F7F7F"/>
          </w:tcPr>
          <w:p w14:paraId="571AE9A1" w14:textId="77777777" w:rsidR="001725DA" w:rsidRPr="002D1ACA" w:rsidRDefault="001725DA" w:rsidP="00CA3364">
            <w:pPr>
              <w:tabs>
                <w:tab w:val="left" w:pos="720"/>
                <w:tab w:val="left" w:pos="1622"/>
              </w:tabs>
              <w:spacing w:before="20" w:after="20"/>
              <w:rPr>
                <w:rFonts w:cs="Arial"/>
                <w:b/>
                <w:sz w:val="16"/>
                <w:szCs w:val="16"/>
              </w:rPr>
            </w:pPr>
          </w:p>
        </w:tc>
        <w:tc>
          <w:tcPr>
            <w:tcW w:w="3073" w:type="dxa"/>
            <w:tcBorders>
              <w:top w:val="single" w:sz="4" w:space="0" w:color="auto"/>
              <w:left w:val="single" w:sz="4" w:space="0" w:color="auto"/>
              <w:bottom w:val="single" w:sz="4" w:space="0" w:color="auto"/>
              <w:right w:val="single" w:sz="4" w:space="0" w:color="auto"/>
            </w:tcBorders>
            <w:shd w:val="clear" w:color="auto" w:fill="7F7F7F"/>
          </w:tcPr>
          <w:p w14:paraId="3E81BB47" w14:textId="77777777" w:rsidR="001725DA" w:rsidRPr="002D1ACA" w:rsidRDefault="001725DA" w:rsidP="00CA3364">
            <w:pPr>
              <w:tabs>
                <w:tab w:val="left" w:pos="720"/>
                <w:tab w:val="left" w:pos="1622"/>
              </w:tabs>
              <w:spacing w:before="20" w:after="20"/>
              <w:rPr>
                <w:rFonts w:cs="Arial"/>
                <w:sz w:val="16"/>
                <w:szCs w:val="16"/>
              </w:rPr>
            </w:pPr>
          </w:p>
        </w:tc>
      </w:tr>
      <w:tr w:rsidR="001725DA" w:rsidRPr="00387854" w14:paraId="3C7B0044" w14:textId="77777777" w:rsidTr="001725DA">
        <w:trPr>
          <w:trHeight w:val="1595"/>
        </w:trPr>
        <w:tc>
          <w:tcPr>
            <w:tcW w:w="1152" w:type="dxa"/>
            <w:tcBorders>
              <w:top w:val="single" w:sz="4" w:space="0" w:color="auto"/>
              <w:left w:val="single" w:sz="4" w:space="0" w:color="auto"/>
              <w:bottom w:val="single" w:sz="4" w:space="0" w:color="auto"/>
              <w:right w:val="single" w:sz="4" w:space="0" w:color="auto"/>
            </w:tcBorders>
          </w:tcPr>
          <w:p w14:paraId="4C7FF30B" w14:textId="77777777" w:rsidR="001725DA" w:rsidRPr="00387854" w:rsidRDefault="001725DA" w:rsidP="00CA3364">
            <w:pPr>
              <w:tabs>
                <w:tab w:val="left" w:pos="720"/>
                <w:tab w:val="left" w:pos="1622"/>
              </w:tabs>
              <w:spacing w:before="20" w:after="20"/>
              <w:rPr>
                <w:rFonts w:cs="Arial"/>
                <w:sz w:val="16"/>
                <w:szCs w:val="16"/>
              </w:rPr>
            </w:pPr>
            <w:r w:rsidRPr="00387854">
              <w:rPr>
                <w:rFonts w:cs="Arial"/>
                <w:sz w:val="16"/>
                <w:szCs w:val="16"/>
              </w:rPr>
              <w:t>04:00-05:00</w:t>
            </w:r>
          </w:p>
        </w:tc>
        <w:tc>
          <w:tcPr>
            <w:tcW w:w="3073" w:type="dxa"/>
            <w:tcBorders>
              <w:left w:val="single" w:sz="4" w:space="0" w:color="auto"/>
              <w:right w:val="single" w:sz="4" w:space="0" w:color="auto"/>
            </w:tcBorders>
          </w:tcPr>
          <w:p w14:paraId="639BD3DF"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NR17 Multicast (Johan)</w:t>
            </w:r>
          </w:p>
          <w:p w14:paraId="6C1BFAE9"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rPr>
              <w:t>[8.1.2.2][8.1.2.4]</w:t>
            </w:r>
          </w:p>
        </w:tc>
        <w:tc>
          <w:tcPr>
            <w:tcW w:w="3073" w:type="dxa"/>
            <w:tcBorders>
              <w:left w:val="single" w:sz="4" w:space="0" w:color="auto"/>
              <w:right w:val="single" w:sz="4" w:space="0" w:color="auto"/>
            </w:tcBorders>
            <w:shd w:val="clear" w:color="auto" w:fill="auto"/>
          </w:tcPr>
          <w:p w14:paraId="0875A1E0"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NR17 RedCap (Sergio)</w:t>
            </w:r>
          </w:p>
          <w:p w14:paraId="23CFD123" w14:textId="77777777" w:rsidR="001725DA" w:rsidRPr="00212D42" w:rsidRDefault="001725DA" w:rsidP="00CA3364">
            <w:pPr>
              <w:tabs>
                <w:tab w:val="left" w:pos="720"/>
                <w:tab w:val="left" w:pos="1622"/>
              </w:tabs>
              <w:spacing w:before="20" w:after="20"/>
              <w:rPr>
                <w:rFonts w:cs="Arial"/>
                <w:sz w:val="16"/>
                <w:szCs w:val="16"/>
                <w:lang w:val="en-US"/>
              </w:rPr>
            </w:pPr>
            <w:r w:rsidRPr="00212D42">
              <w:rPr>
                <w:rFonts w:cs="Arial"/>
                <w:sz w:val="16"/>
                <w:szCs w:val="16"/>
                <w:lang w:val="en-US"/>
              </w:rPr>
              <w:t>[</w:t>
            </w:r>
            <w:r>
              <w:rPr>
                <w:rFonts w:cs="Arial"/>
                <w:sz w:val="16"/>
                <w:szCs w:val="16"/>
                <w:lang w:val="en-US"/>
              </w:rPr>
              <w:t>8.12</w:t>
            </w:r>
            <w:r w:rsidRPr="00212D42">
              <w:rPr>
                <w:rFonts w:cs="Arial"/>
                <w:sz w:val="16"/>
                <w:szCs w:val="16"/>
                <w:lang w:val="en-US"/>
              </w:rPr>
              <w:t xml:space="preserve">.1] Organizational </w:t>
            </w:r>
          </w:p>
          <w:p w14:paraId="7696FF7B" w14:textId="77777777" w:rsidR="001725DA" w:rsidRPr="00212D42" w:rsidRDefault="001725DA" w:rsidP="00CA3364">
            <w:pPr>
              <w:tabs>
                <w:tab w:val="left" w:pos="720"/>
                <w:tab w:val="left" w:pos="1622"/>
              </w:tabs>
              <w:spacing w:before="20" w:after="20"/>
              <w:rPr>
                <w:rFonts w:cs="Arial"/>
                <w:sz w:val="16"/>
                <w:szCs w:val="16"/>
                <w:lang w:val="en-US"/>
              </w:rPr>
            </w:pPr>
            <w:r w:rsidRPr="00212D42">
              <w:rPr>
                <w:rFonts w:cs="Arial"/>
                <w:sz w:val="16"/>
                <w:szCs w:val="16"/>
                <w:lang w:val="en-US"/>
              </w:rPr>
              <w:t>[</w:t>
            </w:r>
            <w:r>
              <w:rPr>
                <w:rFonts w:cs="Arial"/>
                <w:sz w:val="16"/>
                <w:szCs w:val="16"/>
                <w:lang w:val="en-US"/>
              </w:rPr>
              <w:t>8.12.3</w:t>
            </w:r>
            <w:r w:rsidRPr="00212D42">
              <w:rPr>
                <w:rFonts w:cs="Arial"/>
                <w:sz w:val="16"/>
                <w:szCs w:val="16"/>
                <w:lang w:val="en-US"/>
              </w:rPr>
              <w:t xml:space="preserve">.1] </w:t>
            </w:r>
          </w:p>
          <w:p w14:paraId="19D414BC" w14:textId="77777777" w:rsidR="001725DA" w:rsidRDefault="001725DA" w:rsidP="00CA3364">
            <w:pPr>
              <w:tabs>
                <w:tab w:val="left" w:pos="720"/>
                <w:tab w:val="left" w:pos="1622"/>
              </w:tabs>
              <w:spacing w:before="20" w:after="20"/>
              <w:rPr>
                <w:rFonts w:cs="Arial"/>
                <w:sz w:val="16"/>
                <w:szCs w:val="16"/>
                <w:lang w:val="en-US"/>
              </w:rPr>
            </w:pPr>
            <w:r>
              <w:rPr>
                <w:rFonts w:cs="Arial"/>
                <w:sz w:val="16"/>
                <w:szCs w:val="16"/>
                <w:lang w:val="en-US"/>
              </w:rPr>
              <w:t>- [At113-e][101</w:t>
            </w:r>
            <w:r w:rsidRPr="00212D42">
              <w:rPr>
                <w:rFonts w:cs="Arial"/>
                <w:sz w:val="16"/>
                <w:szCs w:val="16"/>
                <w:lang w:val="en-US"/>
              </w:rPr>
              <w:t>] outcome</w:t>
            </w:r>
          </w:p>
          <w:p w14:paraId="782C3E4B" w14:textId="77777777" w:rsidR="001725DA" w:rsidRPr="00212D42" w:rsidRDefault="001725DA" w:rsidP="00CA3364">
            <w:pPr>
              <w:tabs>
                <w:tab w:val="left" w:pos="720"/>
                <w:tab w:val="left" w:pos="1622"/>
              </w:tabs>
              <w:spacing w:before="20" w:after="20"/>
              <w:rPr>
                <w:rFonts w:cs="Arial"/>
                <w:sz w:val="16"/>
                <w:szCs w:val="16"/>
                <w:lang w:val="en-US"/>
              </w:rPr>
            </w:pPr>
            <w:r>
              <w:rPr>
                <w:rFonts w:cs="Arial"/>
                <w:sz w:val="16"/>
                <w:szCs w:val="16"/>
                <w:lang w:val="en-US"/>
              </w:rPr>
              <w:t>- continue on eDRX aspects</w:t>
            </w:r>
          </w:p>
          <w:p w14:paraId="545EC6D2" w14:textId="77777777" w:rsidR="001725DA" w:rsidRDefault="001725DA" w:rsidP="00CA3364">
            <w:pPr>
              <w:tabs>
                <w:tab w:val="left" w:pos="720"/>
                <w:tab w:val="left" w:pos="1622"/>
              </w:tabs>
              <w:spacing w:before="20" w:after="20"/>
              <w:rPr>
                <w:rFonts w:cs="Arial"/>
                <w:sz w:val="16"/>
                <w:szCs w:val="16"/>
                <w:lang w:val="en-US"/>
              </w:rPr>
            </w:pPr>
            <w:r w:rsidRPr="00212D42">
              <w:rPr>
                <w:rFonts w:cs="Arial"/>
                <w:sz w:val="16"/>
                <w:szCs w:val="16"/>
                <w:lang w:val="en-US"/>
              </w:rPr>
              <w:t>[</w:t>
            </w:r>
            <w:r>
              <w:rPr>
                <w:rFonts w:cs="Arial"/>
                <w:sz w:val="16"/>
                <w:szCs w:val="16"/>
                <w:lang w:val="en-US"/>
              </w:rPr>
              <w:t>8.12.3</w:t>
            </w:r>
            <w:r w:rsidRPr="00212D42">
              <w:rPr>
                <w:rFonts w:cs="Arial"/>
                <w:sz w:val="16"/>
                <w:szCs w:val="16"/>
                <w:lang w:val="en-US"/>
              </w:rPr>
              <w:t>.2]</w:t>
            </w:r>
          </w:p>
          <w:p w14:paraId="52FE3EA1" w14:textId="77777777" w:rsidR="001725DA" w:rsidRDefault="001725DA" w:rsidP="00CA3364">
            <w:pPr>
              <w:tabs>
                <w:tab w:val="left" w:pos="720"/>
                <w:tab w:val="left" w:pos="1622"/>
              </w:tabs>
              <w:spacing w:before="20" w:after="20"/>
              <w:rPr>
                <w:rFonts w:cs="Arial"/>
                <w:sz w:val="16"/>
                <w:szCs w:val="16"/>
                <w:lang w:val="en-US"/>
              </w:rPr>
            </w:pPr>
            <w:r>
              <w:rPr>
                <w:rFonts w:cs="Arial"/>
                <w:sz w:val="16"/>
                <w:szCs w:val="16"/>
                <w:lang w:val="en-US"/>
              </w:rPr>
              <w:t>- [At113-e][102</w:t>
            </w:r>
            <w:r w:rsidRPr="00212D42">
              <w:rPr>
                <w:rFonts w:cs="Arial"/>
                <w:sz w:val="16"/>
                <w:szCs w:val="16"/>
                <w:lang w:val="en-US"/>
              </w:rPr>
              <w:t>] outcome</w:t>
            </w:r>
          </w:p>
          <w:p w14:paraId="7EB5863E"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lang w:val="en-US"/>
              </w:rPr>
              <w:t>- continue on RRM relaxations aspects</w:t>
            </w:r>
          </w:p>
        </w:tc>
        <w:tc>
          <w:tcPr>
            <w:tcW w:w="3073" w:type="dxa"/>
            <w:tcBorders>
              <w:left w:val="single" w:sz="4" w:space="0" w:color="auto"/>
              <w:right w:val="single" w:sz="4" w:space="0" w:color="auto"/>
            </w:tcBorders>
          </w:tcPr>
          <w:p w14:paraId="14EBFDF9" w14:textId="77777777" w:rsidR="001725DA" w:rsidRPr="002D1ACA" w:rsidRDefault="001725DA" w:rsidP="00CA3364">
            <w:pPr>
              <w:tabs>
                <w:tab w:val="left" w:pos="720"/>
                <w:tab w:val="left" w:pos="1622"/>
              </w:tabs>
              <w:spacing w:before="20" w:after="20"/>
              <w:rPr>
                <w:rFonts w:cs="Arial"/>
                <w:sz w:val="16"/>
                <w:szCs w:val="16"/>
              </w:rPr>
            </w:pPr>
            <w:r w:rsidRPr="002D1ACA">
              <w:rPr>
                <w:rFonts w:cs="Arial"/>
                <w:sz w:val="16"/>
                <w:szCs w:val="16"/>
              </w:rPr>
              <w:t>NR16 SONMDT (HuNan)</w:t>
            </w:r>
          </w:p>
        </w:tc>
      </w:tr>
      <w:tr w:rsidR="001725DA" w:rsidRPr="00387854" w14:paraId="51AA4021" w14:textId="77777777" w:rsidTr="001725DA">
        <w:trPr>
          <w:trHeight w:val="219"/>
        </w:trPr>
        <w:tc>
          <w:tcPr>
            <w:tcW w:w="11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5C5FD21" w14:textId="77777777" w:rsidR="001725DA" w:rsidRPr="00387854" w:rsidRDefault="001725DA" w:rsidP="00CA3364">
            <w:pPr>
              <w:tabs>
                <w:tab w:val="left" w:pos="720"/>
                <w:tab w:val="left" w:pos="1622"/>
              </w:tabs>
              <w:spacing w:before="20" w:after="20"/>
              <w:rPr>
                <w:rFonts w:cs="Arial"/>
                <w:b/>
                <w:sz w:val="16"/>
                <w:szCs w:val="16"/>
              </w:rPr>
            </w:pPr>
            <w:r w:rsidRPr="00387854">
              <w:rPr>
                <w:rFonts w:cs="Arial"/>
                <w:b/>
                <w:sz w:val="16"/>
                <w:szCs w:val="16"/>
              </w:rPr>
              <w:t>Thursday</w:t>
            </w:r>
          </w:p>
        </w:tc>
        <w:tc>
          <w:tcPr>
            <w:tcW w:w="3073" w:type="dxa"/>
            <w:tcBorders>
              <w:left w:val="single" w:sz="4" w:space="0" w:color="auto"/>
              <w:right w:val="single" w:sz="4" w:space="0" w:color="auto"/>
            </w:tcBorders>
            <w:shd w:val="clear" w:color="auto" w:fill="808080" w:themeFill="background1" w:themeFillShade="80"/>
          </w:tcPr>
          <w:p w14:paraId="278CBF52" w14:textId="77777777" w:rsidR="001725DA" w:rsidRPr="002D1ACA" w:rsidRDefault="001725DA" w:rsidP="00CA3364">
            <w:pPr>
              <w:tabs>
                <w:tab w:val="left" w:pos="720"/>
                <w:tab w:val="left" w:pos="1622"/>
              </w:tabs>
              <w:spacing w:before="20" w:after="20"/>
              <w:rPr>
                <w:rFonts w:cs="Arial"/>
                <w:sz w:val="16"/>
                <w:szCs w:val="16"/>
              </w:rPr>
            </w:pPr>
          </w:p>
        </w:tc>
        <w:tc>
          <w:tcPr>
            <w:tcW w:w="3073" w:type="dxa"/>
            <w:tcBorders>
              <w:left w:val="single" w:sz="4" w:space="0" w:color="auto"/>
              <w:right w:val="single" w:sz="4" w:space="0" w:color="auto"/>
            </w:tcBorders>
            <w:shd w:val="clear" w:color="auto" w:fill="808080" w:themeFill="background1" w:themeFillShade="80"/>
          </w:tcPr>
          <w:p w14:paraId="5D946895" w14:textId="77777777" w:rsidR="001725DA" w:rsidRPr="002D1ACA" w:rsidRDefault="001725DA" w:rsidP="00CA3364">
            <w:pPr>
              <w:tabs>
                <w:tab w:val="left" w:pos="720"/>
                <w:tab w:val="left" w:pos="1622"/>
              </w:tabs>
              <w:spacing w:before="20" w:after="20"/>
              <w:rPr>
                <w:rFonts w:cs="Arial"/>
                <w:sz w:val="16"/>
                <w:szCs w:val="16"/>
                <w:lang w:val="en-US"/>
              </w:rPr>
            </w:pPr>
          </w:p>
        </w:tc>
        <w:tc>
          <w:tcPr>
            <w:tcW w:w="3073" w:type="dxa"/>
            <w:tcBorders>
              <w:left w:val="single" w:sz="4" w:space="0" w:color="auto"/>
              <w:right w:val="single" w:sz="4" w:space="0" w:color="auto"/>
            </w:tcBorders>
            <w:shd w:val="clear" w:color="auto" w:fill="808080" w:themeFill="background1" w:themeFillShade="80"/>
          </w:tcPr>
          <w:p w14:paraId="217CF406" w14:textId="77777777" w:rsidR="001725DA" w:rsidRPr="002D1ACA" w:rsidRDefault="001725DA" w:rsidP="00CA3364">
            <w:pPr>
              <w:tabs>
                <w:tab w:val="left" w:pos="720"/>
                <w:tab w:val="left" w:pos="1622"/>
              </w:tabs>
              <w:spacing w:before="20" w:after="20"/>
              <w:rPr>
                <w:rFonts w:cs="Arial"/>
                <w:sz w:val="16"/>
                <w:szCs w:val="16"/>
              </w:rPr>
            </w:pPr>
          </w:p>
        </w:tc>
      </w:tr>
      <w:tr w:rsidR="001725DA" w:rsidRPr="00387854" w14:paraId="11B3DBAD" w14:textId="77777777" w:rsidTr="001725DA">
        <w:trPr>
          <w:trHeight w:val="865"/>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0B6B0370" w14:textId="77777777" w:rsidR="001725DA" w:rsidRPr="00387854" w:rsidRDefault="001725DA" w:rsidP="00CA3364">
            <w:pPr>
              <w:tabs>
                <w:tab w:val="left" w:pos="720"/>
                <w:tab w:val="left" w:pos="1622"/>
              </w:tabs>
              <w:spacing w:before="20" w:after="20"/>
              <w:rPr>
                <w:rFonts w:cs="Arial"/>
                <w:sz w:val="16"/>
                <w:szCs w:val="16"/>
              </w:rPr>
            </w:pPr>
            <w:r w:rsidRPr="00387854">
              <w:rPr>
                <w:rFonts w:cs="Arial"/>
                <w:sz w:val="16"/>
                <w:szCs w:val="16"/>
              </w:rPr>
              <w:lastRenderedPageBreak/>
              <w:t>04:00-05:00</w:t>
            </w:r>
          </w:p>
        </w:tc>
        <w:tc>
          <w:tcPr>
            <w:tcW w:w="3073" w:type="dxa"/>
            <w:tcBorders>
              <w:left w:val="single" w:sz="4" w:space="0" w:color="auto"/>
              <w:right w:val="single" w:sz="4" w:space="0" w:color="auto"/>
            </w:tcBorders>
          </w:tcPr>
          <w:p w14:paraId="236FA42D" w14:textId="77777777" w:rsidR="001725DA" w:rsidRPr="002D1ACA" w:rsidRDefault="001725DA" w:rsidP="00CA3364">
            <w:pPr>
              <w:tabs>
                <w:tab w:val="left" w:pos="720"/>
                <w:tab w:val="left" w:pos="1622"/>
              </w:tabs>
              <w:spacing w:before="20" w:after="20"/>
              <w:rPr>
                <w:rFonts w:cs="Arial"/>
                <w:sz w:val="16"/>
                <w:szCs w:val="16"/>
              </w:rPr>
            </w:pPr>
            <w:r w:rsidRPr="002D1ACA">
              <w:rPr>
                <w:rFonts w:cs="Arial"/>
                <w:sz w:val="16"/>
                <w:szCs w:val="16"/>
              </w:rPr>
              <w:t>NR17 QoE (Johan)</w:t>
            </w:r>
          </w:p>
        </w:tc>
        <w:tc>
          <w:tcPr>
            <w:tcW w:w="3073" w:type="dxa"/>
            <w:tcBorders>
              <w:left w:val="single" w:sz="4" w:space="0" w:color="auto"/>
              <w:right w:val="single" w:sz="4" w:space="0" w:color="auto"/>
            </w:tcBorders>
            <w:shd w:val="clear" w:color="auto" w:fill="auto"/>
          </w:tcPr>
          <w:p w14:paraId="0CFA0693" w14:textId="77777777" w:rsidR="001725DA" w:rsidRPr="001725DA" w:rsidRDefault="001725DA" w:rsidP="00CA3364">
            <w:pPr>
              <w:rPr>
                <w:rFonts w:cs="Arial"/>
                <w:sz w:val="16"/>
                <w:szCs w:val="16"/>
                <w:highlight w:val="yellow"/>
              </w:rPr>
            </w:pPr>
            <w:r w:rsidRPr="001725DA">
              <w:rPr>
                <w:rFonts w:cs="Arial"/>
                <w:sz w:val="16"/>
                <w:szCs w:val="16"/>
                <w:highlight w:val="yellow"/>
              </w:rPr>
              <w:t>NR17 DCCA (Tero)</w:t>
            </w:r>
          </w:p>
          <w:p w14:paraId="6EDB0007" w14:textId="77777777" w:rsidR="001725DA" w:rsidRPr="001725DA" w:rsidRDefault="001725DA" w:rsidP="00CA3364">
            <w:pPr>
              <w:rPr>
                <w:rFonts w:cs="Arial"/>
                <w:sz w:val="16"/>
                <w:szCs w:val="16"/>
                <w:highlight w:val="yellow"/>
              </w:rPr>
            </w:pPr>
            <w:r w:rsidRPr="001725DA">
              <w:rPr>
                <w:rFonts w:cs="Arial"/>
                <w:sz w:val="16"/>
                <w:szCs w:val="16"/>
                <w:highlight w:val="yellow"/>
              </w:rPr>
              <w:t>- SCG deactivation</w:t>
            </w:r>
          </w:p>
          <w:p w14:paraId="629D0972" w14:textId="77777777" w:rsidR="001725DA" w:rsidRPr="001725DA" w:rsidRDefault="001725DA" w:rsidP="00CA3364">
            <w:pPr>
              <w:rPr>
                <w:rFonts w:cs="Arial"/>
                <w:sz w:val="16"/>
                <w:szCs w:val="16"/>
                <w:highlight w:val="yellow"/>
              </w:rPr>
            </w:pPr>
            <w:r w:rsidRPr="001725DA">
              <w:rPr>
                <w:rFonts w:cs="Arial"/>
                <w:sz w:val="16"/>
                <w:szCs w:val="16"/>
                <w:highlight w:val="yellow"/>
              </w:rPr>
              <w:t>- UE measurements in deactivated SCG</w:t>
            </w:r>
          </w:p>
          <w:p w14:paraId="3D8052D3" w14:textId="77777777" w:rsidR="001725DA" w:rsidRPr="0074292A" w:rsidRDefault="001725DA" w:rsidP="00CA3364">
            <w:pPr>
              <w:rPr>
                <w:rFonts w:cs="Arial"/>
                <w:sz w:val="16"/>
                <w:szCs w:val="16"/>
              </w:rPr>
            </w:pPr>
            <w:r w:rsidRPr="001725DA">
              <w:rPr>
                <w:rFonts w:cs="Arial"/>
                <w:sz w:val="16"/>
                <w:szCs w:val="16"/>
                <w:highlight w:val="yellow"/>
              </w:rPr>
              <w:t>- SCG activation</w:t>
            </w:r>
          </w:p>
        </w:tc>
        <w:tc>
          <w:tcPr>
            <w:tcW w:w="3073" w:type="dxa"/>
            <w:tcBorders>
              <w:left w:val="single" w:sz="4" w:space="0" w:color="auto"/>
              <w:right w:val="single" w:sz="4" w:space="0" w:color="auto"/>
            </w:tcBorders>
          </w:tcPr>
          <w:p w14:paraId="7EF63E84" w14:textId="77777777" w:rsidR="001725DA" w:rsidRDefault="001725DA" w:rsidP="00CA3364">
            <w:pPr>
              <w:tabs>
                <w:tab w:val="left" w:pos="720"/>
                <w:tab w:val="left" w:pos="1622"/>
              </w:tabs>
              <w:spacing w:before="20" w:after="20"/>
              <w:rPr>
                <w:rFonts w:cs="Arial"/>
                <w:sz w:val="16"/>
                <w:szCs w:val="16"/>
              </w:rPr>
            </w:pPr>
            <w:r w:rsidRPr="002D1ACA">
              <w:rPr>
                <w:rFonts w:cs="Arial"/>
                <w:sz w:val="16"/>
                <w:szCs w:val="16"/>
              </w:rPr>
              <w:t>LTE1</w:t>
            </w:r>
            <w:r>
              <w:rPr>
                <w:rFonts w:cs="Arial"/>
                <w:sz w:val="16"/>
                <w:szCs w:val="16"/>
              </w:rPr>
              <w:t>7</w:t>
            </w:r>
            <w:r w:rsidRPr="002D1ACA">
              <w:rPr>
                <w:rFonts w:cs="Arial"/>
                <w:sz w:val="16"/>
                <w:szCs w:val="16"/>
              </w:rPr>
              <w:t xml:space="preserve"> IoT (Brian)</w:t>
            </w:r>
          </w:p>
          <w:p w14:paraId="47C9544D" w14:textId="77777777" w:rsidR="001725DA" w:rsidRPr="002D1ACA" w:rsidRDefault="001725DA" w:rsidP="00CA3364">
            <w:pPr>
              <w:tabs>
                <w:tab w:val="left" w:pos="720"/>
                <w:tab w:val="left" w:pos="1622"/>
              </w:tabs>
              <w:spacing w:before="20" w:after="20"/>
              <w:rPr>
                <w:rFonts w:cs="Arial"/>
                <w:sz w:val="16"/>
                <w:szCs w:val="16"/>
              </w:rPr>
            </w:pPr>
            <w:r>
              <w:rPr>
                <w:rFonts w:cs="Arial"/>
                <w:sz w:val="16"/>
                <w:szCs w:val="16"/>
              </w:rPr>
              <w:t>[</w:t>
            </w:r>
            <w:r w:rsidRPr="0099745E">
              <w:rPr>
                <w:rFonts w:cs="Arial"/>
                <w:sz w:val="16"/>
                <w:szCs w:val="16"/>
              </w:rPr>
              <w:t>9.1.4</w:t>
            </w:r>
            <w:r>
              <w:rPr>
                <w:rFonts w:cs="Arial"/>
                <w:sz w:val="16"/>
                <w:szCs w:val="16"/>
              </w:rPr>
              <w:t xml:space="preserve">] </w:t>
            </w:r>
            <w:r w:rsidRPr="0099745E">
              <w:rPr>
                <w:rFonts w:cs="Arial"/>
                <w:sz w:val="16"/>
                <w:szCs w:val="16"/>
              </w:rPr>
              <w:t>Other</w:t>
            </w:r>
          </w:p>
        </w:tc>
      </w:tr>
      <w:tr w:rsidR="001725DA" w:rsidRPr="00387854" w14:paraId="6DCFF9CC" w14:textId="77777777" w:rsidTr="001725DA">
        <w:trPr>
          <w:trHeight w:val="219"/>
        </w:trPr>
        <w:tc>
          <w:tcPr>
            <w:tcW w:w="11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BFF3D30" w14:textId="77777777" w:rsidR="001725DA" w:rsidRPr="00387854" w:rsidRDefault="001725DA" w:rsidP="00CA3364">
            <w:pPr>
              <w:tabs>
                <w:tab w:val="left" w:pos="720"/>
                <w:tab w:val="left" w:pos="1622"/>
              </w:tabs>
              <w:spacing w:before="20" w:after="20"/>
              <w:rPr>
                <w:rFonts w:cs="Arial"/>
                <w:b/>
                <w:sz w:val="16"/>
                <w:szCs w:val="16"/>
              </w:rPr>
            </w:pPr>
            <w:r w:rsidRPr="00387854">
              <w:rPr>
                <w:rFonts w:cs="Arial"/>
                <w:b/>
                <w:sz w:val="16"/>
                <w:szCs w:val="16"/>
              </w:rPr>
              <w:t>Friday</w:t>
            </w:r>
          </w:p>
        </w:tc>
        <w:tc>
          <w:tcPr>
            <w:tcW w:w="3073" w:type="dxa"/>
            <w:tcBorders>
              <w:left w:val="single" w:sz="4" w:space="0" w:color="auto"/>
              <w:right w:val="single" w:sz="4" w:space="0" w:color="auto"/>
            </w:tcBorders>
            <w:shd w:val="clear" w:color="auto" w:fill="808080" w:themeFill="background1" w:themeFillShade="80"/>
          </w:tcPr>
          <w:p w14:paraId="49DB1CE6" w14:textId="77777777" w:rsidR="001725DA" w:rsidRPr="002D1ACA" w:rsidRDefault="001725DA" w:rsidP="00CA3364">
            <w:pPr>
              <w:tabs>
                <w:tab w:val="left" w:pos="720"/>
                <w:tab w:val="left" w:pos="1622"/>
              </w:tabs>
              <w:spacing w:before="20" w:after="20"/>
              <w:rPr>
                <w:rFonts w:cs="Arial"/>
                <w:sz w:val="16"/>
                <w:szCs w:val="16"/>
              </w:rPr>
            </w:pPr>
          </w:p>
        </w:tc>
        <w:tc>
          <w:tcPr>
            <w:tcW w:w="3073" w:type="dxa"/>
            <w:tcBorders>
              <w:left w:val="single" w:sz="4" w:space="0" w:color="auto"/>
              <w:right w:val="single" w:sz="4" w:space="0" w:color="auto"/>
            </w:tcBorders>
            <w:shd w:val="clear" w:color="auto" w:fill="808080" w:themeFill="background1" w:themeFillShade="80"/>
          </w:tcPr>
          <w:p w14:paraId="75F081D0" w14:textId="77777777" w:rsidR="001725DA" w:rsidRPr="002D1ACA" w:rsidRDefault="001725DA" w:rsidP="00CA3364">
            <w:pPr>
              <w:tabs>
                <w:tab w:val="left" w:pos="720"/>
                <w:tab w:val="left" w:pos="1622"/>
              </w:tabs>
              <w:spacing w:before="20" w:after="20"/>
              <w:rPr>
                <w:rFonts w:cs="Arial"/>
                <w:sz w:val="16"/>
                <w:szCs w:val="16"/>
                <w:lang w:val="en-US"/>
              </w:rPr>
            </w:pPr>
          </w:p>
        </w:tc>
        <w:tc>
          <w:tcPr>
            <w:tcW w:w="3073" w:type="dxa"/>
            <w:tcBorders>
              <w:left w:val="single" w:sz="4" w:space="0" w:color="auto"/>
              <w:right w:val="single" w:sz="4" w:space="0" w:color="auto"/>
            </w:tcBorders>
            <w:shd w:val="clear" w:color="auto" w:fill="808080" w:themeFill="background1" w:themeFillShade="80"/>
          </w:tcPr>
          <w:p w14:paraId="26B0F5BC" w14:textId="77777777" w:rsidR="001725DA" w:rsidRPr="002D1ACA" w:rsidRDefault="001725DA" w:rsidP="00CA3364">
            <w:pPr>
              <w:tabs>
                <w:tab w:val="left" w:pos="720"/>
                <w:tab w:val="left" w:pos="1622"/>
              </w:tabs>
              <w:spacing w:before="20" w:after="20"/>
              <w:rPr>
                <w:rFonts w:cs="Arial"/>
                <w:sz w:val="16"/>
                <w:szCs w:val="16"/>
              </w:rPr>
            </w:pPr>
          </w:p>
        </w:tc>
      </w:tr>
      <w:tr w:rsidR="001725DA" w:rsidRPr="00387854" w14:paraId="58B9B029" w14:textId="77777777" w:rsidTr="001725DA">
        <w:trPr>
          <w:trHeight w:val="865"/>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5EAEF268" w14:textId="77777777" w:rsidR="001725DA" w:rsidRPr="00387854" w:rsidRDefault="001725DA" w:rsidP="00CA3364">
            <w:pPr>
              <w:tabs>
                <w:tab w:val="left" w:pos="720"/>
                <w:tab w:val="left" w:pos="1622"/>
              </w:tabs>
              <w:spacing w:before="20" w:after="20"/>
              <w:rPr>
                <w:rFonts w:cs="Arial"/>
                <w:sz w:val="16"/>
                <w:szCs w:val="16"/>
              </w:rPr>
            </w:pPr>
            <w:r w:rsidRPr="00387854">
              <w:rPr>
                <w:rFonts w:cs="Arial"/>
                <w:sz w:val="16"/>
                <w:szCs w:val="16"/>
              </w:rPr>
              <w:t>04:00-05:00</w:t>
            </w:r>
          </w:p>
        </w:tc>
        <w:tc>
          <w:tcPr>
            <w:tcW w:w="3073" w:type="dxa"/>
            <w:tcBorders>
              <w:left w:val="single" w:sz="4" w:space="0" w:color="auto"/>
              <w:right w:val="single" w:sz="4" w:space="0" w:color="auto"/>
            </w:tcBorders>
          </w:tcPr>
          <w:p w14:paraId="78965DD0" w14:textId="77777777" w:rsidR="001725DA" w:rsidRPr="002D1ACA" w:rsidRDefault="001725DA" w:rsidP="00CA3364">
            <w:pPr>
              <w:tabs>
                <w:tab w:val="left" w:pos="720"/>
                <w:tab w:val="left" w:pos="1622"/>
              </w:tabs>
              <w:spacing w:before="20" w:after="20"/>
              <w:rPr>
                <w:rFonts w:cs="Arial"/>
                <w:sz w:val="16"/>
                <w:szCs w:val="16"/>
              </w:rPr>
            </w:pPr>
            <w:r w:rsidRPr="002D1ACA">
              <w:rPr>
                <w:rFonts w:cs="Arial"/>
                <w:sz w:val="16"/>
                <w:szCs w:val="16"/>
              </w:rPr>
              <w:t>NR17 eIAB (Johan)</w:t>
            </w:r>
          </w:p>
        </w:tc>
        <w:tc>
          <w:tcPr>
            <w:tcW w:w="3073" w:type="dxa"/>
            <w:tcBorders>
              <w:left w:val="single" w:sz="4" w:space="0" w:color="auto"/>
              <w:right w:val="single" w:sz="4" w:space="0" w:color="auto"/>
            </w:tcBorders>
            <w:shd w:val="clear" w:color="auto" w:fill="auto"/>
          </w:tcPr>
          <w:p w14:paraId="3B99F331" w14:textId="77777777" w:rsidR="001725DA" w:rsidRDefault="001725DA" w:rsidP="00CA3364">
            <w:pPr>
              <w:rPr>
                <w:rFonts w:cs="Arial"/>
                <w:sz w:val="16"/>
                <w:szCs w:val="16"/>
              </w:rPr>
            </w:pPr>
            <w:r w:rsidRPr="002D1ACA">
              <w:rPr>
                <w:rFonts w:cs="Arial"/>
                <w:sz w:val="16"/>
                <w:szCs w:val="16"/>
              </w:rPr>
              <w:t>NR17 Pos (Nathan)</w:t>
            </w:r>
          </w:p>
          <w:p w14:paraId="1C1377BE" w14:textId="77777777" w:rsidR="001725DA" w:rsidRDefault="001725DA" w:rsidP="00CA3364">
            <w:pPr>
              <w:rPr>
                <w:rFonts w:cs="Arial"/>
                <w:sz w:val="16"/>
                <w:szCs w:val="16"/>
              </w:rPr>
            </w:pPr>
            <w:r>
              <w:rPr>
                <w:rFonts w:cs="Arial"/>
                <w:sz w:val="16"/>
                <w:szCs w:val="16"/>
              </w:rPr>
              <w:t>- Organisational</w:t>
            </w:r>
          </w:p>
          <w:p w14:paraId="31E57ECE" w14:textId="77777777" w:rsidR="001725DA" w:rsidRDefault="001725DA" w:rsidP="00CA3364">
            <w:pPr>
              <w:rPr>
                <w:rFonts w:cs="Arial"/>
                <w:sz w:val="16"/>
                <w:szCs w:val="16"/>
              </w:rPr>
            </w:pPr>
            <w:r>
              <w:rPr>
                <w:rFonts w:cs="Arial"/>
                <w:sz w:val="16"/>
                <w:szCs w:val="16"/>
              </w:rPr>
              <w:t>- Latency enhancements</w:t>
            </w:r>
          </w:p>
          <w:p w14:paraId="4C3E62F3" w14:textId="77777777" w:rsidR="001725DA" w:rsidRPr="002D1ACA" w:rsidRDefault="001725DA" w:rsidP="00CA3364">
            <w:pPr>
              <w:rPr>
                <w:rFonts w:cs="Arial"/>
                <w:sz w:val="16"/>
                <w:szCs w:val="16"/>
              </w:rPr>
            </w:pPr>
            <w:r>
              <w:rPr>
                <w:rFonts w:cs="Arial"/>
                <w:sz w:val="16"/>
                <w:szCs w:val="16"/>
              </w:rPr>
              <w:t>- RRC_INACTIVE</w:t>
            </w:r>
          </w:p>
        </w:tc>
        <w:tc>
          <w:tcPr>
            <w:tcW w:w="3073" w:type="dxa"/>
            <w:tcBorders>
              <w:left w:val="single" w:sz="4" w:space="0" w:color="auto"/>
              <w:right w:val="single" w:sz="4" w:space="0" w:color="auto"/>
            </w:tcBorders>
          </w:tcPr>
          <w:p w14:paraId="1066F460" w14:textId="77777777" w:rsidR="001725DA" w:rsidRPr="002D1ACA" w:rsidRDefault="001725DA" w:rsidP="00CA3364">
            <w:pPr>
              <w:tabs>
                <w:tab w:val="left" w:pos="720"/>
                <w:tab w:val="left" w:pos="1622"/>
              </w:tabs>
              <w:spacing w:before="20" w:after="20"/>
              <w:rPr>
                <w:rFonts w:cs="Arial"/>
                <w:sz w:val="16"/>
                <w:szCs w:val="16"/>
              </w:rPr>
            </w:pPr>
            <w:r w:rsidRPr="002D1ACA">
              <w:rPr>
                <w:rFonts w:cs="Arial"/>
                <w:sz w:val="16"/>
                <w:szCs w:val="16"/>
              </w:rPr>
              <w:t>LTE16e IoT (Emre)</w:t>
            </w:r>
          </w:p>
        </w:tc>
      </w:tr>
    </w:tbl>
    <w:p w14:paraId="66A7F1F4" w14:textId="77777777" w:rsidR="001725DA" w:rsidRPr="00387854" w:rsidRDefault="001725DA" w:rsidP="001725DA"/>
    <w:tbl>
      <w:tblPr>
        <w:tblW w:w="10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072"/>
        <w:gridCol w:w="3072"/>
        <w:gridCol w:w="3072"/>
      </w:tblGrid>
      <w:tr w:rsidR="00797497" w:rsidRPr="00797497" w14:paraId="28EFEE02" w14:textId="77777777" w:rsidTr="00797497">
        <w:trPr>
          <w:trHeight w:val="423"/>
        </w:trPr>
        <w:tc>
          <w:tcPr>
            <w:tcW w:w="1151" w:type="dxa"/>
            <w:tcBorders>
              <w:top w:val="single" w:sz="4" w:space="0" w:color="auto"/>
              <w:left w:val="single" w:sz="4" w:space="0" w:color="auto"/>
              <w:bottom w:val="single" w:sz="4" w:space="0" w:color="auto"/>
              <w:right w:val="single" w:sz="4" w:space="0" w:color="auto"/>
            </w:tcBorders>
            <w:hideMark/>
          </w:tcPr>
          <w:p w14:paraId="1B2E1702" w14:textId="77777777" w:rsidR="00797497" w:rsidRPr="00797497" w:rsidRDefault="00797497" w:rsidP="00797497">
            <w:pPr>
              <w:tabs>
                <w:tab w:val="left" w:pos="720"/>
                <w:tab w:val="left" w:pos="1622"/>
              </w:tabs>
              <w:spacing w:before="20" w:after="20"/>
              <w:rPr>
                <w:rFonts w:cs="Arial"/>
                <w:b/>
                <w:i/>
                <w:sz w:val="16"/>
                <w:szCs w:val="16"/>
              </w:rPr>
            </w:pPr>
            <w:r w:rsidRPr="00797497">
              <w:rPr>
                <w:rFonts w:cs="Arial"/>
                <w:b/>
                <w:sz w:val="16"/>
                <w:szCs w:val="16"/>
              </w:rPr>
              <w:t>Time Zone</w:t>
            </w:r>
            <w:r w:rsidRPr="00797497">
              <w:rPr>
                <w:rFonts w:cs="Arial"/>
                <w:b/>
                <w:sz w:val="16"/>
                <w:szCs w:val="16"/>
              </w:rPr>
              <w:br/>
              <w:t>UTC</w:t>
            </w:r>
          </w:p>
        </w:tc>
        <w:tc>
          <w:tcPr>
            <w:tcW w:w="3072" w:type="dxa"/>
            <w:tcBorders>
              <w:top w:val="single" w:sz="4" w:space="0" w:color="auto"/>
              <w:left w:val="single" w:sz="4" w:space="0" w:color="auto"/>
              <w:bottom w:val="single" w:sz="4" w:space="0" w:color="auto"/>
              <w:right w:val="single" w:sz="4" w:space="0" w:color="auto"/>
            </w:tcBorders>
            <w:hideMark/>
          </w:tcPr>
          <w:p w14:paraId="52355A14" w14:textId="77777777" w:rsidR="00797497" w:rsidRPr="00797497" w:rsidRDefault="00797497" w:rsidP="00797497">
            <w:pPr>
              <w:tabs>
                <w:tab w:val="left" w:pos="720"/>
                <w:tab w:val="left" w:pos="1622"/>
              </w:tabs>
              <w:spacing w:before="20" w:after="20"/>
              <w:jc w:val="center"/>
              <w:rPr>
                <w:rFonts w:cs="Arial"/>
                <w:b/>
                <w:sz w:val="16"/>
                <w:szCs w:val="16"/>
              </w:rPr>
            </w:pPr>
            <w:r w:rsidRPr="00797497">
              <w:rPr>
                <w:rFonts w:cs="Arial"/>
                <w:b/>
                <w:sz w:val="16"/>
                <w:szCs w:val="16"/>
              </w:rPr>
              <w:t>Web Conference R2 - Main</w:t>
            </w:r>
          </w:p>
          <w:p w14:paraId="63CD8D80" w14:textId="77777777" w:rsidR="00797497" w:rsidRPr="00797497" w:rsidRDefault="00797497" w:rsidP="00797497">
            <w:pPr>
              <w:tabs>
                <w:tab w:val="left" w:pos="720"/>
                <w:tab w:val="left" w:pos="1622"/>
              </w:tabs>
              <w:spacing w:before="20" w:after="20"/>
              <w:jc w:val="center"/>
              <w:rPr>
                <w:rFonts w:cs="Arial"/>
                <w:b/>
                <w:sz w:val="16"/>
                <w:szCs w:val="16"/>
              </w:rPr>
            </w:pPr>
          </w:p>
        </w:tc>
        <w:tc>
          <w:tcPr>
            <w:tcW w:w="3072" w:type="dxa"/>
            <w:tcBorders>
              <w:top w:val="single" w:sz="4" w:space="0" w:color="auto"/>
              <w:left w:val="single" w:sz="4" w:space="0" w:color="auto"/>
              <w:bottom w:val="single" w:sz="4" w:space="0" w:color="auto"/>
              <w:right w:val="single" w:sz="4" w:space="0" w:color="auto"/>
            </w:tcBorders>
            <w:hideMark/>
          </w:tcPr>
          <w:p w14:paraId="5FBA5857" w14:textId="77777777" w:rsidR="00797497" w:rsidRPr="00797497" w:rsidRDefault="00797497" w:rsidP="00797497">
            <w:pPr>
              <w:tabs>
                <w:tab w:val="left" w:pos="720"/>
                <w:tab w:val="left" w:pos="1622"/>
              </w:tabs>
              <w:spacing w:before="20" w:after="20"/>
              <w:jc w:val="center"/>
              <w:rPr>
                <w:rFonts w:cs="Arial"/>
                <w:b/>
                <w:sz w:val="16"/>
                <w:szCs w:val="16"/>
              </w:rPr>
            </w:pPr>
            <w:r w:rsidRPr="00797497">
              <w:rPr>
                <w:rFonts w:cs="Arial"/>
                <w:b/>
                <w:sz w:val="16"/>
                <w:szCs w:val="16"/>
              </w:rPr>
              <w:t>Web Conference R2 - BO1</w:t>
            </w:r>
          </w:p>
          <w:p w14:paraId="0ADBF094" w14:textId="77777777" w:rsidR="00797497" w:rsidRPr="00797497" w:rsidRDefault="00797497" w:rsidP="00797497">
            <w:pPr>
              <w:tabs>
                <w:tab w:val="left" w:pos="720"/>
                <w:tab w:val="left" w:pos="1622"/>
              </w:tabs>
              <w:spacing w:before="20" w:after="20"/>
              <w:jc w:val="center"/>
              <w:rPr>
                <w:rFonts w:cs="Arial"/>
                <w:b/>
                <w:sz w:val="16"/>
                <w:szCs w:val="16"/>
              </w:rPr>
            </w:pPr>
          </w:p>
        </w:tc>
        <w:tc>
          <w:tcPr>
            <w:tcW w:w="3072" w:type="dxa"/>
            <w:tcBorders>
              <w:top w:val="single" w:sz="4" w:space="0" w:color="auto"/>
              <w:left w:val="single" w:sz="4" w:space="0" w:color="auto"/>
              <w:bottom w:val="single" w:sz="4" w:space="0" w:color="auto"/>
              <w:right w:val="single" w:sz="4" w:space="0" w:color="auto"/>
            </w:tcBorders>
          </w:tcPr>
          <w:p w14:paraId="32A9119E" w14:textId="77777777" w:rsidR="00797497" w:rsidRPr="00797497" w:rsidRDefault="00797497" w:rsidP="00797497">
            <w:pPr>
              <w:tabs>
                <w:tab w:val="left" w:pos="720"/>
                <w:tab w:val="left" w:pos="1622"/>
              </w:tabs>
              <w:spacing w:before="20" w:after="20"/>
              <w:jc w:val="center"/>
              <w:rPr>
                <w:rFonts w:cs="Arial"/>
                <w:b/>
                <w:sz w:val="16"/>
                <w:szCs w:val="16"/>
              </w:rPr>
            </w:pPr>
            <w:r w:rsidRPr="00797497">
              <w:rPr>
                <w:rFonts w:cs="Arial"/>
                <w:b/>
                <w:sz w:val="16"/>
                <w:szCs w:val="16"/>
              </w:rPr>
              <w:t>Web Conference R2 - BO2</w:t>
            </w:r>
          </w:p>
          <w:p w14:paraId="1B15A88D" w14:textId="77777777" w:rsidR="00797497" w:rsidRPr="00797497" w:rsidRDefault="00797497" w:rsidP="00797497">
            <w:pPr>
              <w:tabs>
                <w:tab w:val="left" w:pos="720"/>
                <w:tab w:val="left" w:pos="1622"/>
              </w:tabs>
              <w:spacing w:before="20" w:after="20"/>
              <w:jc w:val="center"/>
              <w:rPr>
                <w:rFonts w:cs="Arial"/>
                <w:b/>
                <w:sz w:val="16"/>
                <w:szCs w:val="16"/>
              </w:rPr>
            </w:pPr>
          </w:p>
        </w:tc>
      </w:tr>
      <w:tr w:rsidR="00797497" w:rsidRPr="00797497" w14:paraId="326F1A1C" w14:textId="77777777" w:rsidTr="00797497">
        <w:trPr>
          <w:trHeight w:val="220"/>
        </w:trPr>
        <w:tc>
          <w:tcPr>
            <w:tcW w:w="1151" w:type="dxa"/>
            <w:tcBorders>
              <w:top w:val="single" w:sz="4" w:space="0" w:color="auto"/>
              <w:left w:val="single" w:sz="4" w:space="0" w:color="auto"/>
              <w:bottom w:val="single" w:sz="4" w:space="0" w:color="auto"/>
              <w:right w:val="single" w:sz="4" w:space="0" w:color="auto"/>
            </w:tcBorders>
            <w:shd w:val="clear" w:color="auto" w:fill="7F7F7F"/>
          </w:tcPr>
          <w:p w14:paraId="178A92D4" w14:textId="77777777" w:rsidR="00797497" w:rsidRPr="00797497" w:rsidRDefault="00797497" w:rsidP="00797497">
            <w:pPr>
              <w:tabs>
                <w:tab w:val="left" w:pos="720"/>
                <w:tab w:val="left" w:pos="1622"/>
              </w:tabs>
              <w:spacing w:before="20" w:after="20"/>
              <w:rPr>
                <w:rFonts w:cs="Arial"/>
                <w:b/>
                <w:sz w:val="16"/>
                <w:szCs w:val="16"/>
              </w:rPr>
            </w:pPr>
            <w:r w:rsidRPr="00797497">
              <w:rPr>
                <w:rFonts w:cs="Arial"/>
                <w:b/>
                <w:sz w:val="16"/>
                <w:szCs w:val="16"/>
              </w:rPr>
              <w:t>Monday</w:t>
            </w:r>
          </w:p>
        </w:tc>
        <w:tc>
          <w:tcPr>
            <w:tcW w:w="3072" w:type="dxa"/>
            <w:tcBorders>
              <w:top w:val="single" w:sz="4" w:space="0" w:color="auto"/>
              <w:left w:val="single" w:sz="4" w:space="0" w:color="auto"/>
              <w:bottom w:val="single" w:sz="4" w:space="0" w:color="auto"/>
              <w:right w:val="single" w:sz="4" w:space="0" w:color="auto"/>
            </w:tcBorders>
            <w:shd w:val="clear" w:color="auto" w:fill="7F7F7F"/>
          </w:tcPr>
          <w:p w14:paraId="3A2F8929" w14:textId="77777777" w:rsidR="00797497" w:rsidRPr="00797497" w:rsidRDefault="00797497" w:rsidP="00797497">
            <w:pPr>
              <w:tabs>
                <w:tab w:val="left" w:pos="720"/>
                <w:tab w:val="left" w:pos="1622"/>
              </w:tabs>
              <w:spacing w:before="20" w:after="20"/>
              <w:rPr>
                <w:rFonts w:cs="Arial"/>
                <w:sz w:val="16"/>
                <w:szCs w:val="16"/>
              </w:rPr>
            </w:pPr>
          </w:p>
        </w:tc>
        <w:tc>
          <w:tcPr>
            <w:tcW w:w="3072" w:type="dxa"/>
            <w:tcBorders>
              <w:top w:val="single" w:sz="4" w:space="0" w:color="auto"/>
              <w:left w:val="single" w:sz="4" w:space="0" w:color="auto"/>
              <w:bottom w:val="single" w:sz="4" w:space="0" w:color="auto"/>
              <w:right w:val="single" w:sz="4" w:space="0" w:color="auto"/>
            </w:tcBorders>
            <w:shd w:val="clear" w:color="auto" w:fill="7F7F7F"/>
          </w:tcPr>
          <w:p w14:paraId="4CADC1EF" w14:textId="77777777" w:rsidR="00797497" w:rsidRPr="00797497" w:rsidRDefault="00797497" w:rsidP="00797497">
            <w:pPr>
              <w:tabs>
                <w:tab w:val="left" w:pos="720"/>
                <w:tab w:val="left" w:pos="1622"/>
              </w:tabs>
              <w:spacing w:before="20" w:after="20"/>
              <w:rPr>
                <w:rFonts w:cs="Arial"/>
                <w:sz w:val="16"/>
                <w:szCs w:val="16"/>
              </w:rPr>
            </w:pPr>
          </w:p>
        </w:tc>
        <w:tc>
          <w:tcPr>
            <w:tcW w:w="3072" w:type="dxa"/>
            <w:tcBorders>
              <w:top w:val="single" w:sz="4" w:space="0" w:color="auto"/>
              <w:left w:val="single" w:sz="4" w:space="0" w:color="auto"/>
              <w:bottom w:val="single" w:sz="4" w:space="0" w:color="auto"/>
              <w:right w:val="single" w:sz="4" w:space="0" w:color="auto"/>
            </w:tcBorders>
            <w:shd w:val="clear" w:color="auto" w:fill="7F7F7F"/>
          </w:tcPr>
          <w:p w14:paraId="40F5D813" w14:textId="77777777" w:rsidR="00797497" w:rsidRPr="00797497" w:rsidRDefault="00797497" w:rsidP="00797497">
            <w:pPr>
              <w:tabs>
                <w:tab w:val="left" w:pos="720"/>
                <w:tab w:val="left" w:pos="1622"/>
              </w:tabs>
              <w:spacing w:before="20" w:after="20"/>
              <w:rPr>
                <w:rFonts w:cs="Arial"/>
                <w:sz w:val="16"/>
                <w:szCs w:val="16"/>
              </w:rPr>
            </w:pPr>
          </w:p>
        </w:tc>
      </w:tr>
      <w:tr w:rsidR="00797497" w:rsidRPr="00797497" w14:paraId="78DAED86" w14:textId="77777777" w:rsidTr="00797497">
        <w:trPr>
          <w:trHeight w:val="1027"/>
        </w:trPr>
        <w:tc>
          <w:tcPr>
            <w:tcW w:w="1151" w:type="dxa"/>
            <w:tcBorders>
              <w:top w:val="single" w:sz="4" w:space="0" w:color="auto"/>
              <w:left w:val="single" w:sz="4" w:space="0" w:color="auto"/>
              <w:bottom w:val="single" w:sz="4" w:space="0" w:color="auto"/>
              <w:right w:val="single" w:sz="4" w:space="0" w:color="auto"/>
            </w:tcBorders>
          </w:tcPr>
          <w:p w14:paraId="6B496967"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12:15-13:05</w:t>
            </w:r>
          </w:p>
        </w:tc>
        <w:tc>
          <w:tcPr>
            <w:tcW w:w="3072" w:type="dxa"/>
            <w:tcBorders>
              <w:top w:val="single" w:sz="4" w:space="0" w:color="auto"/>
              <w:left w:val="single" w:sz="4" w:space="0" w:color="auto"/>
              <w:right w:val="single" w:sz="4" w:space="0" w:color="auto"/>
            </w:tcBorders>
          </w:tcPr>
          <w:p w14:paraId="7A5D8E53" w14:textId="77777777" w:rsidR="00797497" w:rsidRPr="00797497" w:rsidRDefault="00797497" w:rsidP="00797497">
            <w:pPr>
              <w:rPr>
                <w:rFonts w:cs="Arial"/>
                <w:sz w:val="16"/>
                <w:szCs w:val="16"/>
              </w:rPr>
            </w:pPr>
            <w:r w:rsidRPr="00797497">
              <w:rPr>
                <w:sz w:val="16"/>
                <w:szCs w:val="16"/>
              </w:rPr>
              <w:t>NR17 IoT NTN</w:t>
            </w:r>
            <w:r w:rsidRPr="00797497">
              <w:rPr>
                <w:rFonts w:cs="Arial"/>
                <w:sz w:val="16"/>
                <w:szCs w:val="16"/>
              </w:rPr>
              <w:t xml:space="preserve"> SI (Johan)</w:t>
            </w:r>
          </w:p>
        </w:tc>
        <w:tc>
          <w:tcPr>
            <w:tcW w:w="3072" w:type="dxa"/>
            <w:tcBorders>
              <w:top w:val="single" w:sz="4" w:space="0" w:color="auto"/>
              <w:left w:val="single" w:sz="4" w:space="0" w:color="auto"/>
              <w:bottom w:val="single" w:sz="4" w:space="0" w:color="auto"/>
              <w:right w:val="single" w:sz="4" w:space="0" w:color="auto"/>
            </w:tcBorders>
            <w:shd w:val="clear" w:color="auto" w:fill="auto"/>
          </w:tcPr>
          <w:p w14:paraId="7229F45E"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NR16 SONMDT / NR17 SONMDT (HuNan)</w:t>
            </w:r>
          </w:p>
          <w:p w14:paraId="4E90C1D8" w14:textId="77777777" w:rsidR="00797497" w:rsidRPr="00797497" w:rsidRDefault="00797497" w:rsidP="00797497">
            <w:pPr>
              <w:shd w:val="clear" w:color="auto" w:fill="FFFFFF"/>
              <w:spacing w:before="0" w:after="20"/>
              <w:rPr>
                <w:rFonts w:cs="Arial"/>
                <w:sz w:val="16"/>
                <w:szCs w:val="16"/>
              </w:rPr>
            </w:pPr>
          </w:p>
        </w:tc>
        <w:tc>
          <w:tcPr>
            <w:tcW w:w="3072" w:type="dxa"/>
            <w:tcBorders>
              <w:top w:val="single" w:sz="4" w:space="0" w:color="auto"/>
              <w:left w:val="single" w:sz="4" w:space="0" w:color="auto"/>
              <w:bottom w:val="single" w:sz="4" w:space="0" w:color="auto"/>
              <w:right w:val="single" w:sz="4" w:space="0" w:color="auto"/>
            </w:tcBorders>
            <w:shd w:val="clear" w:color="auto" w:fill="auto"/>
          </w:tcPr>
          <w:p w14:paraId="22695383"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NR16 V2X / NR17 SL enh (Kyeongin)</w:t>
            </w:r>
          </w:p>
          <w:p w14:paraId="3DB58C7A"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- 6.2.3, 8.15.2  </w:t>
            </w:r>
          </w:p>
        </w:tc>
      </w:tr>
      <w:tr w:rsidR="00797497" w:rsidRPr="00797497" w14:paraId="4998CFA4" w14:textId="77777777" w:rsidTr="00797497">
        <w:trPr>
          <w:trHeight w:val="3586"/>
        </w:trPr>
        <w:tc>
          <w:tcPr>
            <w:tcW w:w="1151" w:type="dxa"/>
            <w:tcBorders>
              <w:left w:val="single" w:sz="4" w:space="0" w:color="auto"/>
              <w:bottom w:val="single" w:sz="4" w:space="0" w:color="auto"/>
              <w:right w:val="single" w:sz="4" w:space="0" w:color="auto"/>
            </w:tcBorders>
          </w:tcPr>
          <w:p w14:paraId="01D71948" w14:textId="77777777" w:rsidR="00797497" w:rsidRPr="00797497" w:rsidRDefault="00797497" w:rsidP="00797497">
            <w:pPr>
              <w:tabs>
                <w:tab w:val="left" w:pos="720"/>
                <w:tab w:val="left" w:pos="1622"/>
              </w:tabs>
              <w:spacing w:before="20" w:after="20"/>
              <w:rPr>
                <w:rFonts w:cs="Arial"/>
                <w:sz w:val="16"/>
                <w:szCs w:val="16"/>
              </w:rPr>
            </w:pPr>
            <w:bookmarkStart w:id="16" w:name="_Hlk69730196"/>
            <w:r w:rsidRPr="00797497">
              <w:rPr>
                <w:rFonts w:cs="Arial"/>
                <w:sz w:val="16"/>
                <w:szCs w:val="16"/>
              </w:rPr>
              <w:t>13:05-14:25</w:t>
            </w:r>
          </w:p>
        </w:tc>
        <w:tc>
          <w:tcPr>
            <w:tcW w:w="3072" w:type="dxa"/>
            <w:tcBorders>
              <w:left w:val="single" w:sz="4" w:space="0" w:color="auto"/>
              <w:right w:val="single" w:sz="4" w:space="0" w:color="auto"/>
            </w:tcBorders>
          </w:tcPr>
          <w:p w14:paraId="33F18C57"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NR17 ePowSav CB </w:t>
            </w:r>
          </w:p>
          <w:p w14:paraId="54A1AD63"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 Show </w:t>
            </w:r>
            <w:proofErr w:type="gramStart"/>
            <w:r w:rsidRPr="00797497">
              <w:rPr>
                <w:rFonts w:cs="Arial"/>
                <w:sz w:val="16"/>
                <w:szCs w:val="16"/>
              </w:rPr>
              <w:t>Of</w:t>
            </w:r>
            <w:proofErr w:type="gramEnd"/>
            <w:r w:rsidRPr="00797497">
              <w:rPr>
                <w:rFonts w:cs="Arial"/>
                <w:sz w:val="16"/>
                <w:szCs w:val="16"/>
              </w:rPr>
              <w:t xml:space="preserve"> Hands Grouping</w:t>
            </w:r>
          </w:p>
          <w:p w14:paraId="5985A041"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Reply LS to R1 (e.g. decision no of subgroups, if applicable)</w:t>
            </w:r>
          </w:p>
          <w:p w14:paraId="7661D007" w14:textId="77777777" w:rsidR="00797497" w:rsidRPr="00797497" w:rsidRDefault="00797497" w:rsidP="00797497">
            <w:pPr>
              <w:tabs>
                <w:tab w:val="left" w:pos="720"/>
                <w:tab w:val="left" w:pos="1622"/>
              </w:tabs>
              <w:spacing w:before="20" w:after="20"/>
              <w:rPr>
                <w:rFonts w:cs="Arial"/>
                <w:sz w:val="16"/>
                <w:szCs w:val="16"/>
              </w:rPr>
            </w:pPr>
          </w:p>
          <w:p w14:paraId="21768465" w14:textId="77777777" w:rsidR="00797497" w:rsidRPr="00797497" w:rsidRDefault="00797497" w:rsidP="00797497">
            <w:pPr>
              <w:rPr>
                <w:rFonts w:cs="Arial"/>
                <w:sz w:val="16"/>
                <w:szCs w:val="16"/>
              </w:rPr>
            </w:pPr>
            <w:r w:rsidRPr="00797497">
              <w:rPr>
                <w:rFonts w:cs="Arial"/>
                <w:sz w:val="16"/>
                <w:szCs w:val="16"/>
              </w:rPr>
              <w:t>NR17 eIAB (Johan)</w:t>
            </w:r>
          </w:p>
          <w:p w14:paraId="5AC1E73D" w14:textId="1FD54AF9" w:rsidR="00797497" w:rsidRPr="00797497" w:rsidRDefault="00797497" w:rsidP="00797497">
            <w:pPr>
              <w:rPr>
                <w:rFonts w:cs="Arial"/>
                <w:sz w:val="16"/>
                <w:szCs w:val="16"/>
              </w:rPr>
            </w:pPr>
            <w:r w:rsidRPr="00797497">
              <w:rPr>
                <w:rFonts w:cs="Arial"/>
                <w:sz w:val="16"/>
                <w:szCs w:val="16"/>
              </w:rPr>
              <w:t xml:space="preserve">[8.4.2] </w:t>
            </w:r>
            <w:hyperlink r:id="rId36" w:history="1">
              <w:r w:rsidR="00557F0A">
                <w:rPr>
                  <w:rStyle w:val="Hyperlink"/>
                  <w:rFonts w:cs="Arial"/>
                  <w:sz w:val="16"/>
                  <w:szCs w:val="16"/>
                </w:rPr>
                <w:t>R2-2104491</w:t>
              </w:r>
            </w:hyperlink>
          </w:p>
          <w:p w14:paraId="5BD0F31D" w14:textId="1D2772FB" w:rsidR="00797497" w:rsidRPr="00797497" w:rsidRDefault="00797497" w:rsidP="00797497">
            <w:pPr>
              <w:rPr>
                <w:rFonts w:cs="Arial"/>
                <w:sz w:val="16"/>
                <w:szCs w:val="16"/>
              </w:rPr>
            </w:pPr>
            <w:r w:rsidRPr="00797497">
              <w:rPr>
                <w:rFonts w:cs="Arial"/>
                <w:sz w:val="16"/>
                <w:szCs w:val="16"/>
              </w:rPr>
              <w:t xml:space="preserve">If time: [8.4.3] </w:t>
            </w:r>
            <w:hyperlink r:id="rId37" w:history="1">
              <w:r w:rsidR="00557F0A">
                <w:rPr>
                  <w:rStyle w:val="Hyperlink"/>
                  <w:rFonts w:cs="Arial"/>
                  <w:sz w:val="16"/>
                  <w:szCs w:val="16"/>
                </w:rPr>
                <w:t>R2-2103083</w:t>
              </w:r>
            </w:hyperlink>
            <w:r w:rsidRPr="00797497">
              <w:rPr>
                <w:rFonts w:cs="Arial"/>
                <w:sz w:val="16"/>
                <w:szCs w:val="16"/>
              </w:rPr>
              <w:t xml:space="preserve"> P3</w:t>
            </w:r>
          </w:p>
          <w:p w14:paraId="7A0B8536" w14:textId="77777777" w:rsidR="00797497" w:rsidRPr="00797497" w:rsidRDefault="00797497" w:rsidP="00797497">
            <w:pPr>
              <w:rPr>
                <w:rFonts w:cs="Arial"/>
                <w:sz w:val="16"/>
                <w:szCs w:val="16"/>
              </w:rPr>
            </w:pPr>
          </w:p>
          <w:p w14:paraId="2702551D" w14:textId="77777777" w:rsidR="00797497" w:rsidRPr="00797497" w:rsidRDefault="00797497" w:rsidP="00797497">
            <w:pPr>
              <w:rPr>
                <w:rFonts w:cs="Arial"/>
                <w:sz w:val="16"/>
                <w:szCs w:val="16"/>
              </w:rPr>
            </w:pPr>
          </w:p>
          <w:p w14:paraId="1F8813FA" w14:textId="77777777" w:rsidR="00797497" w:rsidRPr="00797497" w:rsidRDefault="00797497" w:rsidP="00797497">
            <w:pPr>
              <w:rPr>
                <w:rFonts w:cs="Arial"/>
                <w:sz w:val="16"/>
                <w:szCs w:val="16"/>
              </w:rPr>
            </w:pPr>
          </w:p>
        </w:tc>
        <w:tc>
          <w:tcPr>
            <w:tcW w:w="3072" w:type="dxa"/>
            <w:tcBorders>
              <w:left w:val="single" w:sz="4" w:space="0" w:color="auto"/>
              <w:right w:val="single" w:sz="4" w:space="0" w:color="auto"/>
            </w:tcBorders>
            <w:shd w:val="clear" w:color="auto" w:fill="auto"/>
          </w:tcPr>
          <w:p w14:paraId="42731A83"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LTE17 (Tero) (until 14:40)</w:t>
            </w:r>
          </w:p>
          <w:p w14:paraId="54CCF260"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 GSMA LS on Scell attack</w:t>
            </w:r>
          </w:p>
          <w:p w14:paraId="557B1E19"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 SA3 LS on UPIP for LTE + Outcome of [202] (if needed)</w:t>
            </w:r>
          </w:p>
          <w:p w14:paraId="6F3E7B06"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t>NR16 DCCA (Tero)</w:t>
            </w:r>
          </w:p>
          <w:p w14:paraId="4B027C21"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 Outcome of [220] (if needed)</w:t>
            </w:r>
          </w:p>
          <w:p w14:paraId="3960EE02"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 Outcome of [221] (if needed)</w:t>
            </w:r>
          </w:p>
          <w:p w14:paraId="56978B68"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 Checkpoint for RAN4 LS on cell grouping (if arrived)</w:t>
            </w:r>
          </w:p>
          <w:p w14:paraId="0ECBF5F7"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t>NRLTE16 MOB (Tero)</w:t>
            </w:r>
          </w:p>
          <w:p w14:paraId="41A7CEC3"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 Outcome of [210] (if needed)</w:t>
            </w:r>
          </w:p>
          <w:p w14:paraId="5DB3D3FF"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 Outcome of [211] (if needed)</w:t>
            </w:r>
          </w:p>
          <w:p w14:paraId="56D8D093"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 Outcome of [212] (if needed)</w:t>
            </w:r>
          </w:p>
          <w:p w14:paraId="56C689AB"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 Outcome of [213] (if needed)</w:t>
            </w:r>
          </w:p>
          <w:p w14:paraId="199C3F0A" w14:textId="77777777" w:rsidR="00797497" w:rsidRPr="00797497" w:rsidRDefault="00797497" w:rsidP="00797497">
            <w:pPr>
              <w:shd w:val="clear" w:color="auto" w:fill="FFFFFF"/>
              <w:spacing w:before="0" w:after="20"/>
              <w:rPr>
                <w:rFonts w:cs="Arial"/>
                <w:sz w:val="16"/>
                <w:szCs w:val="16"/>
                <w:highlight w:val="yellow"/>
              </w:rPr>
            </w:pPr>
            <w:r w:rsidRPr="00797497">
              <w:rPr>
                <w:rFonts w:cs="Arial"/>
                <w:sz w:val="16"/>
                <w:szCs w:val="16"/>
                <w:highlight w:val="yellow"/>
              </w:rPr>
              <w:t>LTE16e (Tero)</w:t>
            </w:r>
          </w:p>
          <w:p w14:paraId="1A2B14EA"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t>- Outcome of [201], [203] (if needed)</w:t>
            </w:r>
          </w:p>
          <w:p w14:paraId="01CE03EB"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t>NR17 DCCA</w:t>
            </w:r>
          </w:p>
          <w:p w14:paraId="5778F69B"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t>- Outcome of [Post113-e][234]</w:t>
            </w:r>
          </w:p>
        </w:tc>
        <w:tc>
          <w:tcPr>
            <w:tcW w:w="3072" w:type="dxa"/>
            <w:tcBorders>
              <w:left w:val="single" w:sz="4" w:space="0" w:color="auto"/>
              <w:right w:val="single" w:sz="4" w:space="0" w:color="auto"/>
            </w:tcBorders>
            <w:shd w:val="clear" w:color="auto" w:fill="auto"/>
          </w:tcPr>
          <w:p w14:paraId="569986E7"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NR17 Pos (Nathan)</w:t>
            </w:r>
          </w:p>
          <w:p w14:paraId="5AD940A8"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RRC_INACTIVE (cont.)</w:t>
            </w:r>
          </w:p>
          <w:p w14:paraId="5B9246B8"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On-demand PRS</w:t>
            </w:r>
          </w:p>
          <w:p w14:paraId="15AFEAF2"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Integrity</w:t>
            </w:r>
          </w:p>
          <w:p w14:paraId="18D5012F" w14:textId="77777777" w:rsidR="00797497" w:rsidRPr="00797497" w:rsidRDefault="00797497" w:rsidP="00797497">
            <w:pPr>
              <w:tabs>
                <w:tab w:val="left" w:pos="720"/>
                <w:tab w:val="left" w:pos="1622"/>
              </w:tabs>
              <w:spacing w:before="20" w:after="20"/>
              <w:rPr>
                <w:rFonts w:cs="Arial"/>
                <w:sz w:val="16"/>
                <w:szCs w:val="16"/>
              </w:rPr>
            </w:pPr>
          </w:p>
          <w:p w14:paraId="3E9B358D" w14:textId="77777777" w:rsidR="00797497" w:rsidRPr="00797497" w:rsidRDefault="00797497" w:rsidP="00797497">
            <w:pPr>
              <w:rPr>
                <w:rFonts w:cs="Arial"/>
                <w:sz w:val="16"/>
                <w:szCs w:val="16"/>
              </w:rPr>
            </w:pPr>
          </w:p>
          <w:p w14:paraId="63623504"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p>
        </w:tc>
      </w:tr>
      <w:bookmarkEnd w:id="16"/>
      <w:tr w:rsidR="00797497" w:rsidRPr="00797497" w14:paraId="2045A3E4" w14:textId="77777777" w:rsidTr="00797497">
        <w:trPr>
          <w:trHeight w:val="2793"/>
        </w:trPr>
        <w:tc>
          <w:tcPr>
            <w:tcW w:w="1151" w:type="dxa"/>
            <w:tcBorders>
              <w:left w:val="single" w:sz="4" w:space="0" w:color="auto"/>
              <w:bottom w:val="single" w:sz="4" w:space="0" w:color="auto"/>
              <w:right w:val="single" w:sz="4" w:space="0" w:color="auto"/>
            </w:tcBorders>
          </w:tcPr>
          <w:p w14:paraId="0662A3B8"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14:25-15:45</w:t>
            </w:r>
          </w:p>
        </w:tc>
        <w:tc>
          <w:tcPr>
            <w:tcW w:w="3072" w:type="dxa"/>
            <w:tcBorders>
              <w:left w:val="single" w:sz="4" w:space="0" w:color="auto"/>
              <w:right w:val="single" w:sz="4" w:space="0" w:color="auto"/>
            </w:tcBorders>
          </w:tcPr>
          <w:p w14:paraId="112F74DB"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NR17 Multicast CB</w:t>
            </w:r>
          </w:p>
          <w:p w14:paraId="64A2B313"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CB [031], decide whether to have reply LS now</w:t>
            </w:r>
          </w:p>
          <w:p w14:paraId="50BCBE9C"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[8.1.2.4] R-2104494</w:t>
            </w:r>
          </w:p>
          <w:p w14:paraId="73E95749" w14:textId="519B3600"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 [8.1.2.1] </w:t>
            </w:r>
            <w:hyperlink r:id="rId38" w:history="1">
              <w:r w:rsidR="00557F0A">
                <w:rPr>
                  <w:rStyle w:val="Hyperlink"/>
                  <w:rFonts w:cs="Arial"/>
                  <w:sz w:val="16"/>
                  <w:szCs w:val="16"/>
                </w:rPr>
                <w:t>R2-2103963</w:t>
              </w:r>
            </w:hyperlink>
            <w:r w:rsidRPr="00797497">
              <w:rPr>
                <w:rFonts w:cs="Arial"/>
                <w:sz w:val="16"/>
                <w:szCs w:val="16"/>
              </w:rPr>
              <w:t xml:space="preserve">, </w:t>
            </w:r>
            <w:hyperlink r:id="rId39" w:history="1">
              <w:r w:rsidR="00557F0A">
                <w:rPr>
                  <w:rStyle w:val="Hyperlink"/>
                  <w:rFonts w:cs="Arial"/>
                  <w:sz w:val="16"/>
                  <w:szCs w:val="16"/>
                </w:rPr>
                <w:t>R2-2104501</w:t>
              </w:r>
            </w:hyperlink>
            <w:r w:rsidRPr="00797497">
              <w:rPr>
                <w:rFonts w:cs="Arial"/>
                <w:sz w:val="16"/>
                <w:szCs w:val="16"/>
              </w:rPr>
              <w:t xml:space="preserve">, </w:t>
            </w:r>
            <w:hyperlink r:id="rId40" w:history="1">
              <w:r w:rsidR="00557F0A">
                <w:rPr>
                  <w:rStyle w:val="Hyperlink"/>
                  <w:rFonts w:cs="Arial"/>
                  <w:sz w:val="16"/>
                  <w:szCs w:val="16"/>
                </w:rPr>
                <w:t>R2-2103188</w:t>
              </w:r>
            </w:hyperlink>
            <w:r w:rsidRPr="00797497">
              <w:rPr>
                <w:rFonts w:cs="Arial"/>
                <w:sz w:val="16"/>
                <w:szCs w:val="16"/>
              </w:rPr>
              <w:t>.</w:t>
            </w:r>
          </w:p>
          <w:p w14:paraId="59C68BF2" w14:textId="77777777" w:rsidR="00797497" w:rsidRPr="00797497" w:rsidRDefault="00797497" w:rsidP="00797497">
            <w:pPr>
              <w:tabs>
                <w:tab w:val="left" w:pos="720"/>
                <w:tab w:val="left" w:pos="1622"/>
              </w:tabs>
              <w:spacing w:before="20" w:after="20"/>
              <w:rPr>
                <w:rFonts w:cs="Arial"/>
                <w:sz w:val="16"/>
                <w:szCs w:val="16"/>
              </w:rPr>
            </w:pPr>
          </w:p>
          <w:p w14:paraId="30F3A9A4" w14:textId="77777777" w:rsidR="00797497" w:rsidRPr="00797497" w:rsidRDefault="00797497" w:rsidP="00797497">
            <w:pPr>
              <w:tabs>
                <w:tab w:val="left" w:pos="720"/>
                <w:tab w:val="left" w:pos="1622"/>
              </w:tabs>
              <w:spacing w:before="20" w:after="20"/>
              <w:rPr>
                <w:rFonts w:cs="Arial"/>
                <w:sz w:val="16"/>
                <w:szCs w:val="16"/>
              </w:rPr>
            </w:pPr>
          </w:p>
          <w:p w14:paraId="0EBFD38B" w14:textId="77777777" w:rsidR="00797497" w:rsidRPr="00797497" w:rsidRDefault="00797497" w:rsidP="00797497">
            <w:pPr>
              <w:tabs>
                <w:tab w:val="left" w:pos="720"/>
                <w:tab w:val="left" w:pos="1622"/>
              </w:tabs>
              <w:spacing w:before="20" w:after="20"/>
              <w:rPr>
                <w:rFonts w:cs="Arial"/>
                <w:sz w:val="16"/>
                <w:szCs w:val="16"/>
              </w:rPr>
            </w:pPr>
          </w:p>
          <w:p w14:paraId="7023429A"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NR17 eNPN CB </w:t>
            </w:r>
          </w:p>
          <w:p w14:paraId="13BEF640" w14:textId="7C483143"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[8.16.2] </w:t>
            </w:r>
            <w:hyperlink r:id="rId41" w:history="1">
              <w:r w:rsidR="00557F0A">
                <w:rPr>
                  <w:rStyle w:val="Hyperlink"/>
                  <w:rFonts w:cs="Arial"/>
                  <w:sz w:val="16"/>
                  <w:szCs w:val="16"/>
                </w:rPr>
                <w:t>R2-2104290</w:t>
              </w:r>
            </w:hyperlink>
            <w:r w:rsidRPr="00797497">
              <w:rPr>
                <w:rFonts w:cs="Arial"/>
                <w:sz w:val="16"/>
                <w:szCs w:val="16"/>
              </w:rPr>
              <w:t xml:space="preserve"> continuation</w:t>
            </w:r>
          </w:p>
          <w:p w14:paraId="1FF9A2BC" w14:textId="77777777" w:rsidR="00797497" w:rsidRPr="00797497" w:rsidRDefault="00797497" w:rsidP="00797497">
            <w:pPr>
              <w:tabs>
                <w:tab w:val="left" w:pos="720"/>
                <w:tab w:val="left" w:pos="1622"/>
              </w:tabs>
              <w:spacing w:before="20" w:after="20"/>
              <w:rPr>
                <w:rFonts w:cs="Arial"/>
                <w:sz w:val="16"/>
                <w:szCs w:val="16"/>
              </w:rPr>
            </w:pPr>
          </w:p>
          <w:p w14:paraId="46E4C397" w14:textId="77777777" w:rsidR="00797497" w:rsidRPr="00797497" w:rsidRDefault="00797497" w:rsidP="00797497">
            <w:pPr>
              <w:tabs>
                <w:tab w:val="left" w:pos="720"/>
                <w:tab w:val="left" w:pos="1622"/>
              </w:tabs>
              <w:spacing w:before="20" w:after="20"/>
              <w:rPr>
                <w:rFonts w:cs="Arial"/>
                <w:sz w:val="16"/>
                <w:szCs w:val="16"/>
              </w:rPr>
            </w:pPr>
          </w:p>
          <w:p w14:paraId="513041A9" w14:textId="77777777" w:rsidR="00797497" w:rsidRPr="00797497" w:rsidRDefault="00797497" w:rsidP="00797497">
            <w:pPr>
              <w:tabs>
                <w:tab w:val="left" w:pos="720"/>
                <w:tab w:val="left" w:pos="1622"/>
              </w:tabs>
              <w:spacing w:before="20" w:after="20"/>
              <w:rPr>
                <w:rFonts w:cs="Arial"/>
                <w:sz w:val="16"/>
                <w:szCs w:val="16"/>
              </w:rPr>
            </w:pPr>
          </w:p>
        </w:tc>
        <w:tc>
          <w:tcPr>
            <w:tcW w:w="3072" w:type="dxa"/>
            <w:tcBorders>
              <w:left w:val="single" w:sz="4" w:space="0" w:color="auto"/>
              <w:right w:val="single" w:sz="4" w:space="0" w:color="auto"/>
            </w:tcBorders>
            <w:shd w:val="clear" w:color="auto" w:fill="auto"/>
          </w:tcPr>
          <w:p w14:paraId="4353C703"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From 14:40: CB Sergio </w:t>
            </w:r>
          </w:p>
          <w:p w14:paraId="00069709"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[NR-NTN] </w:t>
            </w:r>
          </w:p>
          <w:p w14:paraId="17DCD8B0"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Outcome of [104] and [106]</w:t>
            </w:r>
          </w:p>
          <w:p w14:paraId="0E71960F"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[RedCap]</w:t>
            </w:r>
          </w:p>
          <w:p w14:paraId="36966E79"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Outcome of [101] and [102]</w:t>
            </w:r>
          </w:p>
        </w:tc>
        <w:tc>
          <w:tcPr>
            <w:tcW w:w="3072" w:type="dxa"/>
            <w:tcBorders>
              <w:left w:val="single" w:sz="4" w:space="0" w:color="auto"/>
              <w:right w:val="single" w:sz="4" w:space="0" w:color="auto"/>
            </w:tcBorders>
            <w:shd w:val="clear" w:color="auto" w:fill="auto"/>
          </w:tcPr>
          <w:p w14:paraId="4418E201" w14:textId="77777777" w:rsidR="00797497" w:rsidRPr="00797497" w:rsidRDefault="00797497" w:rsidP="00797497">
            <w:pPr>
              <w:rPr>
                <w:rFonts w:cs="Arial"/>
                <w:sz w:val="16"/>
                <w:szCs w:val="16"/>
              </w:rPr>
            </w:pPr>
            <w:r w:rsidRPr="00797497">
              <w:rPr>
                <w:rFonts w:cs="Arial"/>
                <w:sz w:val="16"/>
                <w:szCs w:val="16"/>
              </w:rPr>
              <w:t>NR17 SL Relay (Nathan)</w:t>
            </w:r>
          </w:p>
          <w:p w14:paraId="09A32406" w14:textId="77777777" w:rsidR="00797497" w:rsidRPr="00797497" w:rsidRDefault="00797497" w:rsidP="00797497">
            <w:pPr>
              <w:rPr>
                <w:rFonts w:cs="Arial"/>
                <w:sz w:val="16"/>
                <w:szCs w:val="16"/>
              </w:rPr>
            </w:pPr>
            <w:r w:rsidRPr="00797497">
              <w:rPr>
                <w:rFonts w:cs="Arial"/>
                <w:sz w:val="16"/>
                <w:szCs w:val="16"/>
              </w:rPr>
              <w:t>Re/selection (cont.)</w:t>
            </w:r>
          </w:p>
          <w:p w14:paraId="52A99D9F" w14:textId="77777777" w:rsidR="00797497" w:rsidRPr="00797497" w:rsidRDefault="00797497" w:rsidP="00797497">
            <w:pPr>
              <w:rPr>
                <w:rFonts w:cs="Arial"/>
                <w:sz w:val="16"/>
                <w:szCs w:val="16"/>
              </w:rPr>
            </w:pPr>
            <w:r w:rsidRPr="00797497">
              <w:rPr>
                <w:rFonts w:cs="Arial"/>
                <w:sz w:val="16"/>
                <w:szCs w:val="16"/>
              </w:rPr>
              <w:t>- Outcome of [610]</w:t>
            </w:r>
          </w:p>
          <w:p w14:paraId="5010B361" w14:textId="77777777" w:rsidR="00797497" w:rsidRPr="00797497" w:rsidRDefault="00797497" w:rsidP="00797497">
            <w:pPr>
              <w:rPr>
                <w:rFonts w:cs="Arial"/>
                <w:sz w:val="16"/>
                <w:szCs w:val="16"/>
              </w:rPr>
            </w:pPr>
            <w:r w:rsidRPr="00797497">
              <w:rPr>
                <w:rFonts w:cs="Arial"/>
                <w:sz w:val="16"/>
                <w:szCs w:val="16"/>
              </w:rPr>
              <w:t>- Outcome of [611]</w:t>
            </w:r>
          </w:p>
          <w:p w14:paraId="2BBE692E" w14:textId="77777777" w:rsidR="00797497" w:rsidRPr="00797497" w:rsidRDefault="00797497" w:rsidP="00797497">
            <w:pPr>
              <w:rPr>
                <w:rFonts w:cs="Arial"/>
                <w:sz w:val="16"/>
                <w:szCs w:val="16"/>
              </w:rPr>
            </w:pPr>
            <w:r w:rsidRPr="00797497">
              <w:rPr>
                <w:rFonts w:cs="Arial"/>
                <w:sz w:val="16"/>
                <w:szCs w:val="16"/>
              </w:rPr>
              <w:t>L2 specific topics</w:t>
            </w:r>
          </w:p>
          <w:p w14:paraId="42D5D47D" w14:textId="77777777" w:rsidR="00797497" w:rsidRPr="00797497" w:rsidRDefault="00797497" w:rsidP="00797497">
            <w:pPr>
              <w:rPr>
                <w:rFonts w:cs="Arial"/>
                <w:sz w:val="16"/>
                <w:szCs w:val="16"/>
              </w:rPr>
            </w:pPr>
            <w:r w:rsidRPr="00797497">
              <w:rPr>
                <w:rFonts w:cs="Arial"/>
                <w:sz w:val="16"/>
                <w:szCs w:val="16"/>
              </w:rPr>
              <w:t>- Outcomes of [603] and [604]</w:t>
            </w:r>
          </w:p>
        </w:tc>
      </w:tr>
      <w:tr w:rsidR="00797497" w:rsidRPr="00797497" w14:paraId="6C8EF20B" w14:textId="77777777" w:rsidTr="00797497">
        <w:trPr>
          <w:trHeight w:val="220"/>
        </w:trPr>
        <w:tc>
          <w:tcPr>
            <w:tcW w:w="1151" w:type="dxa"/>
            <w:tcBorders>
              <w:top w:val="single" w:sz="4" w:space="0" w:color="auto"/>
              <w:left w:val="single" w:sz="4" w:space="0" w:color="auto"/>
              <w:bottom w:val="single" w:sz="4" w:space="0" w:color="auto"/>
              <w:right w:val="single" w:sz="4" w:space="0" w:color="auto"/>
            </w:tcBorders>
            <w:shd w:val="clear" w:color="auto" w:fill="7F7F7F"/>
          </w:tcPr>
          <w:p w14:paraId="2AAD2B8F" w14:textId="77777777" w:rsidR="00797497" w:rsidRPr="00797497" w:rsidRDefault="00797497" w:rsidP="00797497">
            <w:pPr>
              <w:tabs>
                <w:tab w:val="left" w:pos="720"/>
                <w:tab w:val="left" w:pos="1622"/>
              </w:tabs>
              <w:spacing w:before="20" w:after="20"/>
              <w:rPr>
                <w:rFonts w:cs="Arial"/>
                <w:b/>
                <w:sz w:val="16"/>
                <w:szCs w:val="16"/>
              </w:rPr>
            </w:pPr>
            <w:bookmarkStart w:id="17" w:name="_Hlk69815508"/>
            <w:r w:rsidRPr="00797497">
              <w:rPr>
                <w:rFonts w:cs="Arial"/>
                <w:b/>
                <w:sz w:val="16"/>
                <w:szCs w:val="16"/>
              </w:rPr>
              <w:t xml:space="preserve">Tuesday  </w:t>
            </w:r>
          </w:p>
        </w:tc>
        <w:tc>
          <w:tcPr>
            <w:tcW w:w="3072" w:type="dxa"/>
            <w:tcBorders>
              <w:top w:val="single" w:sz="4" w:space="0" w:color="auto"/>
              <w:left w:val="single" w:sz="4" w:space="0" w:color="auto"/>
              <w:bottom w:val="single" w:sz="4" w:space="0" w:color="auto"/>
              <w:right w:val="single" w:sz="4" w:space="0" w:color="auto"/>
            </w:tcBorders>
            <w:shd w:val="clear" w:color="auto" w:fill="7F7F7F"/>
          </w:tcPr>
          <w:p w14:paraId="506CDC99" w14:textId="77777777" w:rsidR="00797497" w:rsidRPr="00797497" w:rsidRDefault="00797497" w:rsidP="00797497">
            <w:pPr>
              <w:tabs>
                <w:tab w:val="left" w:pos="720"/>
                <w:tab w:val="left" w:pos="1622"/>
              </w:tabs>
              <w:spacing w:before="20" w:after="20"/>
              <w:rPr>
                <w:rFonts w:cs="Arial"/>
                <w:sz w:val="16"/>
                <w:szCs w:val="16"/>
              </w:rPr>
            </w:pPr>
          </w:p>
        </w:tc>
        <w:tc>
          <w:tcPr>
            <w:tcW w:w="3072" w:type="dxa"/>
            <w:tcBorders>
              <w:top w:val="single" w:sz="4" w:space="0" w:color="auto"/>
              <w:left w:val="single" w:sz="4" w:space="0" w:color="auto"/>
              <w:bottom w:val="single" w:sz="4" w:space="0" w:color="auto"/>
              <w:right w:val="single" w:sz="4" w:space="0" w:color="auto"/>
            </w:tcBorders>
            <w:shd w:val="clear" w:color="auto" w:fill="7F7F7F"/>
          </w:tcPr>
          <w:p w14:paraId="7B57B6A4" w14:textId="77777777" w:rsidR="00797497" w:rsidRPr="00797497" w:rsidRDefault="00797497" w:rsidP="00797497">
            <w:pPr>
              <w:tabs>
                <w:tab w:val="left" w:pos="720"/>
                <w:tab w:val="left" w:pos="1622"/>
              </w:tabs>
              <w:spacing w:before="20" w:after="20"/>
              <w:rPr>
                <w:rFonts w:cs="Arial"/>
                <w:sz w:val="16"/>
                <w:szCs w:val="16"/>
              </w:rPr>
            </w:pPr>
          </w:p>
        </w:tc>
        <w:tc>
          <w:tcPr>
            <w:tcW w:w="3072" w:type="dxa"/>
            <w:tcBorders>
              <w:top w:val="single" w:sz="4" w:space="0" w:color="auto"/>
              <w:left w:val="single" w:sz="4" w:space="0" w:color="auto"/>
              <w:bottom w:val="single" w:sz="4" w:space="0" w:color="auto"/>
              <w:right w:val="single" w:sz="4" w:space="0" w:color="auto"/>
            </w:tcBorders>
            <w:shd w:val="clear" w:color="auto" w:fill="7F7F7F"/>
          </w:tcPr>
          <w:p w14:paraId="6F06A258" w14:textId="77777777" w:rsidR="00797497" w:rsidRPr="00797497" w:rsidRDefault="00797497" w:rsidP="00797497">
            <w:pPr>
              <w:tabs>
                <w:tab w:val="left" w:pos="18"/>
                <w:tab w:val="left" w:pos="1622"/>
              </w:tabs>
              <w:spacing w:before="20" w:after="20"/>
              <w:ind w:left="18"/>
              <w:rPr>
                <w:rFonts w:cs="Arial"/>
                <w:sz w:val="16"/>
                <w:szCs w:val="16"/>
              </w:rPr>
            </w:pPr>
          </w:p>
        </w:tc>
      </w:tr>
      <w:tr w:rsidR="00797497" w:rsidRPr="00797497" w14:paraId="2FED2405" w14:textId="77777777" w:rsidTr="00797497">
        <w:trPr>
          <w:trHeight w:val="1411"/>
        </w:trPr>
        <w:tc>
          <w:tcPr>
            <w:tcW w:w="1151" w:type="dxa"/>
            <w:tcBorders>
              <w:top w:val="single" w:sz="4" w:space="0" w:color="auto"/>
              <w:left w:val="single" w:sz="4" w:space="0" w:color="auto"/>
              <w:right w:val="single" w:sz="4" w:space="0" w:color="auto"/>
            </w:tcBorders>
            <w:shd w:val="clear" w:color="auto" w:fill="auto"/>
          </w:tcPr>
          <w:p w14:paraId="42E87560" w14:textId="77777777" w:rsidR="00797497" w:rsidRPr="00797497" w:rsidRDefault="00797497" w:rsidP="00797497">
            <w:pPr>
              <w:rPr>
                <w:rFonts w:cs="Arial"/>
                <w:sz w:val="16"/>
                <w:szCs w:val="16"/>
              </w:rPr>
            </w:pPr>
            <w:r w:rsidRPr="00797497">
              <w:rPr>
                <w:rFonts w:cs="Arial"/>
                <w:sz w:val="16"/>
                <w:szCs w:val="16"/>
              </w:rPr>
              <w:t>12:15-13:05</w:t>
            </w:r>
          </w:p>
        </w:tc>
        <w:tc>
          <w:tcPr>
            <w:tcW w:w="3072" w:type="dxa"/>
            <w:tcBorders>
              <w:top w:val="single" w:sz="4" w:space="0" w:color="auto"/>
              <w:left w:val="single" w:sz="4" w:space="0" w:color="auto"/>
              <w:right w:val="single" w:sz="4" w:space="0" w:color="auto"/>
            </w:tcBorders>
            <w:shd w:val="clear" w:color="auto" w:fill="auto"/>
          </w:tcPr>
          <w:p w14:paraId="6AEBB492" w14:textId="77777777" w:rsidR="00797497" w:rsidRPr="00797497" w:rsidRDefault="00797497" w:rsidP="00797497">
            <w:pPr>
              <w:shd w:val="clear" w:color="auto" w:fill="FFFFFF"/>
              <w:spacing w:before="0" w:after="20"/>
              <w:rPr>
                <w:rFonts w:eastAsia="PMingLiU" w:cs="Arial"/>
                <w:color w:val="000000"/>
                <w:sz w:val="16"/>
                <w:lang w:val="en-US" w:eastAsia="en-US"/>
              </w:rPr>
            </w:pPr>
          </w:p>
          <w:p w14:paraId="6F7B36ED" w14:textId="77777777" w:rsidR="00797497" w:rsidRPr="00797497" w:rsidRDefault="00797497" w:rsidP="00797497">
            <w:pPr>
              <w:shd w:val="clear" w:color="auto" w:fill="FFFFFF"/>
              <w:spacing w:before="0" w:after="20"/>
              <w:rPr>
                <w:rFonts w:eastAsia="PMingLiU" w:cs="Arial"/>
                <w:color w:val="000000"/>
                <w:sz w:val="16"/>
                <w:lang w:val="en-US" w:eastAsia="en-US"/>
              </w:rPr>
            </w:pPr>
            <w:r w:rsidRPr="00797497">
              <w:rPr>
                <w:rFonts w:eastAsia="PMingLiU" w:cs="Arial"/>
                <w:color w:val="000000"/>
                <w:sz w:val="16"/>
                <w:lang w:val="en-US" w:eastAsia="en-US"/>
              </w:rPr>
              <w:t xml:space="preserve">NR17 Other: </w:t>
            </w:r>
          </w:p>
          <w:p w14:paraId="64F725E5" w14:textId="77777777" w:rsidR="00797497" w:rsidRPr="00797497" w:rsidRDefault="00797497" w:rsidP="00797497">
            <w:pPr>
              <w:shd w:val="clear" w:color="auto" w:fill="FFFFFF"/>
              <w:spacing w:before="0" w:after="20"/>
              <w:rPr>
                <w:rFonts w:eastAsia="PMingLiU" w:cs="Arial"/>
                <w:color w:val="000000"/>
                <w:sz w:val="16"/>
                <w:lang w:val="en-US" w:eastAsia="en-US"/>
              </w:rPr>
            </w:pPr>
            <w:r w:rsidRPr="00797497">
              <w:rPr>
                <w:rFonts w:eastAsia="PMingLiU" w:cs="Arial"/>
                <w:color w:val="000000"/>
                <w:sz w:val="16"/>
                <w:lang w:val="en-US" w:eastAsia="en-US"/>
              </w:rPr>
              <w:t xml:space="preserve">CB [035] L1/L2 Mobility eMIMO </w:t>
            </w:r>
          </w:p>
          <w:p w14:paraId="7875AF82" w14:textId="77777777" w:rsidR="00797497" w:rsidRPr="00797497" w:rsidRDefault="00797497" w:rsidP="00797497">
            <w:pPr>
              <w:tabs>
                <w:tab w:val="left" w:pos="720"/>
                <w:tab w:val="left" w:pos="1622"/>
              </w:tabs>
              <w:spacing w:before="20" w:after="20"/>
              <w:rPr>
                <w:rFonts w:cs="Arial"/>
                <w:sz w:val="16"/>
                <w:szCs w:val="16"/>
              </w:rPr>
            </w:pPr>
          </w:p>
          <w:p w14:paraId="55DB0EF4"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NR17 Multicast</w:t>
            </w:r>
          </w:p>
          <w:p w14:paraId="4FD982E0"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CB [036]</w:t>
            </w:r>
          </w:p>
          <w:p w14:paraId="667EBC37"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 CB [032] if needed </w:t>
            </w:r>
          </w:p>
          <w:p w14:paraId="270778F3" w14:textId="77777777" w:rsidR="00797497" w:rsidRPr="00797497" w:rsidRDefault="00797497" w:rsidP="00797497">
            <w:pPr>
              <w:tabs>
                <w:tab w:val="left" w:pos="720"/>
                <w:tab w:val="left" w:pos="1622"/>
              </w:tabs>
              <w:spacing w:before="20" w:after="20"/>
              <w:rPr>
                <w:rFonts w:cs="Arial"/>
                <w:sz w:val="16"/>
                <w:szCs w:val="16"/>
              </w:rPr>
            </w:pPr>
          </w:p>
          <w:p w14:paraId="64B7DC7D"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NR17 QoE</w:t>
            </w:r>
          </w:p>
          <w:p w14:paraId="7C929BEC" w14:textId="77777777" w:rsidR="00797497" w:rsidRPr="00797497" w:rsidRDefault="00797497" w:rsidP="00797497">
            <w:pPr>
              <w:shd w:val="clear" w:color="auto" w:fill="FFFFFF"/>
              <w:spacing w:before="0" w:after="20"/>
              <w:rPr>
                <w:rFonts w:eastAsia="PMingLiU" w:cs="Arial"/>
                <w:color w:val="000000"/>
                <w:sz w:val="16"/>
                <w:lang w:val="en-US" w:eastAsia="en-US"/>
              </w:rPr>
            </w:pPr>
            <w:r w:rsidRPr="00797497">
              <w:rPr>
                <w:rFonts w:eastAsia="PMingLiU" w:cs="Arial"/>
                <w:color w:val="000000"/>
                <w:sz w:val="16"/>
                <w:lang w:val="en-US" w:eastAsia="en-US"/>
              </w:rPr>
              <w:t>CB [037] Pause resume</w:t>
            </w:r>
          </w:p>
          <w:p w14:paraId="1F7497E2" w14:textId="77777777" w:rsidR="00797497" w:rsidRPr="00797497" w:rsidRDefault="00797497" w:rsidP="00797497">
            <w:pPr>
              <w:shd w:val="clear" w:color="auto" w:fill="FFFFFF"/>
              <w:spacing w:before="0" w:after="20"/>
              <w:rPr>
                <w:rFonts w:eastAsia="PMingLiU" w:cs="Arial"/>
                <w:color w:val="000000"/>
                <w:sz w:val="24"/>
                <w:lang w:val="en-US" w:eastAsia="en-US"/>
              </w:rPr>
            </w:pPr>
          </w:p>
        </w:tc>
        <w:tc>
          <w:tcPr>
            <w:tcW w:w="3072" w:type="dxa"/>
            <w:tcBorders>
              <w:top w:val="single" w:sz="4" w:space="0" w:color="auto"/>
              <w:left w:val="single" w:sz="4" w:space="0" w:color="auto"/>
              <w:right w:val="single" w:sz="4" w:space="0" w:color="auto"/>
            </w:tcBorders>
            <w:shd w:val="clear" w:color="auto" w:fill="auto"/>
          </w:tcPr>
          <w:p w14:paraId="56F38959"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CB Diana</w:t>
            </w:r>
          </w:p>
          <w:p w14:paraId="57E909C6"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[SDT]</w:t>
            </w:r>
          </w:p>
          <w:p w14:paraId="2228E718"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Outcome of SDT User Plane offline discussion ([AT113bis-e][SDT][501]</w:t>
            </w:r>
          </w:p>
          <w:p w14:paraId="1636485B"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outcome of any other offline discussions</w:t>
            </w:r>
          </w:p>
        </w:tc>
        <w:tc>
          <w:tcPr>
            <w:tcW w:w="3072" w:type="dxa"/>
            <w:tcBorders>
              <w:top w:val="single" w:sz="4" w:space="0" w:color="auto"/>
              <w:left w:val="single" w:sz="4" w:space="0" w:color="auto"/>
              <w:right w:val="single" w:sz="4" w:space="0" w:color="auto"/>
            </w:tcBorders>
          </w:tcPr>
          <w:p w14:paraId="3B828D39" w14:textId="77777777" w:rsidR="00797497" w:rsidRPr="00797497" w:rsidRDefault="00797497" w:rsidP="00797497">
            <w:pPr>
              <w:shd w:val="clear" w:color="auto" w:fill="FFFFFF"/>
              <w:spacing w:before="0" w:after="20"/>
              <w:rPr>
                <w:rFonts w:cs="Arial"/>
                <w:sz w:val="16"/>
                <w:szCs w:val="16"/>
                <w:lang w:val="en-US"/>
              </w:rPr>
            </w:pPr>
            <w:r w:rsidRPr="00797497">
              <w:rPr>
                <w:rFonts w:cs="Arial"/>
                <w:sz w:val="16"/>
                <w:szCs w:val="16"/>
                <w:lang w:val="en-US"/>
              </w:rPr>
              <w:t>CB Sergio</w:t>
            </w:r>
          </w:p>
          <w:p w14:paraId="1A708619" w14:textId="77777777" w:rsidR="00797497" w:rsidRPr="00797497" w:rsidRDefault="00797497" w:rsidP="00797497">
            <w:pPr>
              <w:shd w:val="clear" w:color="auto" w:fill="FFFFFF"/>
              <w:spacing w:before="0" w:after="20"/>
              <w:rPr>
                <w:rFonts w:cs="Arial"/>
                <w:sz w:val="16"/>
                <w:szCs w:val="16"/>
                <w:lang w:val="en-US"/>
              </w:rPr>
            </w:pPr>
            <w:r w:rsidRPr="00797497">
              <w:rPr>
                <w:rFonts w:cs="Arial"/>
                <w:sz w:val="16"/>
                <w:szCs w:val="16"/>
                <w:lang w:val="en-US"/>
              </w:rPr>
              <w:t>[NR-NTN]</w:t>
            </w:r>
          </w:p>
          <w:p w14:paraId="69D51E02" w14:textId="77777777" w:rsidR="00797497" w:rsidRPr="00797497" w:rsidRDefault="00797497" w:rsidP="00797497">
            <w:pPr>
              <w:shd w:val="clear" w:color="auto" w:fill="FFFFFF"/>
              <w:spacing w:before="0" w:after="20"/>
              <w:rPr>
                <w:rFonts w:cs="Arial"/>
                <w:sz w:val="16"/>
                <w:szCs w:val="16"/>
                <w:lang w:val="en-US"/>
              </w:rPr>
            </w:pPr>
            <w:r w:rsidRPr="00797497">
              <w:rPr>
                <w:rFonts w:cs="Arial"/>
                <w:sz w:val="16"/>
                <w:szCs w:val="16"/>
                <w:lang w:val="en-US"/>
              </w:rPr>
              <w:t>- Outcome of [103], [105] and [107]</w:t>
            </w:r>
          </w:p>
        </w:tc>
      </w:tr>
      <w:tr w:rsidR="00797497" w:rsidRPr="00797497" w14:paraId="6FE1A447" w14:textId="77777777" w:rsidTr="00797497">
        <w:trPr>
          <w:trHeight w:val="805"/>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378B9FDF" w14:textId="77777777" w:rsidR="00797497" w:rsidRPr="00797497" w:rsidRDefault="00797497" w:rsidP="00797497">
            <w:pPr>
              <w:rPr>
                <w:rFonts w:cs="Arial"/>
                <w:sz w:val="16"/>
                <w:szCs w:val="16"/>
              </w:rPr>
            </w:pPr>
            <w:r w:rsidRPr="00797497">
              <w:rPr>
                <w:rFonts w:cs="Arial"/>
                <w:sz w:val="16"/>
                <w:szCs w:val="16"/>
              </w:rPr>
              <w:t>13:05-14:25</w:t>
            </w:r>
          </w:p>
        </w:tc>
        <w:tc>
          <w:tcPr>
            <w:tcW w:w="3072" w:type="dxa"/>
            <w:tcBorders>
              <w:left w:val="single" w:sz="4" w:space="0" w:color="auto"/>
              <w:right w:val="single" w:sz="4" w:space="0" w:color="auto"/>
            </w:tcBorders>
            <w:shd w:val="clear" w:color="auto" w:fill="auto"/>
          </w:tcPr>
          <w:p w14:paraId="0280EF81"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NR1516 UP: </w:t>
            </w:r>
          </w:p>
          <w:p w14:paraId="2770D1E6"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NR16 CB [015] Overlapping UCI Data and SR of equal priority and UL skipping</w:t>
            </w:r>
          </w:p>
          <w:p w14:paraId="2E313A93" w14:textId="11119EF9"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xml:space="preserve">- [6.1.3.5 BAP]: BAP protocol extension principles </w:t>
            </w:r>
            <w:hyperlink r:id="rId42" w:history="1">
              <w:r w:rsidR="00557F0A">
                <w:rPr>
                  <w:rStyle w:val="Hyperlink"/>
                  <w:rFonts w:cs="Arial"/>
                  <w:sz w:val="16"/>
                  <w:szCs w:val="16"/>
                </w:rPr>
                <w:t>R2-2103935</w:t>
              </w:r>
            </w:hyperlink>
          </w:p>
          <w:p w14:paraId="31A0F7F7"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lastRenderedPageBreak/>
              <w:t xml:space="preserve">NR1516 CP: </w:t>
            </w:r>
          </w:p>
          <w:p w14:paraId="07557B0D"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NR15 CB [009] UE Caps BCS</w:t>
            </w:r>
          </w:p>
          <w:p w14:paraId="755E5DAA"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NR15 CB [012] UE caps IV if needed</w:t>
            </w:r>
          </w:p>
          <w:p w14:paraId="403C2896"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NR16 CB [030] Signalling scheme of Transparent TxD</w:t>
            </w:r>
          </w:p>
          <w:p w14:paraId="5EEDD6A3"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other CB if any</w:t>
            </w:r>
          </w:p>
          <w:p w14:paraId="65500461"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NR17</w:t>
            </w:r>
          </w:p>
          <w:p w14:paraId="49C4DCEC"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 other CB is any</w:t>
            </w:r>
          </w:p>
        </w:tc>
        <w:tc>
          <w:tcPr>
            <w:tcW w:w="3072" w:type="dxa"/>
            <w:tcBorders>
              <w:left w:val="single" w:sz="4" w:space="0" w:color="auto"/>
              <w:bottom w:val="single" w:sz="4" w:space="0" w:color="auto"/>
              <w:right w:val="single" w:sz="4" w:space="0" w:color="auto"/>
            </w:tcBorders>
            <w:shd w:val="clear" w:color="auto" w:fill="auto"/>
          </w:tcPr>
          <w:p w14:paraId="205C21DA"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lastRenderedPageBreak/>
              <w:t>CB Tero</w:t>
            </w:r>
          </w:p>
          <w:p w14:paraId="5E1290CE"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t>NR17 DCCA</w:t>
            </w:r>
          </w:p>
          <w:p w14:paraId="7C82D53E" w14:textId="75789754" w:rsid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t xml:space="preserve"> - Outcome of [240]</w:t>
            </w:r>
          </w:p>
          <w:p w14:paraId="2E527551" w14:textId="78657E31" w:rsidR="00FF0228" w:rsidRPr="00797497" w:rsidRDefault="00FF0228" w:rsidP="00797497">
            <w:pPr>
              <w:tabs>
                <w:tab w:val="left" w:pos="720"/>
                <w:tab w:val="left" w:pos="1622"/>
              </w:tabs>
              <w:spacing w:before="20" w:after="20"/>
              <w:rPr>
                <w:rFonts w:cs="Arial"/>
                <w:sz w:val="16"/>
                <w:szCs w:val="16"/>
                <w:highlight w:val="yellow"/>
              </w:rPr>
            </w:pPr>
            <w:r>
              <w:rPr>
                <w:rFonts w:cs="Arial"/>
                <w:sz w:val="16"/>
                <w:szCs w:val="16"/>
                <w:highlight w:val="yellow"/>
              </w:rPr>
              <w:t>-  Running CRs</w:t>
            </w:r>
          </w:p>
          <w:p w14:paraId="423BAE0C"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t>Multi-SIM</w:t>
            </w:r>
          </w:p>
          <w:p w14:paraId="0690EC63"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t>- Outcome of [230] and [231]</w:t>
            </w:r>
          </w:p>
          <w:p w14:paraId="00C94645" w14:textId="77777777" w:rsidR="00797497" w:rsidRPr="00797497" w:rsidRDefault="00797497" w:rsidP="00797497">
            <w:pPr>
              <w:tabs>
                <w:tab w:val="left" w:pos="720"/>
                <w:tab w:val="left" w:pos="1622"/>
              </w:tabs>
              <w:spacing w:before="20" w:after="20"/>
              <w:rPr>
                <w:rFonts w:cs="Arial"/>
                <w:sz w:val="16"/>
                <w:szCs w:val="16"/>
                <w:highlight w:val="yellow"/>
              </w:rPr>
            </w:pPr>
            <w:r w:rsidRPr="00797497">
              <w:rPr>
                <w:rFonts w:cs="Arial"/>
                <w:sz w:val="16"/>
                <w:szCs w:val="16"/>
                <w:highlight w:val="yellow"/>
              </w:rPr>
              <w:lastRenderedPageBreak/>
              <w:t>RAN slicing</w:t>
            </w:r>
          </w:p>
          <w:p w14:paraId="4499704D"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highlight w:val="yellow"/>
              </w:rPr>
              <w:t>- Outcome of [251] and [252]</w:t>
            </w:r>
          </w:p>
        </w:tc>
        <w:tc>
          <w:tcPr>
            <w:tcW w:w="3072" w:type="dxa"/>
            <w:tcBorders>
              <w:left w:val="single" w:sz="4" w:space="0" w:color="auto"/>
              <w:bottom w:val="single" w:sz="4" w:space="0" w:color="auto"/>
              <w:right w:val="single" w:sz="4" w:space="0" w:color="auto"/>
            </w:tcBorders>
          </w:tcPr>
          <w:p w14:paraId="4D760C65"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lastRenderedPageBreak/>
              <w:t>CB Nathan</w:t>
            </w:r>
          </w:p>
          <w:p w14:paraId="44C65C80"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Rel-16 positioning</w:t>
            </w:r>
          </w:p>
          <w:p w14:paraId="08D7843A"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 Outcome of [605] (if needed)</w:t>
            </w:r>
          </w:p>
          <w:p w14:paraId="4EF863DC"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 Outcome of [606]</w:t>
            </w:r>
          </w:p>
          <w:p w14:paraId="2A1BD101"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 Outcome of [607]</w:t>
            </w:r>
          </w:p>
          <w:p w14:paraId="082DE44A"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 Outcome of [608] (if needed)</w:t>
            </w:r>
          </w:p>
          <w:p w14:paraId="639BA4F3"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lastRenderedPageBreak/>
              <w:t>- Outcome of [612] (if needed)</w:t>
            </w:r>
          </w:p>
          <w:p w14:paraId="6513F5B6"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Rel-17 SL relay</w:t>
            </w:r>
          </w:p>
          <w:p w14:paraId="49C6357C"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 Outcome of [609]</w:t>
            </w:r>
          </w:p>
          <w:p w14:paraId="53FEC53D"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 Outcome of [611] (if needed after Monday)</w:t>
            </w:r>
          </w:p>
        </w:tc>
      </w:tr>
      <w:tr w:rsidR="00797497" w:rsidRPr="00797497" w14:paraId="70975B0B" w14:textId="77777777" w:rsidTr="00797497">
        <w:trPr>
          <w:trHeight w:val="986"/>
        </w:trPr>
        <w:tc>
          <w:tcPr>
            <w:tcW w:w="1151" w:type="dxa"/>
            <w:tcBorders>
              <w:top w:val="single" w:sz="4" w:space="0" w:color="auto"/>
              <w:left w:val="single" w:sz="4" w:space="0" w:color="auto"/>
              <w:right w:val="single" w:sz="4" w:space="0" w:color="auto"/>
            </w:tcBorders>
            <w:shd w:val="clear" w:color="auto" w:fill="auto"/>
          </w:tcPr>
          <w:p w14:paraId="3E681FF2" w14:textId="77777777" w:rsidR="00797497" w:rsidRPr="00797497" w:rsidRDefault="00797497" w:rsidP="00797497">
            <w:pPr>
              <w:rPr>
                <w:rFonts w:cs="Arial"/>
                <w:sz w:val="16"/>
                <w:szCs w:val="16"/>
              </w:rPr>
            </w:pPr>
            <w:r w:rsidRPr="00797497">
              <w:rPr>
                <w:rFonts w:cs="Arial"/>
                <w:sz w:val="16"/>
                <w:szCs w:val="16"/>
              </w:rPr>
              <w:lastRenderedPageBreak/>
              <w:t>14:25-15:45</w:t>
            </w:r>
          </w:p>
        </w:tc>
        <w:tc>
          <w:tcPr>
            <w:tcW w:w="3072" w:type="dxa"/>
            <w:tcBorders>
              <w:left w:val="single" w:sz="4" w:space="0" w:color="auto"/>
              <w:right w:val="single" w:sz="4" w:space="0" w:color="auto"/>
            </w:tcBorders>
            <w:shd w:val="clear" w:color="auto" w:fill="auto"/>
          </w:tcPr>
          <w:p w14:paraId="3B9E4CF9"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TBD (schedule update to follow)</w:t>
            </w:r>
          </w:p>
          <w:p w14:paraId="42FBBFED" w14:textId="77777777" w:rsidR="00797497" w:rsidRPr="00797497" w:rsidRDefault="00797497" w:rsidP="00797497">
            <w:pPr>
              <w:tabs>
                <w:tab w:val="left" w:pos="720"/>
                <w:tab w:val="left" w:pos="1622"/>
              </w:tabs>
              <w:spacing w:before="20" w:after="20"/>
              <w:rPr>
                <w:rFonts w:cs="Arial"/>
                <w:sz w:val="16"/>
                <w:szCs w:val="16"/>
              </w:rPr>
            </w:pPr>
          </w:p>
        </w:tc>
        <w:tc>
          <w:tcPr>
            <w:tcW w:w="3072" w:type="dxa"/>
            <w:tcBorders>
              <w:left w:val="single" w:sz="4" w:space="0" w:color="auto"/>
              <w:right w:val="single" w:sz="4" w:space="0" w:color="auto"/>
            </w:tcBorders>
            <w:shd w:val="clear" w:color="auto" w:fill="auto"/>
          </w:tcPr>
          <w:p w14:paraId="4EFECE46"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CB Kyeongin</w:t>
            </w:r>
          </w:p>
          <w:p w14:paraId="203C31D7" w14:textId="77777777" w:rsidR="00797497" w:rsidRPr="00797497" w:rsidRDefault="00797497" w:rsidP="00797497">
            <w:pPr>
              <w:tabs>
                <w:tab w:val="left" w:pos="720"/>
                <w:tab w:val="left" w:pos="1622"/>
              </w:tabs>
              <w:spacing w:before="20" w:after="20"/>
              <w:rPr>
                <w:rFonts w:cs="Arial"/>
                <w:sz w:val="16"/>
                <w:szCs w:val="16"/>
              </w:rPr>
            </w:pPr>
            <w:r w:rsidRPr="00797497">
              <w:rPr>
                <w:rFonts w:cs="Arial"/>
                <w:sz w:val="16"/>
                <w:szCs w:val="16"/>
              </w:rPr>
              <w:t>Offline discussion comeback (if needed), 8.15.2, next meeting preparation (if needed)</w:t>
            </w:r>
          </w:p>
        </w:tc>
        <w:tc>
          <w:tcPr>
            <w:tcW w:w="3072" w:type="dxa"/>
            <w:tcBorders>
              <w:left w:val="single" w:sz="4" w:space="0" w:color="auto"/>
              <w:right w:val="single" w:sz="4" w:space="0" w:color="auto"/>
            </w:tcBorders>
          </w:tcPr>
          <w:p w14:paraId="4050D9DA"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CB Emre</w:t>
            </w:r>
          </w:p>
          <w:p w14:paraId="78C24460"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cs="Arial"/>
                <w:sz w:val="16"/>
                <w:szCs w:val="16"/>
              </w:rPr>
              <w:t>- [7.2] Outcome of [401], [402], [403]</w:t>
            </w:r>
            <w:r w:rsidRPr="00797497">
              <w:rPr>
                <w:rFonts w:eastAsia="PMingLiU" w:cs="Arial"/>
                <w:color w:val="000000"/>
                <w:sz w:val="16"/>
                <w:szCs w:val="16"/>
                <w:lang w:val="en-US" w:eastAsia="en-US"/>
              </w:rPr>
              <w:t xml:space="preserve"> </w:t>
            </w:r>
          </w:p>
          <w:p w14:paraId="4FC62251"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eastAsia="PMingLiU" w:cs="Arial"/>
                <w:color w:val="000000"/>
                <w:sz w:val="16"/>
                <w:szCs w:val="16"/>
                <w:lang w:val="en-US" w:eastAsia="en-US"/>
              </w:rPr>
              <w:t>CB Brian - [9.1.2] Treat RAN4 reply if available, email discussion scope.</w:t>
            </w:r>
          </w:p>
          <w:p w14:paraId="7F1F589C" w14:textId="77777777" w:rsidR="00797497" w:rsidRPr="00797497" w:rsidRDefault="00797497" w:rsidP="00797497">
            <w:pPr>
              <w:shd w:val="clear" w:color="auto" w:fill="FFFFFF"/>
              <w:spacing w:before="0" w:after="20"/>
              <w:rPr>
                <w:rFonts w:eastAsia="PMingLiU" w:cs="Arial"/>
                <w:color w:val="000000"/>
                <w:sz w:val="16"/>
                <w:szCs w:val="16"/>
                <w:lang w:val="en-US" w:eastAsia="en-US"/>
              </w:rPr>
            </w:pPr>
            <w:r w:rsidRPr="00797497">
              <w:rPr>
                <w:rFonts w:cs="Arial"/>
                <w:sz w:val="16"/>
                <w:szCs w:val="16"/>
              </w:rPr>
              <w:t>- [9.1.3] Outcome of [301].</w:t>
            </w:r>
          </w:p>
        </w:tc>
      </w:tr>
    </w:tbl>
    <w:p w14:paraId="798CB74B" w14:textId="77777777" w:rsidR="00797497" w:rsidRPr="00797497" w:rsidRDefault="00797497" w:rsidP="00797497"/>
    <w:p w14:paraId="2133DC50" w14:textId="77777777" w:rsidR="00EC6E50" w:rsidRPr="00EC6E50" w:rsidRDefault="00EC6E50" w:rsidP="00EC6E50">
      <w:pPr>
        <w:pStyle w:val="Doc-text2"/>
      </w:pPr>
      <w:bookmarkStart w:id="18" w:name="_Hlk68603026"/>
      <w:bookmarkEnd w:id="17"/>
    </w:p>
    <w:p w14:paraId="5D97BA82" w14:textId="77777777" w:rsidR="000D255B" w:rsidRPr="000D255B" w:rsidRDefault="000D255B" w:rsidP="000D255B">
      <w:pPr>
        <w:pStyle w:val="Heading1"/>
      </w:pPr>
      <w:r w:rsidRPr="000D255B">
        <w:t>4</w:t>
      </w:r>
      <w:r w:rsidRPr="000D255B">
        <w:tab/>
        <w:t>EUTRA corrections Rel-15 and earlier</w:t>
      </w:r>
    </w:p>
    <w:p w14:paraId="20DAF814" w14:textId="77777777" w:rsidR="000D255B" w:rsidRPr="000D255B" w:rsidRDefault="000D255B" w:rsidP="000D255B">
      <w:pPr>
        <w:pStyle w:val="Comments"/>
      </w:pPr>
      <w:r w:rsidRPr="000D255B">
        <w:t xml:space="preserve">See Appendix A for reference to Work items, work item codes and WIDs. </w:t>
      </w:r>
    </w:p>
    <w:p w14:paraId="0B6BCB7F" w14:textId="77777777" w:rsidR="000D255B" w:rsidRPr="000D255B" w:rsidRDefault="000D255B" w:rsidP="000D255B">
      <w:pPr>
        <w:pStyle w:val="Comments"/>
      </w:pPr>
      <w:r w:rsidRPr="000D255B">
        <w:t>Only essential corrections. No documents should be submitted to 4. Please submit to 4.x</w:t>
      </w:r>
    </w:p>
    <w:p w14:paraId="70B9EE4F" w14:textId="77777777" w:rsidR="00EC6E50" w:rsidRDefault="00EC6E50" w:rsidP="00EC6E50">
      <w:pPr>
        <w:pStyle w:val="Doc-title"/>
      </w:pPr>
    </w:p>
    <w:p w14:paraId="27F85020" w14:textId="77777777" w:rsidR="00EC6E50" w:rsidRPr="00EC6E50" w:rsidRDefault="00EC6E50" w:rsidP="00EC6E50">
      <w:pPr>
        <w:pStyle w:val="Doc-text2"/>
      </w:pPr>
    </w:p>
    <w:p w14:paraId="7C26A62D" w14:textId="77777777" w:rsidR="000D255B" w:rsidRPr="000D255B" w:rsidRDefault="000D255B" w:rsidP="000D255B">
      <w:pPr>
        <w:pStyle w:val="Heading2"/>
      </w:pPr>
      <w:r w:rsidRPr="000D255B">
        <w:t>4.5</w:t>
      </w:r>
      <w:r w:rsidRPr="000D255B">
        <w:tab/>
        <w:t>Other LTE corrections Rel-15 and earlier</w:t>
      </w:r>
    </w:p>
    <w:p w14:paraId="71C20248" w14:textId="77777777" w:rsidR="000D255B" w:rsidRPr="000D255B" w:rsidRDefault="000D255B" w:rsidP="000D255B">
      <w:pPr>
        <w:pStyle w:val="Comments"/>
      </w:pPr>
      <w:r w:rsidRPr="000D255B">
        <w:t>Documents in this agenda item will be handled in a break out session.</w:t>
      </w:r>
    </w:p>
    <w:p w14:paraId="3ADE80C3" w14:textId="77777777" w:rsidR="000D255B" w:rsidRPr="000D255B" w:rsidRDefault="000D255B" w:rsidP="000D255B">
      <w:pPr>
        <w:pStyle w:val="Comments"/>
      </w:pPr>
      <w:r w:rsidRPr="000D255B">
        <w:t>Purely editorial corrections should be avoided, text enhancements may be deprioritized. Corrections should be taken up with the specification editor before submitting to avoid CR duplication. If this is not done, the contribution may not be treated.</w:t>
      </w:r>
    </w:p>
    <w:p w14:paraId="04FE9561" w14:textId="7B511F56" w:rsidR="000D255B" w:rsidRDefault="000D255B" w:rsidP="000D255B">
      <w:pPr>
        <w:pStyle w:val="Comments"/>
      </w:pPr>
    </w:p>
    <w:p w14:paraId="4F2CFBD9" w14:textId="77777777" w:rsidR="0082020A" w:rsidRDefault="0082020A" w:rsidP="000D255B">
      <w:pPr>
        <w:pStyle w:val="Comments"/>
      </w:pPr>
    </w:p>
    <w:p w14:paraId="6EB0441C" w14:textId="596869BB" w:rsidR="005B2082" w:rsidRPr="008B0B0A" w:rsidRDefault="005B2082" w:rsidP="009921F2">
      <w:pPr>
        <w:pStyle w:val="BoldComments"/>
        <w:rPr>
          <w:lang w:val="fi-FI"/>
        </w:rPr>
      </w:pPr>
      <w:bookmarkStart w:id="19" w:name="_Hlk69486184"/>
      <w:r>
        <w:rPr>
          <w:lang w:val="fi-FI"/>
        </w:rPr>
        <w:t>By Email [203] (1)</w:t>
      </w:r>
    </w:p>
    <w:p w14:paraId="40716328" w14:textId="77777777" w:rsidR="009921F2" w:rsidRPr="00E742BB" w:rsidRDefault="009921F2" w:rsidP="009921F2">
      <w:pPr>
        <w:pStyle w:val="Comments"/>
      </w:pPr>
      <w:r>
        <w:t>Ambiguity in Need ON for one-shot configurations:</w:t>
      </w:r>
    </w:p>
    <w:p w14:paraId="4DDADFCA" w14:textId="41FB6B41" w:rsidR="009C7A09" w:rsidRDefault="005F4EE0" w:rsidP="00E309DF">
      <w:pPr>
        <w:pStyle w:val="Doc-title"/>
      </w:pPr>
      <w:hyperlink r:id="rId43" w:history="1">
        <w:r w:rsidR="00557F0A">
          <w:rPr>
            <w:rStyle w:val="Hyperlink"/>
          </w:rPr>
          <w:t>R2-2104013</w:t>
        </w:r>
      </w:hyperlink>
      <w:r w:rsidR="009921F2">
        <w:tab/>
        <w:t>Discussion on one-shot configuration</w:t>
      </w:r>
      <w:r w:rsidR="009921F2">
        <w:tab/>
        <w:t>Huawei, HiSilicon</w:t>
      </w:r>
      <w:r w:rsidR="009921F2">
        <w:tab/>
        <w:t>discussion</w:t>
      </w:r>
      <w:r w:rsidR="009921F2">
        <w:tab/>
        <w:t>Rel-15</w:t>
      </w:r>
      <w:r w:rsidR="009921F2">
        <w:tab/>
        <w:t>TEI15</w:t>
      </w:r>
    </w:p>
    <w:p w14:paraId="172418C4" w14:textId="3D05CB7A" w:rsidR="00537D96" w:rsidRDefault="00537D96" w:rsidP="00537D96">
      <w:pPr>
        <w:pStyle w:val="Agreement"/>
      </w:pPr>
      <w:r>
        <w:t xml:space="preserve">[203] Noted (no CR needed, see </w:t>
      </w:r>
      <w:hyperlink r:id="rId44" w:history="1">
        <w:r w:rsidR="00557F0A">
          <w:rPr>
            <w:rStyle w:val="Hyperlink"/>
          </w:rPr>
          <w:t>R2-2104323</w:t>
        </w:r>
      </w:hyperlink>
      <w:r>
        <w:t>)</w:t>
      </w:r>
    </w:p>
    <w:bookmarkEnd w:id="19"/>
    <w:p w14:paraId="7384042C" w14:textId="77777777" w:rsidR="008326CA" w:rsidRPr="000D255B" w:rsidRDefault="008326CA" w:rsidP="000D255B">
      <w:pPr>
        <w:pStyle w:val="Comments"/>
      </w:pPr>
    </w:p>
    <w:p w14:paraId="2BF4E873" w14:textId="0381239B" w:rsidR="009921F2" w:rsidRPr="004919BE" w:rsidRDefault="004919BE" w:rsidP="009921F2">
      <w:pPr>
        <w:pStyle w:val="BoldComments"/>
        <w:rPr>
          <w:lang w:val="fi-FI"/>
        </w:rPr>
      </w:pPr>
      <w:r>
        <w:rPr>
          <w:lang w:val="fi-FI"/>
        </w:rPr>
        <w:t>By Email [201]</w:t>
      </w:r>
      <w:r w:rsidR="008B0B0A">
        <w:rPr>
          <w:lang w:val="fi-FI"/>
        </w:rPr>
        <w:t xml:space="preserve"> (3)</w:t>
      </w:r>
    </w:p>
    <w:p w14:paraId="641D78EA" w14:textId="574E249F" w:rsidR="009E553A" w:rsidRPr="000D255B" w:rsidRDefault="009E553A" w:rsidP="009E553A">
      <w:pPr>
        <w:pStyle w:val="Comments"/>
      </w:pPr>
      <w:r>
        <w:t xml:space="preserve">MDT logging for any cell selection (postponed </w:t>
      </w:r>
      <w:r w:rsidR="009921F2">
        <w:t>during RAN2#113e to allow more time for checking</w:t>
      </w:r>
      <w:r>
        <w:t>):</w:t>
      </w:r>
    </w:p>
    <w:p w14:paraId="225D8691" w14:textId="4273B14C" w:rsidR="009E553A" w:rsidRDefault="005F4EE0" w:rsidP="009E553A">
      <w:pPr>
        <w:pStyle w:val="Doc-title"/>
      </w:pPr>
      <w:hyperlink r:id="rId45" w:history="1">
        <w:r w:rsidR="00557F0A">
          <w:rPr>
            <w:rStyle w:val="Hyperlink"/>
          </w:rPr>
          <w:t>R2-2103816</w:t>
        </w:r>
      </w:hyperlink>
      <w:r w:rsidR="009E553A">
        <w:tab/>
        <w:t>On the lack of PLMN identity check in case of anyCellSelected state related logging</w:t>
      </w:r>
      <w:r w:rsidR="009E553A">
        <w:tab/>
        <w:t>Ericsson</w:t>
      </w:r>
      <w:r w:rsidR="009E553A">
        <w:tab/>
        <w:t>discussion</w:t>
      </w:r>
    </w:p>
    <w:p w14:paraId="4238AABA" w14:textId="08BC8C5B" w:rsidR="00CC0F42" w:rsidRDefault="00CC0F42" w:rsidP="00CC0F42">
      <w:pPr>
        <w:pStyle w:val="Agreement"/>
      </w:pPr>
      <w:r>
        <w:t>[20</w:t>
      </w:r>
      <w:r w:rsidR="00767CFE">
        <w:t>1</w:t>
      </w:r>
      <w:r>
        <w:t xml:space="preserve">] Noted </w:t>
      </w:r>
    </w:p>
    <w:p w14:paraId="4308C349" w14:textId="77777777" w:rsidR="00CC0F42" w:rsidRPr="00CC0F42" w:rsidRDefault="00CC0F42" w:rsidP="00CC0F42">
      <w:pPr>
        <w:pStyle w:val="Doc-text2"/>
      </w:pPr>
    </w:p>
    <w:p w14:paraId="35B56A3A" w14:textId="3032CD9C" w:rsidR="00EC6E50" w:rsidRDefault="005F4EE0" w:rsidP="00EC6E50">
      <w:pPr>
        <w:pStyle w:val="Doc-title"/>
      </w:pPr>
      <w:hyperlink r:id="rId46" w:history="1">
        <w:r w:rsidR="00557F0A">
          <w:rPr>
            <w:rStyle w:val="Hyperlink"/>
          </w:rPr>
          <w:t>R2-2103813</w:t>
        </w:r>
      </w:hyperlink>
      <w:r w:rsidR="00EC6E50">
        <w:tab/>
        <w:t>On the lack of PLMN identity check in case of anyCellSelected state related logging</w:t>
      </w:r>
      <w:r w:rsidR="00EC6E50">
        <w:tab/>
        <w:t>Ericsson</w:t>
      </w:r>
      <w:r w:rsidR="00EC6E50">
        <w:tab/>
        <w:t>CR</w:t>
      </w:r>
      <w:r w:rsidR="00EC6E50">
        <w:tab/>
        <w:t>Rel-15</w:t>
      </w:r>
      <w:r w:rsidR="00EC6E50">
        <w:tab/>
        <w:t>36.331</w:t>
      </w:r>
      <w:r w:rsidR="00EC6E50">
        <w:tab/>
        <w:t>15.13.0</w:t>
      </w:r>
      <w:r w:rsidR="00EC6E50">
        <w:tab/>
        <w:t>4624</w:t>
      </w:r>
      <w:r w:rsidR="00EC6E50">
        <w:tab/>
        <w:t>-</w:t>
      </w:r>
      <w:r w:rsidR="00EC6E50">
        <w:tab/>
        <w:t>F</w:t>
      </w:r>
      <w:r w:rsidR="00EC6E50">
        <w:tab/>
        <w:t>TEI15</w:t>
      </w:r>
    </w:p>
    <w:p w14:paraId="465DC710" w14:textId="5756D868" w:rsidR="00CC0F42" w:rsidRDefault="00CC0F42" w:rsidP="00CC0F42">
      <w:pPr>
        <w:pStyle w:val="Agreement"/>
      </w:pPr>
      <w:r>
        <w:t>[20</w:t>
      </w:r>
      <w:r w:rsidR="00767CFE">
        <w:t>1</w:t>
      </w:r>
      <w:r>
        <w:t>] Not pursued</w:t>
      </w:r>
    </w:p>
    <w:p w14:paraId="29413A14" w14:textId="77777777" w:rsidR="00CC0F42" w:rsidRPr="00CC0F42" w:rsidRDefault="00CC0F42" w:rsidP="00CC0F42">
      <w:pPr>
        <w:pStyle w:val="Doc-text2"/>
      </w:pPr>
    </w:p>
    <w:p w14:paraId="03452BF7" w14:textId="36F0347B" w:rsidR="00E742BB" w:rsidRDefault="005F4EE0" w:rsidP="008B0B0A">
      <w:pPr>
        <w:pStyle w:val="Doc-title"/>
      </w:pPr>
      <w:hyperlink r:id="rId47" w:history="1">
        <w:r w:rsidR="00557F0A">
          <w:rPr>
            <w:rStyle w:val="Hyperlink"/>
          </w:rPr>
          <w:t>R2-2103814</w:t>
        </w:r>
      </w:hyperlink>
      <w:r w:rsidR="00EC6E50">
        <w:tab/>
        <w:t>On the lack of PLMN identity check in case of anyCellSelected state related logging</w:t>
      </w:r>
      <w:r w:rsidR="00EC6E50">
        <w:tab/>
        <w:t>Ericsson</w:t>
      </w:r>
      <w:r w:rsidR="00EC6E50">
        <w:tab/>
        <w:t>CR</w:t>
      </w:r>
      <w:r w:rsidR="00EC6E50">
        <w:tab/>
        <w:t>Rel-16</w:t>
      </w:r>
      <w:r w:rsidR="00EC6E50">
        <w:tab/>
        <w:t>36.331</w:t>
      </w:r>
      <w:r w:rsidR="00EC6E50">
        <w:tab/>
        <w:t>16.4.0</w:t>
      </w:r>
      <w:r w:rsidR="00EC6E50">
        <w:tab/>
        <w:t>4625</w:t>
      </w:r>
      <w:r w:rsidR="00EC6E50">
        <w:tab/>
        <w:t>-</w:t>
      </w:r>
      <w:r w:rsidR="00EC6E50">
        <w:tab/>
        <w:t>A</w:t>
      </w:r>
      <w:r w:rsidR="00EC6E50">
        <w:tab/>
        <w:t>TEI15</w:t>
      </w:r>
    </w:p>
    <w:p w14:paraId="26B6EE35" w14:textId="5FF66247" w:rsidR="00CC0F42" w:rsidRDefault="00CC0F42" w:rsidP="00CC0F42">
      <w:pPr>
        <w:pStyle w:val="Agreement"/>
      </w:pPr>
      <w:r>
        <w:t>[20</w:t>
      </w:r>
      <w:r w:rsidR="00767CFE">
        <w:t>1</w:t>
      </w:r>
      <w:r>
        <w:t>] Not pursued</w:t>
      </w:r>
    </w:p>
    <w:p w14:paraId="2B70F014" w14:textId="77777777" w:rsidR="00CC0F42" w:rsidRPr="00CC0F42" w:rsidRDefault="00CC0F42" w:rsidP="00CC0F42">
      <w:pPr>
        <w:pStyle w:val="Doc-text2"/>
      </w:pPr>
    </w:p>
    <w:p w14:paraId="714B011E" w14:textId="77777777" w:rsidR="009921F2" w:rsidRDefault="009921F2" w:rsidP="009921F2">
      <w:pPr>
        <w:pStyle w:val="BoldComments"/>
      </w:pPr>
      <w:bookmarkStart w:id="20" w:name="_Hlk69484775"/>
      <w:r>
        <w:t>By</w:t>
      </w:r>
      <w:r>
        <w:rPr>
          <w:lang w:val="fi-FI"/>
        </w:rPr>
        <w:t xml:space="preserve"> Email [201] </w:t>
      </w:r>
    </w:p>
    <w:p w14:paraId="11652313" w14:textId="1DA9C3B3" w:rsidR="00E742BB" w:rsidRDefault="00E742BB" w:rsidP="00E742BB">
      <w:pPr>
        <w:pStyle w:val="Comments"/>
      </w:pPr>
      <w:r>
        <w:t>Supported UE category fallbacks:</w:t>
      </w:r>
    </w:p>
    <w:p w14:paraId="7F66F0B8" w14:textId="117DA617" w:rsidR="00EC6E50" w:rsidRDefault="005F4EE0" w:rsidP="00EC6E50">
      <w:pPr>
        <w:pStyle w:val="Doc-title"/>
      </w:pPr>
      <w:hyperlink r:id="rId48" w:history="1">
        <w:r w:rsidR="00557F0A">
          <w:rPr>
            <w:rStyle w:val="Hyperlink"/>
          </w:rPr>
          <w:t>R2-2104014</w:t>
        </w:r>
      </w:hyperlink>
      <w:r w:rsidR="00EC6E50">
        <w:tab/>
        <w:t>Correction on category dependency for DL Category 13</w:t>
      </w:r>
      <w:r w:rsidR="00EC6E50">
        <w:tab/>
        <w:t>Huawei, HiSilicon</w:t>
      </w:r>
      <w:r w:rsidR="00EC6E50">
        <w:tab/>
        <w:t>CR</w:t>
      </w:r>
      <w:r w:rsidR="00EC6E50">
        <w:tab/>
        <w:t>Rel-12</w:t>
      </w:r>
      <w:r w:rsidR="00EC6E50">
        <w:tab/>
        <w:t>36.306</w:t>
      </w:r>
      <w:r w:rsidR="00EC6E50">
        <w:tab/>
        <w:t>12.13.0</w:t>
      </w:r>
      <w:r w:rsidR="00EC6E50">
        <w:tab/>
        <w:t>1806</w:t>
      </w:r>
      <w:r w:rsidR="00EC6E50">
        <w:tab/>
        <w:t>-</w:t>
      </w:r>
      <w:r w:rsidR="00EC6E50">
        <w:tab/>
        <w:t>F</w:t>
      </w:r>
      <w:r w:rsidR="00EC6E50">
        <w:tab/>
        <w:t>TEI12</w:t>
      </w:r>
    </w:p>
    <w:p w14:paraId="74FB850F" w14:textId="26A7165F" w:rsidR="005A682A" w:rsidRDefault="005A682A" w:rsidP="005A682A">
      <w:pPr>
        <w:pStyle w:val="Agreement"/>
      </w:pPr>
      <w:r>
        <w:t>[201]</w:t>
      </w:r>
      <w:r>
        <w:tab/>
        <w:t>Draft CR “Correction on category dependency for DL Category 13 (</w:t>
      </w:r>
      <w:hyperlink r:id="rId49" w:history="1">
        <w:r w:rsidR="00557F0A">
          <w:rPr>
            <w:rStyle w:val="Hyperlink"/>
          </w:rPr>
          <w:t>R2-2104014</w:t>
        </w:r>
      </w:hyperlink>
      <w:r>
        <w:t>) can be revised according to received comments, with the aim to get agreeable  Rel-16 CR (no magic sentence).</w:t>
      </w:r>
    </w:p>
    <w:p w14:paraId="32DDABA4" w14:textId="7DAB9290" w:rsidR="00E32785" w:rsidRPr="00E32785" w:rsidRDefault="00E32785" w:rsidP="00E32785">
      <w:pPr>
        <w:pStyle w:val="Agreement"/>
      </w:pPr>
      <w:r>
        <w:lastRenderedPageBreak/>
        <w:t>[201]</w:t>
      </w:r>
      <w:r>
        <w:tab/>
        <w:t xml:space="preserve">Revised in </w:t>
      </w:r>
      <w:hyperlink r:id="rId50" w:history="1">
        <w:r w:rsidR="00557F0A">
          <w:rPr>
            <w:rStyle w:val="Hyperlink"/>
          </w:rPr>
          <w:t>R2-2104341</w:t>
        </w:r>
      </w:hyperlink>
    </w:p>
    <w:p w14:paraId="71F1976C" w14:textId="17906378" w:rsidR="00E742BB" w:rsidRDefault="00E742BB" w:rsidP="00EC6E50">
      <w:pPr>
        <w:pStyle w:val="Doc-title"/>
      </w:pPr>
    </w:p>
    <w:bookmarkStart w:id="21" w:name="_Hlk69820058"/>
    <w:p w14:paraId="79DD4F9F" w14:textId="059AE925" w:rsidR="005A682A" w:rsidRDefault="00557F0A" w:rsidP="005A682A">
      <w:pPr>
        <w:pStyle w:val="Doc-title"/>
      </w:pPr>
      <w:r>
        <w:fldChar w:fldCharType="begin"/>
      </w:r>
      <w:r>
        <w:instrText xml:space="preserve"> HYPERLINK "https://www.3gpp.org/ftp/TSG_RAN/WG2_RL2/TSGR2_113bis-e/Docs/R2-2104341.zip" </w:instrText>
      </w:r>
      <w:r>
        <w:fldChar w:fldCharType="separate"/>
      </w:r>
      <w:r>
        <w:rPr>
          <w:rStyle w:val="Hyperlink"/>
        </w:rPr>
        <w:t>R2-2104341</w:t>
      </w:r>
      <w:r>
        <w:fldChar w:fldCharType="end"/>
      </w:r>
      <w:r w:rsidR="005A682A">
        <w:tab/>
        <w:t>Correction on category dependency for DL Category 13</w:t>
      </w:r>
      <w:r w:rsidR="005A682A">
        <w:tab/>
        <w:t>Huawei, HiSilicon</w:t>
      </w:r>
      <w:r w:rsidR="005A682A">
        <w:tab/>
        <w:t>CR</w:t>
      </w:r>
      <w:r w:rsidR="005A682A">
        <w:tab/>
        <w:t>Rel-16</w:t>
      </w:r>
      <w:r w:rsidR="005A682A">
        <w:tab/>
        <w:t>36.306</w:t>
      </w:r>
      <w:r w:rsidR="005A682A">
        <w:tab/>
        <w:t>16.14.0</w:t>
      </w:r>
      <w:r w:rsidR="005A682A">
        <w:tab/>
      </w:r>
      <w:r w:rsidR="00CC0F42">
        <w:t>1806</w:t>
      </w:r>
      <w:r w:rsidR="005A682A">
        <w:tab/>
      </w:r>
      <w:r w:rsidR="00CC0F42">
        <w:t>1</w:t>
      </w:r>
      <w:r w:rsidR="005A682A">
        <w:tab/>
        <w:t>F</w:t>
      </w:r>
      <w:r w:rsidR="005A682A">
        <w:tab/>
        <w:t>TEI16</w:t>
      </w:r>
    </w:p>
    <w:bookmarkEnd w:id="20"/>
    <w:p w14:paraId="516B6DDF" w14:textId="50AD1A62" w:rsidR="00720F5E" w:rsidRPr="00E32785" w:rsidRDefault="00720F5E" w:rsidP="00720F5E">
      <w:pPr>
        <w:pStyle w:val="Agreement"/>
      </w:pPr>
      <w:r>
        <w:t xml:space="preserve">[201] Agreed in principle </w:t>
      </w:r>
    </w:p>
    <w:bookmarkEnd w:id="21"/>
    <w:p w14:paraId="1944A792" w14:textId="77777777" w:rsidR="005A682A" w:rsidRPr="005A682A" w:rsidRDefault="005A682A" w:rsidP="005A682A">
      <w:pPr>
        <w:pStyle w:val="Doc-text2"/>
      </w:pPr>
    </w:p>
    <w:p w14:paraId="6576CD1D" w14:textId="77777777" w:rsidR="009921F2" w:rsidRDefault="009921F2" w:rsidP="009921F2">
      <w:pPr>
        <w:pStyle w:val="BoldComments"/>
      </w:pPr>
      <w:r>
        <w:t>By</w:t>
      </w:r>
      <w:r>
        <w:rPr>
          <w:lang w:val="fi-FI"/>
        </w:rPr>
        <w:t xml:space="preserve"> Email [201] </w:t>
      </w:r>
    </w:p>
    <w:p w14:paraId="1CE15138" w14:textId="5E46C025" w:rsidR="00E742BB" w:rsidRPr="00E742BB" w:rsidRDefault="00E742BB" w:rsidP="00E742BB">
      <w:pPr>
        <w:pStyle w:val="Comments"/>
      </w:pPr>
      <w:r>
        <w:t xml:space="preserve">T325 </w:t>
      </w:r>
      <w:r w:rsidR="0079281C">
        <w:t>(frequency deprioritization</w:t>
      </w:r>
      <w:r>
        <w:t xml:space="preserve"> timer) handling</w:t>
      </w:r>
      <w:r w:rsidR="0079281C">
        <w:t xml:space="preserve"> at inter-RAT HO</w:t>
      </w:r>
      <w:r>
        <w:t>:</w:t>
      </w:r>
    </w:p>
    <w:bookmarkStart w:id="22" w:name="_Hlk69820182"/>
    <w:p w14:paraId="2B2DC0CD" w14:textId="74C4407A" w:rsidR="00EC6E50" w:rsidRDefault="00557F0A" w:rsidP="00EC6E50">
      <w:pPr>
        <w:pStyle w:val="Doc-title"/>
      </w:pPr>
      <w:r>
        <w:fldChar w:fldCharType="begin"/>
      </w:r>
      <w:r>
        <w:instrText xml:space="preserve"> HYPERLINK "https://www.3gpp.org/ftp/TSG_RAN/WG2_RL2/TSGR2_113bis-e/Docs/R2-2104248.zip" </w:instrText>
      </w:r>
      <w:r>
        <w:fldChar w:fldCharType="separate"/>
      </w:r>
      <w:r>
        <w:rPr>
          <w:rStyle w:val="Hyperlink"/>
        </w:rPr>
        <w:t>R2-2104248</w:t>
      </w:r>
      <w:r>
        <w:fldChar w:fldCharType="end"/>
      </w:r>
      <w:r w:rsidR="00EC6E50">
        <w:tab/>
        <w:t>Correction on T325</w:t>
      </w:r>
      <w:r w:rsidR="00EC6E50">
        <w:tab/>
        <w:t>Google Inc.</w:t>
      </w:r>
      <w:r w:rsidR="00EC6E50">
        <w:tab/>
        <w:t>CR</w:t>
      </w:r>
      <w:r w:rsidR="00EC6E50">
        <w:tab/>
        <w:t>Rel-15</w:t>
      </w:r>
      <w:r w:rsidR="00EC6E50">
        <w:tab/>
        <w:t>36.331</w:t>
      </w:r>
      <w:r w:rsidR="00EC6E50">
        <w:tab/>
        <w:t>15.13.0</w:t>
      </w:r>
      <w:r w:rsidR="00EC6E50">
        <w:tab/>
        <w:t>4640</w:t>
      </w:r>
      <w:r w:rsidR="00EC6E50">
        <w:tab/>
        <w:t>-</w:t>
      </w:r>
      <w:r w:rsidR="00EC6E50">
        <w:tab/>
        <w:t>F</w:t>
      </w:r>
      <w:r w:rsidR="00EC6E50">
        <w:tab/>
        <w:t>LTE-L23, TEI11</w:t>
      </w:r>
    </w:p>
    <w:p w14:paraId="099BA726" w14:textId="77777777" w:rsidR="00767CFE" w:rsidRDefault="00767CFE" w:rsidP="00767CFE">
      <w:pPr>
        <w:pStyle w:val="Agreement"/>
      </w:pPr>
      <w:r>
        <w:t xml:space="preserve">[201] Handled jointly with corresponding CRs for NR in email thread [006] </w:t>
      </w:r>
    </w:p>
    <w:p w14:paraId="10CCE5BB" w14:textId="2EC02C26" w:rsidR="00767CFE" w:rsidRPr="00A75883" w:rsidRDefault="00767CFE" w:rsidP="00767CFE">
      <w:pPr>
        <w:pStyle w:val="Agreement"/>
      </w:pPr>
      <w:r w:rsidRPr="00A75883">
        <w:t xml:space="preserve">[006] </w:t>
      </w:r>
      <w:r w:rsidR="00720F5E" w:rsidRPr="00A75883">
        <w:t>T</w:t>
      </w:r>
      <w:r w:rsidR="00C972D4" w:rsidRPr="00A75883">
        <w:t xml:space="preserve">he change in </w:t>
      </w:r>
      <w:hyperlink r:id="rId51" w:history="1">
        <w:r w:rsidR="00557F0A">
          <w:rPr>
            <w:rStyle w:val="Hyperlink"/>
          </w:rPr>
          <w:t>R2-2104254</w:t>
        </w:r>
      </w:hyperlink>
      <w:r w:rsidR="00C972D4" w:rsidRPr="00A75883">
        <w:t>/</w:t>
      </w:r>
      <w:hyperlink r:id="rId52" w:history="1">
        <w:r w:rsidR="00557F0A">
          <w:rPr>
            <w:rStyle w:val="Hyperlink"/>
          </w:rPr>
          <w:t>R2-2104255</w:t>
        </w:r>
      </w:hyperlink>
      <w:r w:rsidR="00C972D4" w:rsidRPr="00A75883">
        <w:t xml:space="preserve"> is agreed, and the coversheet should be revised according to comments, e.g. to simply clarify that T325 should not be stopped in case of inter-RAT mobility from NR.</w:t>
      </w:r>
      <w:r w:rsidR="00720F5E" w:rsidRPr="00A75883">
        <w:t xml:space="preserve"> Updated CRs can be provided to next meeting.</w:t>
      </w:r>
    </w:p>
    <w:p w14:paraId="57DDC863" w14:textId="09D84EB2" w:rsidR="00720F5E" w:rsidRPr="00A75883" w:rsidRDefault="00720F5E" w:rsidP="00720F5E">
      <w:pPr>
        <w:pStyle w:val="Agreement"/>
      </w:pPr>
      <w:r w:rsidRPr="00A75883">
        <w:t xml:space="preserve">[201] Postponed </w:t>
      </w:r>
    </w:p>
    <w:p w14:paraId="518C2CB3" w14:textId="77777777" w:rsidR="00767CFE" w:rsidRPr="00A75883" w:rsidRDefault="00767CFE" w:rsidP="00767CFE">
      <w:pPr>
        <w:pStyle w:val="Doc-text2"/>
      </w:pPr>
    </w:p>
    <w:p w14:paraId="154A38FD" w14:textId="03573EDF" w:rsidR="00EC6E50" w:rsidRPr="00A75883" w:rsidRDefault="005F4EE0" w:rsidP="00EC6E50">
      <w:pPr>
        <w:pStyle w:val="Doc-title"/>
      </w:pPr>
      <w:hyperlink r:id="rId53" w:history="1">
        <w:r w:rsidR="00557F0A">
          <w:rPr>
            <w:rStyle w:val="Hyperlink"/>
          </w:rPr>
          <w:t>R2-2104253</w:t>
        </w:r>
      </w:hyperlink>
      <w:r w:rsidR="00EC6E50" w:rsidRPr="00A75883">
        <w:tab/>
        <w:t>Correction on T325</w:t>
      </w:r>
      <w:r w:rsidR="00EC6E50" w:rsidRPr="00A75883">
        <w:tab/>
        <w:t>Google Inc.</w:t>
      </w:r>
      <w:r w:rsidR="00EC6E50" w:rsidRPr="00A75883">
        <w:tab/>
        <w:t>CR</w:t>
      </w:r>
      <w:r w:rsidR="00EC6E50" w:rsidRPr="00A75883">
        <w:tab/>
        <w:t>Rel-16</w:t>
      </w:r>
      <w:r w:rsidR="00EC6E50" w:rsidRPr="00A75883">
        <w:tab/>
        <w:t>36.331</w:t>
      </w:r>
      <w:r w:rsidR="00EC6E50" w:rsidRPr="00A75883">
        <w:tab/>
        <w:t>16.4.0</w:t>
      </w:r>
      <w:r w:rsidR="00EC6E50" w:rsidRPr="00A75883">
        <w:tab/>
        <w:t>4641</w:t>
      </w:r>
      <w:r w:rsidR="00EC6E50" w:rsidRPr="00A75883">
        <w:tab/>
        <w:t>-</w:t>
      </w:r>
      <w:r w:rsidR="00EC6E50" w:rsidRPr="00A75883">
        <w:tab/>
        <w:t>F</w:t>
      </w:r>
      <w:r w:rsidR="00EC6E50" w:rsidRPr="00A75883">
        <w:tab/>
        <w:t>LTE-L23, TEI11</w:t>
      </w:r>
    </w:p>
    <w:p w14:paraId="35131030" w14:textId="410ED97B" w:rsidR="00CC0F42" w:rsidRPr="00A75883" w:rsidRDefault="00CC0F42" w:rsidP="00CC0F42">
      <w:pPr>
        <w:pStyle w:val="Agreement"/>
      </w:pPr>
      <w:r w:rsidRPr="00A75883">
        <w:t>[20</w:t>
      </w:r>
      <w:r w:rsidR="00767CFE" w:rsidRPr="00A75883">
        <w:t>1</w:t>
      </w:r>
      <w:r w:rsidRPr="00A75883">
        <w:t xml:space="preserve">] </w:t>
      </w:r>
      <w:r w:rsidR="00767CFE" w:rsidRPr="00A75883">
        <w:t>Handled jointly with corresponding CRs for NR in email thread [006]</w:t>
      </w:r>
      <w:r w:rsidRPr="00A75883">
        <w:t xml:space="preserve"> </w:t>
      </w:r>
    </w:p>
    <w:p w14:paraId="6B96BB88" w14:textId="777FA98E" w:rsidR="00720F5E" w:rsidRPr="00A75883" w:rsidRDefault="00720F5E" w:rsidP="00720F5E">
      <w:pPr>
        <w:pStyle w:val="Agreement"/>
      </w:pPr>
      <w:r w:rsidRPr="00A75883">
        <w:t xml:space="preserve">[006] The change in </w:t>
      </w:r>
      <w:hyperlink r:id="rId54" w:history="1">
        <w:r w:rsidR="00557F0A">
          <w:rPr>
            <w:rStyle w:val="Hyperlink"/>
          </w:rPr>
          <w:t>R2-2104254</w:t>
        </w:r>
      </w:hyperlink>
      <w:r w:rsidRPr="00A75883">
        <w:t>/</w:t>
      </w:r>
      <w:hyperlink r:id="rId55" w:history="1">
        <w:r w:rsidR="00557F0A">
          <w:rPr>
            <w:rStyle w:val="Hyperlink"/>
          </w:rPr>
          <w:t>R2-2104255</w:t>
        </w:r>
      </w:hyperlink>
      <w:r w:rsidRPr="00A75883">
        <w:t xml:space="preserve"> is agreed, and the coversheet should be revised according to comments, e.g. to simply clarify that T325 should not be stopped in case of inter-RAT mobility from NR. Updated CRs can be provided to next meeting.</w:t>
      </w:r>
    </w:p>
    <w:p w14:paraId="5B790472" w14:textId="1C6D0C2B" w:rsidR="00EC6E50" w:rsidRPr="00A75883" w:rsidRDefault="00720F5E" w:rsidP="00720F5E">
      <w:pPr>
        <w:pStyle w:val="Agreement"/>
      </w:pPr>
      <w:r w:rsidRPr="00A75883">
        <w:t xml:space="preserve">[201] Postponed </w:t>
      </w:r>
    </w:p>
    <w:bookmarkEnd w:id="22"/>
    <w:p w14:paraId="4CAC6EA4" w14:textId="458B1FEB" w:rsidR="00EC6E50" w:rsidRDefault="00EC6E50" w:rsidP="00EC6E50">
      <w:pPr>
        <w:pStyle w:val="Doc-text2"/>
      </w:pPr>
    </w:p>
    <w:p w14:paraId="5C22708E" w14:textId="35F418B0" w:rsidR="008B0B0A" w:rsidRDefault="008B0B0A" w:rsidP="008B0B0A">
      <w:pPr>
        <w:pStyle w:val="BoldComments"/>
        <w:rPr>
          <w:lang w:val="fi-FI"/>
        </w:rPr>
      </w:pPr>
      <w:r>
        <w:t>Email</w:t>
      </w:r>
      <w:r>
        <w:rPr>
          <w:lang w:val="fi-FI"/>
        </w:rPr>
        <w:t xml:space="preserve"> discussions ([201]</w:t>
      </w:r>
      <w:r w:rsidR="005964A8">
        <w:rPr>
          <w:lang w:val="fi-FI"/>
        </w:rPr>
        <w:t>,  [203]</w:t>
      </w:r>
      <w:r>
        <w:rPr>
          <w:lang w:val="fi-FI"/>
        </w:rPr>
        <w:t>)</w:t>
      </w:r>
    </w:p>
    <w:p w14:paraId="3044DE2A" w14:textId="23CD8DDB" w:rsidR="008B0B0A" w:rsidRPr="008F12E8" w:rsidRDefault="008B0B0A" w:rsidP="008B0B0A">
      <w:pPr>
        <w:pStyle w:val="EmailDiscussion"/>
      </w:pPr>
      <w:r w:rsidRPr="008F12E8">
        <w:t>[AT</w:t>
      </w:r>
      <w:r>
        <w:t>113</w:t>
      </w:r>
      <w:r w:rsidR="00346D00">
        <w:t>bis-e</w:t>
      </w:r>
      <w:r w:rsidRPr="008F12E8">
        <w:t>][20</w:t>
      </w:r>
      <w:r>
        <w:t>1</w:t>
      </w:r>
      <w:r w:rsidRPr="008F12E8">
        <w:t xml:space="preserve">][LTE] LTE Miscellaneous </w:t>
      </w:r>
      <w:r>
        <w:t xml:space="preserve">R15/16 </w:t>
      </w:r>
      <w:r w:rsidRPr="008F12E8">
        <w:t>corrections (</w:t>
      </w:r>
      <w:r>
        <w:t>Ericsson</w:t>
      </w:r>
      <w:r w:rsidRPr="008F12E8">
        <w:t>)</w:t>
      </w:r>
    </w:p>
    <w:p w14:paraId="5D0BBE48" w14:textId="77777777" w:rsidR="008B0B0A" w:rsidRPr="008F12E8" w:rsidRDefault="008B0B0A" w:rsidP="008B0B0A">
      <w:pPr>
        <w:pStyle w:val="EmailDiscussion2"/>
        <w:ind w:left="1619" w:firstLine="0"/>
        <w:rPr>
          <w:u w:val="single"/>
        </w:rPr>
      </w:pPr>
      <w:r w:rsidRPr="008F12E8">
        <w:rPr>
          <w:u w:val="single"/>
        </w:rPr>
        <w:t xml:space="preserve">Scope: </w:t>
      </w:r>
    </w:p>
    <w:p w14:paraId="268FC5DF" w14:textId="77777777" w:rsidR="008B0B0A" w:rsidRPr="008F12E8" w:rsidRDefault="008B0B0A" w:rsidP="008B0B0A">
      <w:pPr>
        <w:pStyle w:val="EmailDiscussion2"/>
        <w:numPr>
          <w:ilvl w:val="2"/>
          <w:numId w:val="9"/>
        </w:numPr>
        <w:ind w:left="1980"/>
      </w:pPr>
      <w:r w:rsidRPr="008F12E8">
        <w:t>Discuss which CRs under AI 4.5 and 7.</w:t>
      </w:r>
      <w:r>
        <w:t>4</w:t>
      </w:r>
      <w:r w:rsidRPr="008F12E8">
        <w:t xml:space="preserve"> marked for this email discussion are agreeable</w:t>
      </w:r>
    </w:p>
    <w:p w14:paraId="74A6BD32" w14:textId="77777777" w:rsidR="008B0B0A" w:rsidRPr="008F12E8" w:rsidRDefault="008B0B0A" w:rsidP="008B0B0A">
      <w:pPr>
        <w:pStyle w:val="EmailDiscussion2"/>
        <w:numPr>
          <w:ilvl w:val="2"/>
          <w:numId w:val="9"/>
        </w:numPr>
        <w:ind w:left="1980"/>
      </w:pPr>
      <w:r w:rsidRPr="008F12E8">
        <w:t>Provide final CRs</w:t>
      </w:r>
    </w:p>
    <w:p w14:paraId="3BB5286A" w14:textId="77777777" w:rsidR="008B0B0A" w:rsidRPr="008F12E8" w:rsidRDefault="008B0B0A" w:rsidP="008B0B0A">
      <w:pPr>
        <w:pStyle w:val="EmailDiscussion2"/>
        <w:rPr>
          <w:u w:val="single"/>
        </w:rPr>
      </w:pPr>
      <w:r w:rsidRPr="008F12E8">
        <w:tab/>
      </w:r>
      <w:r w:rsidRPr="008F12E8">
        <w:rPr>
          <w:u w:val="single"/>
        </w:rPr>
        <w:t xml:space="preserve">Intended outcome: </w:t>
      </w:r>
    </w:p>
    <w:p w14:paraId="2FDC5116" w14:textId="053135D9" w:rsidR="008B0B0A" w:rsidRPr="008F12E8" w:rsidRDefault="008B0B0A" w:rsidP="008B0B0A">
      <w:pPr>
        <w:pStyle w:val="EmailDiscussion2"/>
        <w:numPr>
          <w:ilvl w:val="2"/>
          <w:numId w:val="9"/>
        </w:numPr>
        <w:ind w:left="1980"/>
      </w:pPr>
      <w:r w:rsidRPr="008F12E8">
        <w:t xml:space="preserve">Discussion summary in </w:t>
      </w:r>
      <w:hyperlink r:id="rId56" w:history="1">
        <w:r w:rsidR="00557F0A">
          <w:rPr>
            <w:rStyle w:val="Hyperlink"/>
          </w:rPr>
          <w:t>R2-2104310</w:t>
        </w:r>
      </w:hyperlink>
      <w:r w:rsidRPr="008F12E8">
        <w:t xml:space="preserve"> (by email rapporteur)</w:t>
      </w:r>
    </w:p>
    <w:p w14:paraId="321F8605" w14:textId="77777777" w:rsidR="008B0B0A" w:rsidRPr="008F12E8" w:rsidRDefault="008B0B0A" w:rsidP="008B0B0A">
      <w:pPr>
        <w:pStyle w:val="EmailDiscussion2"/>
        <w:numPr>
          <w:ilvl w:val="2"/>
          <w:numId w:val="9"/>
        </w:numPr>
        <w:ind w:left="1980"/>
      </w:pPr>
      <w:r w:rsidRPr="008F12E8">
        <w:t xml:space="preserve">Agreeable CRs by proponents (if revised versions are required, proponents should obtain Tdoc numbers from session chair or RAN2 secretary to provide those) </w:t>
      </w:r>
    </w:p>
    <w:p w14:paraId="7E653D29" w14:textId="77777777" w:rsidR="008B0B0A" w:rsidRPr="008F12E8" w:rsidRDefault="008B0B0A" w:rsidP="008B0B0A">
      <w:pPr>
        <w:pStyle w:val="EmailDiscussion2"/>
        <w:rPr>
          <w:u w:val="single"/>
        </w:rPr>
      </w:pPr>
      <w:r w:rsidRPr="008F12E8">
        <w:tab/>
      </w:r>
      <w:r w:rsidRPr="008F12E8">
        <w:rPr>
          <w:u w:val="single"/>
        </w:rPr>
        <w:t xml:space="preserve">Deadline for providing comments and for rapporteur inputs:  </w:t>
      </w:r>
    </w:p>
    <w:p w14:paraId="0CE85BD0" w14:textId="77777777" w:rsidR="008B0B0A" w:rsidRPr="008F12E8" w:rsidRDefault="008B0B0A" w:rsidP="008B0B0A">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Thu</w:t>
      </w:r>
      <w:r w:rsidRPr="008F12E8">
        <w:rPr>
          <w:color w:val="000000" w:themeColor="text1"/>
        </w:rPr>
        <w:t xml:space="preserve">, UTC </w:t>
      </w:r>
      <w:r>
        <w:rPr>
          <w:color w:val="000000" w:themeColor="text1"/>
        </w:rPr>
        <w:t>0900</w:t>
      </w:r>
    </w:p>
    <w:p w14:paraId="4916EF3D" w14:textId="77777777" w:rsidR="008B0B0A" w:rsidRPr="008F12E8" w:rsidRDefault="008B0B0A" w:rsidP="008B0B0A">
      <w:pPr>
        <w:pStyle w:val="EmailDiscussion2"/>
        <w:numPr>
          <w:ilvl w:val="2"/>
          <w:numId w:val="9"/>
        </w:numPr>
        <w:ind w:left="1980"/>
      </w:pPr>
      <w:r w:rsidRPr="008F12E8">
        <w:rPr>
          <w:color w:val="000000" w:themeColor="text1"/>
        </w:rPr>
        <w:t xml:space="preserve">Initial deadline (for rapporteur's summary):  </w:t>
      </w:r>
      <w:r>
        <w:rPr>
          <w:color w:val="000000" w:themeColor="text1"/>
        </w:rPr>
        <w:t>1</w:t>
      </w:r>
      <w:r w:rsidRPr="008F12E8">
        <w:rPr>
          <w:color w:val="000000" w:themeColor="text1"/>
          <w:vertAlign w:val="superscript"/>
        </w:rPr>
        <w:t>st</w:t>
      </w:r>
      <w:r>
        <w:rPr>
          <w:color w:val="000000" w:themeColor="text1"/>
        </w:rPr>
        <w:t xml:space="preserve"> week Fri, UTC 0900</w:t>
      </w:r>
    </w:p>
    <w:p w14:paraId="0FE4C53D" w14:textId="77777777" w:rsidR="008B0B0A" w:rsidRPr="008F12E8" w:rsidRDefault="008B0B0A" w:rsidP="008B0B0A">
      <w:pPr>
        <w:pStyle w:val="EmailDiscussion2"/>
        <w:numPr>
          <w:ilvl w:val="2"/>
          <w:numId w:val="9"/>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w:t>
      </w:r>
      <w:r>
        <w:rPr>
          <w:color w:val="000000" w:themeColor="text1"/>
        </w:rPr>
        <w:t>Tue</w:t>
      </w:r>
      <w:r w:rsidRPr="008F12E8">
        <w:rPr>
          <w:color w:val="000000" w:themeColor="text1"/>
        </w:rPr>
        <w:t xml:space="preserve">, UTC 1000 </w:t>
      </w:r>
    </w:p>
    <w:p w14:paraId="566F72FA" w14:textId="4C98F022" w:rsidR="008B0B0A" w:rsidRDefault="008B0B0A" w:rsidP="008B0B0A">
      <w:pPr>
        <w:pStyle w:val="Doc-text2"/>
      </w:pPr>
    </w:p>
    <w:p w14:paraId="37340A33" w14:textId="50FCA0F6" w:rsidR="008B0B0A" w:rsidRPr="00A03D69" w:rsidRDefault="008B0B0A" w:rsidP="008B0B0A">
      <w:pPr>
        <w:pStyle w:val="EmailDiscussion"/>
      </w:pPr>
      <w:r w:rsidRPr="00A03D69">
        <w:t>[AT113</w:t>
      </w:r>
      <w:r w:rsidR="00346D00" w:rsidRPr="00A03D69">
        <w:t>bis-e</w:t>
      </w:r>
      <w:r w:rsidRPr="00A03D69">
        <w:t>][20</w:t>
      </w:r>
      <w:r w:rsidR="00E62D0E" w:rsidRPr="00A03D69">
        <w:t>3</w:t>
      </w:r>
      <w:r w:rsidRPr="00A03D69">
        <w:t>][LTE] One-shot configurations (Huawei)</w:t>
      </w:r>
    </w:p>
    <w:p w14:paraId="62781008" w14:textId="77777777" w:rsidR="008B0B0A" w:rsidRPr="00A03D69" w:rsidRDefault="008B0B0A" w:rsidP="008B0B0A">
      <w:pPr>
        <w:pStyle w:val="EmailDiscussion2"/>
        <w:ind w:left="1619" w:firstLine="0"/>
        <w:rPr>
          <w:u w:val="single"/>
        </w:rPr>
      </w:pPr>
      <w:r w:rsidRPr="00A03D69">
        <w:rPr>
          <w:u w:val="single"/>
        </w:rPr>
        <w:t xml:space="preserve">Scope: </w:t>
      </w:r>
    </w:p>
    <w:p w14:paraId="330BE404" w14:textId="77777777" w:rsidR="008B0B0A" w:rsidRPr="00A03D69" w:rsidRDefault="008B0B0A" w:rsidP="008B0B0A">
      <w:pPr>
        <w:pStyle w:val="EmailDiscussion2"/>
        <w:numPr>
          <w:ilvl w:val="2"/>
          <w:numId w:val="9"/>
        </w:numPr>
        <w:ind w:left="1980"/>
      </w:pPr>
      <w:r w:rsidRPr="00A03D69">
        <w:t>Discuss whether something needs to be done for one-shot configurations in 36.331</w:t>
      </w:r>
    </w:p>
    <w:p w14:paraId="6A373083" w14:textId="77777777" w:rsidR="008B0B0A" w:rsidRPr="00A03D69" w:rsidRDefault="008B0B0A" w:rsidP="008B0B0A">
      <w:pPr>
        <w:pStyle w:val="EmailDiscussion2"/>
        <w:rPr>
          <w:u w:val="single"/>
        </w:rPr>
      </w:pPr>
      <w:r w:rsidRPr="00A03D69">
        <w:tab/>
      </w:r>
      <w:r w:rsidRPr="00A03D69">
        <w:rPr>
          <w:u w:val="single"/>
        </w:rPr>
        <w:t xml:space="preserve">Intended outcome: </w:t>
      </w:r>
    </w:p>
    <w:p w14:paraId="624D013B" w14:textId="7F1C2EF7" w:rsidR="008B0B0A" w:rsidRPr="00A03D69" w:rsidRDefault="008B0B0A" w:rsidP="008B0B0A">
      <w:pPr>
        <w:pStyle w:val="EmailDiscussion2"/>
        <w:numPr>
          <w:ilvl w:val="2"/>
          <w:numId w:val="9"/>
        </w:numPr>
        <w:ind w:left="1980"/>
      </w:pPr>
      <w:r w:rsidRPr="00A03D69">
        <w:t xml:space="preserve">Discussion summary in </w:t>
      </w:r>
      <w:hyperlink r:id="rId57" w:history="1">
        <w:r w:rsidR="00557F0A">
          <w:rPr>
            <w:rStyle w:val="Hyperlink"/>
          </w:rPr>
          <w:t>R2-2104323</w:t>
        </w:r>
      </w:hyperlink>
      <w:r w:rsidRPr="00A03D69">
        <w:t xml:space="preserve"> (by email rapporteur)</w:t>
      </w:r>
    </w:p>
    <w:p w14:paraId="7525FA6C" w14:textId="77777777" w:rsidR="008B0B0A" w:rsidRPr="00A03D69" w:rsidRDefault="008B0B0A" w:rsidP="008B0B0A">
      <w:pPr>
        <w:pStyle w:val="EmailDiscussion2"/>
        <w:rPr>
          <w:u w:val="single"/>
        </w:rPr>
      </w:pPr>
      <w:r w:rsidRPr="00A03D69">
        <w:tab/>
      </w:r>
      <w:r w:rsidRPr="00A03D69">
        <w:rPr>
          <w:u w:val="single"/>
        </w:rPr>
        <w:t xml:space="preserve">Deadline for providing comments and for rapporteur inputs:  </w:t>
      </w:r>
    </w:p>
    <w:p w14:paraId="4D04EFC1" w14:textId="77777777" w:rsidR="008B0B0A" w:rsidRPr="00A03D69" w:rsidRDefault="008B0B0A" w:rsidP="008B0B0A">
      <w:pPr>
        <w:pStyle w:val="EmailDiscussion2"/>
        <w:numPr>
          <w:ilvl w:val="2"/>
          <w:numId w:val="9"/>
        </w:numPr>
        <w:ind w:left="1980"/>
      </w:pPr>
      <w:r w:rsidRPr="00A03D69">
        <w:rPr>
          <w:color w:val="000000" w:themeColor="text1"/>
        </w:rPr>
        <w:t>Initial deadline (for companies' feedback):  1</w:t>
      </w:r>
      <w:r w:rsidRPr="00A03D69">
        <w:rPr>
          <w:color w:val="000000" w:themeColor="text1"/>
          <w:vertAlign w:val="superscript"/>
        </w:rPr>
        <w:t>st</w:t>
      </w:r>
      <w:r w:rsidRPr="00A03D69">
        <w:rPr>
          <w:color w:val="000000" w:themeColor="text1"/>
        </w:rPr>
        <w:t xml:space="preserve"> week Thu, UTC 0900</w:t>
      </w:r>
    </w:p>
    <w:p w14:paraId="516E95F4" w14:textId="77777777" w:rsidR="008B0B0A" w:rsidRPr="00A03D69" w:rsidRDefault="008B0B0A" w:rsidP="008B0B0A">
      <w:pPr>
        <w:pStyle w:val="EmailDiscussion2"/>
        <w:numPr>
          <w:ilvl w:val="2"/>
          <w:numId w:val="9"/>
        </w:numPr>
        <w:ind w:left="1980"/>
      </w:pPr>
      <w:r w:rsidRPr="00A03D69">
        <w:rPr>
          <w:color w:val="000000" w:themeColor="text1"/>
        </w:rPr>
        <w:t>Initial deadline (for rapporteur's summary):  1</w:t>
      </w:r>
      <w:r w:rsidRPr="00A03D69">
        <w:rPr>
          <w:color w:val="000000" w:themeColor="text1"/>
          <w:vertAlign w:val="superscript"/>
        </w:rPr>
        <w:t>st</w:t>
      </w:r>
      <w:r w:rsidRPr="00A03D69">
        <w:rPr>
          <w:color w:val="000000" w:themeColor="text1"/>
        </w:rPr>
        <w:t xml:space="preserve"> week Fri, UTC 0900</w:t>
      </w:r>
    </w:p>
    <w:p w14:paraId="22411E4C" w14:textId="77777777" w:rsidR="008B0B0A" w:rsidRPr="00EC6E50" w:rsidRDefault="008B0B0A" w:rsidP="008B0B0A">
      <w:pPr>
        <w:pStyle w:val="Doc-text2"/>
      </w:pPr>
    </w:p>
    <w:p w14:paraId="0C9AB50B" w14:textId="14010CB4" w:rsidR="008B0B0A" w:rsidRPr="00E50C60" w:rsidRDefault="008B0B0A" w:rsidP="008B0B0A">
      <w:pPr>
        <w:pStyle w:val="BoldComments"/>
        <w:rPr>
          <w:lang w:val="en-GB"/>
        </w:rPr>
      </w:pPr>
      <w:r>
        <w:t xml:space="preserve">By </w:t>
      </w:r>
      <w:r>
        <w:rPr>
          <w:lang w:val="en-GB"/>
        </w:rPr>
        <w:t>Email (summary of [201]</w:t>
      </w:r>
      <w:r w:rsidR="00321B1A">
        <w:rPr>
          <w:lang w:val="en-GB"/>
        </w:rPr>
        <w:t xml:space="preserve"> and</w:t>
      </w:r>
      <w:r w:rsidR="00894462">
        <w:rPr>
          <w:lang w:val="en-GB"/>
        </w:rPr>
        <w:t xml:space="preserve"> summary of </w:t>
      </w:r>
      <w:r w:rsidR="00321B1A">
        <w:rPr>
          <w:lang w:val="en-GB"/>
        </w:rPr>
        <w:t>[20</w:t>
      </w:r>
      <w:r w:rsidR="00E62D0E">
        <w:rPr>
          <w:lang w:val="en-GB"/>
        </w:rPr>
        <w:t>3</w:t>
      </w:r>
      <w:r w:rsidR="00321B1A">
        <w:rPr>
          <w:lang w:val="en-GB"/>
        </w:rPr>
        <w:t>]</w:t>
      </w:r>
      <w:r>
        <w:rPr>
          <w:lang w:val="en-GB"/>
        </w:rPr>
        <w:t>)</w:t>
      </w:r>
    </w:p>
    <w:p w14:paraId="262020C5" w14:textId="000E5653" w:rsidR="008B0B0A" w:rsidRDefault="005F4EE0" w:rsidP="008B0B0A">
      <w:pPr>
        <w:pStyle w:val="Doc-title"/>
      </w:pPr>
      <w:hyperlink r:id="rId58" w:history="1">
        <w:r w:rsidR="00557F0A">
          <w:rPr>
            <w:rStyle w:val="Hyperlink"/>
          </w:rPr>
          <w:t>R2-2104310</w:t>
        </w:r>
      </w:hyperlink>
      <w:r w:rsidR="008B0B0A">
        <w:tab/>
      </w:r>
      <w:r w:rsidR="008B0B0A" w:rsidRPr="008A1154">
        <w:t>Summary of [</w:t>
      </w:r>
      <w:r w:rsidR="008B0B0A" w:rsidRPr="008F12E8">
        <w:t>AT</w:t>
      </w:r>
      <w:r w:rsidR="008B0B0A">
        <w:t>113</w:t>
      </w:r>
      <w:r w:rsidR="00346D00">
        <w:t>bis-e</w:t>
      </w:r>
      <w:r w:rsidR="008B0B0A" w:rsidRPr="008F12E8">
        <w:t>][20</w:t>
      </w:r>
      <w:r w:rsidR="008B0B0A">
        <w:t>1</w:t>
      </w:r>
      <w:r w:rsidR="008B0B0A" w:rsidRPr="008F12E8">
        <w:t xml:space="preserve">][LTE] LTE Miscellaneous </w:t>
      </w:r>
      <w:r w:rsidR="008B0B0A">
        <w:t xml:space="preserve">R15/16 </w:t>
      </w:r>
      <w:r w:rsidR="008B0B0A" w:rsidRPr="008F12E8">
        <w:t>corrections (</w:t>
      </w:r>
      <w:r w:rsidR="008B0B0A">
        <w:t>Ericsson</w:t>
      </w:r>
      <w:r w:rsidR="008B0B0A" w:rsidRPr="008F12E8">
        <w:t>)</w:t>
      </w:r>
      <w:r w:rsidR="008B0B0A">
        <w:tab/>
        <w:t>Ericsson</w:t>
      </w:r>
      <w:r w:rsidR="008B0B0A">
        <w:tab/>
        <w:t>discussion</w:t>
      </w:r>
      <w:r w:rsidR="008B0B0A">
        <w:tab/>
        <w:t>Rel-16</w:t>
      </w:r>
      <w:r w:rsidR="008B0B0A">
        <w:tab/>
        <w:t>LTE-L23, TEI15, TEI16</w:t>
      </w:r>
    </w:p>
    <w:p w14:paraId="7857C93E" w14:textId="17EDAC25" w:rsidR="005A682A" w:rsidRDefault="005A682A" w:rsidP="005A682A">
      <w:pPr>
        <w:pStyle w:val="Agreement"/>
      </w:pPr>
      <w:bookmarkStart w:id="23" w:name="_Hlk69484546"/>
      <w:r>
        <w:t>[201] Draft CRs “On the lack of PLMN identity check in case of anyCellSelected state related logging” (</w:t>
      </w:r>
      <w:hyperlink r:id="rId59" w:history="1">
        <w:r w:rsidR="00557F0A">
          <w:rPr>
            <w:rStyle w:val="Hyperlink"/>
          </w:rPr>
          <w:t>R2-2103813</w:t>
        </w:r>
      </w:hyperlink>
      <w:r>
        <w:t xml:space="preserve"> and </w:t>
      </w:r>
      <w:hyperlink r:id="rId60" w:history="1">
        <w:r w:rsidR="00557F0A">
          <w:rPr>
            <w:rStyle w:val="Hyperlink"/>
          </w:rPr>
          <w:t>R2-2103814</w:t>
        </w:r>
      </w:hyperlink>
      <w:r>
        <w:t>) are not pursued.</w:t>
      </w:r>
    </w:p>
    <w:p w14:paraId="4D3A0407" w14:textId="4089B78D" w:rsidR="005A682A" w:rsidRDefault="005A682A" w:rsidP="005A682A">
      <w:pPr>
        <w:pStyle w:val="Agreement"/>
      </w:pPr>
      <w:r>
        <w:lastRenderedPageBreak/>
        <w:t>[201]</w:t>
      </w:r>
      <w:r>
        <w:tab/>
        <w:t>Draft CR “Correction on category dependency for DL Category 13 (</w:t>
      </w:r>
      <w:hyperlink r:id="rId61" w:history="1">
        <w:r w:rsidR="00557F0A">
          <w:rPr>
            <w:rStyle w:val="Hyperlink"/>
          </w:rPr>
          <w:t>R2-2104014</w:t>
        </w:r>
      </w:hyperlink>
      <w:r>
        <w:t>) can be revised according to received comments, with the aim to get agreeable  Rel-16 CR (no magic sentence).</w:t>
      </w:r>
    </w:p>
    <w:p w14:paraId="75A7696D" w14:textId="0A74D403" w:rsidR="005A682A" w:rsidRDefault="005A682A" w:rsidP="005A682A">
      <w:pPr>
        <w:pStyle w:val="Agreement"/>
      </w:pPr>
      <w:r>
        <w:t>[201] Further discussion on Draft 36.331 CRs “Correction on T325” (</w:t>
      </w:r>
      <w:hyperlink r:id="rId62" w:history="1">
        <w:r w:rsidR="00557F0A">
          <w:rPr>
            <w:rStyle w:val="Hyperlink"/>
          </w:rPr>
          <w:t>R2-2104248</w:t>
        </w:r>
      </w:hyperlink>
      <w:r>
        <w:t xml:space="preserve"> and </w:t>
      </w:r>
      <w:hyperlink r:id="rId63" w:history="1">
        <w:r w:rsidR="00557F0A">
          <w:rPr>
            <w:rStyle w:val="Hyperlink"/>
          </w:rPr>
          <w:t>R2-2104253</w:t>
        </w:r>
      </w:hyperlink>
      <w:r>
        <w:t>) are transferred to [AT113bis-e][006][NR15] to be discussed jointly with corresponding 38.331 CRs.</w:t>
      </w:r>
    </w:p>
    <w:p w14:paraId="0747D55B" w14:textId="4B88426E" w:rsidR="005A682A" w:rsidRDefault="005A682A" w:rsidP="005A682A">
      <w:pPr>
        <w:pStyle w:val="Agreement"/>
      </w:pPr>
      <w:r>
        <w:t>[201] Draft CR “RETX_COUNT upon expiry of t-PollRetransmit” (</w:t>
      </w:r>
      <w:hyperlink r:id="rId64" w:history="1">
        <w:r w:rsidR="00557F0A">
          <w:rPr>
            <w:rStyle w:val="Hyperlink"/>
          </w:rPr>
          <w:t>R2-2102944</w:t>
        </w:r>
      </w:hyperlink>
      <w:r>
        <w:t>) is not pursued.</w:t>
      </w:r>
    </w:p>
    <w:bookmarkEnd w:id="23"/>
    <w:p w14:paraId="06715C34" w14:textId="77777777" w:rsidR="005A682A" w:rsidRPr="005A682A" w:rsidRDefault="005A682A" w:rsidP="005A682A">
      <w:pPr>
        <w:pStyle w:val="Doc-text2"/>
      </w:pPr>
    </w:p>
    <w:p w14:paraId="7CC3007E" w14:textId="0DA16B90" w:rsidR="008B0B0A" w:rsidRDefault="005F4EE0" w:rsidP="008B0B0A">
      <w:pPr>
        <w:pStyle w:val="Doc-title"/>
      </w:pPr>
      <w:hyperlink r:id="rId65" w:history="1">
        <w:r w:rsidR="00557F0A">
          <w:rPr>
            <w:rStyle w:val="Hyperlink"/>
          </w:rPr>
          <w:t>R2-2104323</w:t>
        </w:r>
      </w:hyperlink>
      <w:r w:rsidR="008B0B0A" w:rsidRPr="00894462">
        <w:tab/>
        <w:t>Summary of [AT113</w:t>
      </w:r>
      <w:r w:rsidR="00346D00" w:rsidRPr="00894462">
        <w:t>bis-e</w:t>
      </w:r>
      <w:r w:rsidR="008B0B0A" w:rsidRPr="00894462">
        <w:t>][20</w:t>
      </w:r>
      <w:r w:rsidR="00A64C0A" w:rsidRPr="00894462">
        <w:t>3</w:t>
      </w:r>
      <w:r w:rsidR="008B0B0A" w:rsidRPr="00894462">
        <w:t>][LTE] One-shot configurations (Huawei)</w:t>
      </w:r>
      <w:r w:rsidR="008B0B0A" w:rsidRPr="00894462">
        <w:tab/>
        <w:t>Huawei</w:t>
      </w:r>
      <w:r w:rsidR="008B0B0A" w:rsidRPr="00894462">
        <w:tab/>
        <w:t>discussion</w:t>
      </w:r>
      <w:r w:rsidR="008B0B0A" w:rsidRPr="00894462">
        <w:tab/>
        <w:t>Rel-15</w:t>
      </w:r>
      <w:r w:rsidR="008B0B0A" w:rsidRPr="00894462">
        <w:tab/>
        <w:t>TEI15</w:t>
      </w:r>
    </w:p>
    <w:p w14:paraId="0D161137" w14:textId="7BC0312B" w:rsidR="00C3469F" w:rsidRDefault="00C3469F" w:rsidP="00C3469F">
      <w:pPr>
        <w:pStyle w:val="Agreement"/>
      </w:pPr>
      <w:r>
        <w:t>[203] Clarifications to LTE one-shot configurations are discussed case-by-case. No general clarification CR is needed.</w:t>
      </w:r>
    </w:p>
    <w:p w14:paraId="56EFF813" w14:textId="18981067" w:rsidR="00537D96" w:rsidRPr="00537D96" w:rsidRDefault="00537D96" w:rsidP="00537D96">
      <w:pPr>
        <w:pStyle w:val="Agreement"/>
      </w:pPr>
      <w:r>
        <w:t xml:space="preserve">[203] UE behaviour for field </w:t>
      </w:r>
      <w:r w:rsidRPr="00537D96">
        <w:rPr>
          <w:i/>
          <w:iCs/>
        </w:rPr>
        <w:t>reestablishRLC</w:t>
      </w:r>
      <w:r>
        <w:t xml:space="preserve"> is clear and no specification changes are needed. The text for Need ON and field description already capture the correct behaviour (i.e. RLC should not be re-established every time a reconfiguration is received without the </w:t>
      </w:r>
      <w:r w:rsidRPr="00537D96">
        <w:rPr>
          <w:i/>
          <w:iCs/>
        </w:rPr>
        <w:t>reestablishRLC</w:t>
      </w:r>
      <w:r>
        <w:t>)</w:t>
      </w:r>
    </w:p>
    <w:p w14:paraId="3110E915" w14:textId="77777777" w:rsidR="00537D96" w:rsidRPr="00537D96" w:rsidRDefault="00537D96" w:rsidP="00537D96">
      <w:pPr>
        <w:pStyle w:val="Doc-text2"/>
      </w:pPr>
    </w:p>
    <w:p w14:paraId="4A79A368" w14:textId="77777777" w:rsidR="00EC6E50" w:rsidRPr="00EC6E50" w:rsidRDefault="00EC6E50" w:rsidP="00EC6E50">
      <w:pPr>
        <w:pStyle w:val="Doc-text2"/>
      </w:pPr>
    </w:p>
    <w:p w14:paraId="377EB59B" w14:textId="77777777" w:rsidR="000D255B" w:rsidRPr="000D255B" w:rsidRDefault="000D255B" w:rsidP="000D255B">
      <w:pPr>
        <w:pStyle w:val="Heading1"/>
      </w:pPr>
      <w:r w:rsidRPr="000D255B">
        <w:t>6</w:t>
      </w:r>
      <w:r w:rsidRPr="000D255B">
        <w:tab/>
        <w:t>Rel-16 NR Work Items</w:t>
      </w:r>
    </w:p>
    <w:p w14:paraId="1309D992" w14:textId="77777777" w:rsidR="000D255B" w:rsidRPr="000D255B" w:rsidRDefault="000D255B" w:rsidP="000D255B">
      <w:pPr>
        <w:pStyle w:val="Comments"/>
      </w:pPr>
      <w:r w:rsidRPr="000D255B">
        <w:t>Essential corrections. While high maintenance intensity is expected, Rel-16 corrections are treated separately per WI.</w:t>
      </w:r>
    </w:p>
    <w:p w14:paraId="7BEC7CD8" w14:textId="77777777" w:rsidR="000D255B" w:rsidRPr="000D255B" w:rsidRDefault="000D255B" w:rsidP="000D255B">
      <w:pPr>
        <w:pStyle w:val="Comments"/>
      </w:pPr>
      <w:r w:rsidRPr="000D255B">
        <w:t>Tdoc Limitation: 30 tdocs in total for all sub agenda items, or the restriction for each sub-AI, whichever is more restrictive.</w:t>
      </w:r>
    </w:p>
    <w:p w14:paraId="3A7E5D42" w14:textId="77777777" w:rsidR="000D255B" w:rsidRPr="000D255B" w:rsidRDefault="000D255B" w:rsidP="000D255B">
      <w:pPr>
        <w:pStyle w:val="Comments"/>
      </w:pPr>
      <w:r w:rsidRPr="000D255B">
        <w:t xml:space="preserve">NOTE: FOR R2#113bis-e it is expected that ~30% of the input tdocs under this AI will be selected for initial postponement to the next meeting. </w:t>
      </w:r>
    </w:p>
    <w:p w14:paraId="0E6222AA" w14:textId="77777777" w:rsidR="00EC6E50" w:rsidRPr="00EC6E50" w:rsidRDefault="00EC6E50" w:rsidP="00EC6E50">
      <w:pPr>
        <w:pStyle w:val="Doc-text2"/>
      </w:pPr>
    </w:p>
    <w:p w14:paraId="65D87CAB" w14:textId="77777777" w:rsidR="000D255B" w:rsidRPr="000D255B" w:rsidRDefault="000D255B" w:rsidP="00137FD4">
      <w:pPr>
        <w:pStyle w:val="Heading2"/>
      </w:pPr>
      <w:bookmarkStart w:id="24" w:name="_Hlk69735377"/>
      <w:r w:rsidRPr="000D255B">
        <w:t>6.4</w:t>
      </w:r>
      <w:r w:rsidRPr="000D255B">
        <w:tab/>
        <w:t>NR and LTE mobility enhancements</w:t>
      </w:r>
    </w:p>
    <w:p w14:paraId="3D338CB4" w14:textId="77777777" w:rsidR="000D255B" w:rsidRPr="000D255B" w:rsidRDefault="000D255B" w:rsidP="000D255B">
      <w:pPr>
        <w:pStyle w:val="Comments"/>
      </w:pPr>
      <w:r w:rsidRPr="000D255B">
        <w:t xml:space="preserve">(NR_Mob_enh-Core; leading WG: RAN2; REL-16; started: Jun 18; Completed June 20; WID: RP-192277). </w:t>
      </w:r>
    </w:p>
    <w:p w14:paraId="7DA9B465" w14:textId="77777777" w:rsidR="000D255B" w:rsidRPr="000D255B" w:rsidRDefault="000D255B" w:rsidP="000D255B">
      <w:pPr>
        <w:pStyle w:val="Comments"/>
      </w:pPr>
      <w:r w:rsidRPr="000D255B">
        <w:t>(LTE_feMob-Core; leading WG: RAN2; REL-16; started: Jun 18; Completed: June 20; WID: RP-190921)</w:t>
      </w:r>
    </w:p>
    <w:p w14:paraId="727A932E" w14:textId="77777777" w:rsidR="000D255B" w:rsidRPr="000D255B" w:rsidRDefault="000D255B" w:rsidP="000D255B">
      <w:pPr>
        <w:pStyle w:val="Comments"/>
      </w:pPr>
      <w:r w:rsidRPr="000D255B">
        <w:t xml:space="preserve">Documents in this agenda item will be handled in a break out session). </w:t>
      </w:r>
    </w:p>
    <w:p w14:paraId="636D3BBA" w14:textId="77777777" w:rsidR="000D255B" w:rsidRPr="000D255B" w:rsidRDefault="000D255B" w:rsidP="000D255B">
      <w:pPr>
        <w:pStyle w:val="Comments"/>
      </w:pPr>
      <w:r w:rsidRPr="000D255B">
        <w:t xml:space="preserve">No documents should be submitted to 6.4. Please submit to 6.4.x </w:t>
      </w:r>
    </w:p>
    <w:p w14:paraId="70993DB0" w14:textId="77777777" w:rsidR="000D255B" w:rsidRP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41E07117" w14:textId="77777777" w:rsidR="000D255B" w:rsidRPr="000D255B" w:rsidRDefault="000D255B" w:rsidP="000D255B">
      <w:pPr>
        <w:pStyle w:val="Comments"/>
      </w:pPr>
      <w:r w:rsidRPr="000D255B">
        <w:t>Tdoc Limitation: 8 tdocs, See also tdoc limitation for Agenda Item 6</w:t>
      </w:r>
    </w:p>
    <w:p w14:paraId="5A5F456A" w14:textId="77777777" w:rsidR="000D255B" w:rsidRPr="000D255B" w:rsidRDefault="000D255B" w:rsidP="00137FD4">
      <w:pPr>
        <w:pStyle w:val="Heading3"/>
      </w:pPr>
      <w:r w:rsidRPr="000D255B">
        <w:t>6.4.1</w:t>
      </w:r>
      <w:r w:rsidRPr="000D255B">
        <w:tab/>
        <w:t>CHO/CPC Corrections</w:t>
      </w:r>
    </w:p>
    <w:p w14:paraId="13F6C6FB" w14:textId="77777777" w:rsidR="000D255B" w:rsidRPr="000D255B" w:rsidRDefault="000D255B" w:rsidP="000D255B">
      <w:pPr>
        <w:pStyle w:val="Comments"/>
      </w:pPr>
      <w:r w:rsidRPr="000D255B">
        <w:t>Including incoming LSs related to CHO/CPC (if any).</w:t>
      </w:r>
    </w:p>
    <w:p w14:paraId="7D3C4BFE" w14:textId="77777777" w:rsidR="000D255B" w:rsidRPr="000D255B" w:rsidRDefault="000D255B" w:rsidP="000D255B">
      <w:pPr>
        <w:pStyle w:val="Comments"/>
      </w:pPr>
      <w:r w:rsidRPr="000D255B">
        <w:t>This AI addresses NR CPC and corrections to NR/LTE CHO (i.e. both NR and LTE-specific corrections for CHO should be submitted here).</w:t>
      </w:r>
    </w:p>
    <w:p w14:paraId="0D3C540D" w14:textId="6D8640C4" w:rsidR="000D255B" w:rsidRDefault="000D255B" w:rsidP="000D255B">
      <w:pPr>
        <w:pStyle w:val="Comments"/>
      </w:pPr>
      <w:r w:rsidRPr="000D255B">
        <w:t xml:space="preserve">Including corrections to control and user plane specifications (e.g. 3x.331, 3x.323, 3x.321) for CHO and CPC. </w:t>
      </w:r>
    </w:p>
    <w:bookmarkEnd w:id="24"/>
    <w:p w14:paraId="0E68C17F" w14:textId="41742D7B" w:rsidR="009921F2" w:rsidRDefault="009921F2" w:rsidP="000D255B">
      <w:pPr>
        <w:pStyle w:val="Comments"/>
      </w:pPr>
    </w:p>
    <w:p w14:paraId="72C5D6EB" w14:textId="3111481F" w:rsidR="009921F2" w:rsidRDefault="009921F2" w:rsidP="009921F2">
      <w:pPr>
        <w:pStyle w:val="BoldComments"/>
        <w:rPr>
          <w:lang w:val="fi-FI"/>
        </w:rPr>
      </w:pPr>
      <w:r>
        <w:t>Web Conf (</w:t>
      </w:r>
      <w:r>
        <w:rPr>
          <w:lang w:val="fi-FI"/>
        </w:rPr>
        <w:t>Monday 1st week</w:t>
      </w:r>
      <w:r>
        <w:t>)</w:t>
      </w:r>
      <w:r w:rsidR="00E44407">
        <w:rPr>
          <w:lang w:val="fi-FI"/>
        </w:rPr>
        <w:t xml:space="preserve"> (</w:t>
      </w:r>
      <w:r w:rsidR="008E509F">
        <w:rPr>
          <w:lang w:val="fi-FI"/>
        </w:rPr>
        <w:t>2+4</w:t>
      </w:r>
      <w:r w:rsidR="00E44407">
        <w:rPr>
          <w:lang w:val="fi-FI"/>
        </w:rPr>
        <w:t>)</w:t>
      </w:r>
    </w:p>
    <w:p w14:paraId="20FF76F7" w14:textId="4317FB42" w:rsidR="0099702C" w:rsidRDefault="0099702C" w:rsidP="008A44B0">
      <w:pPr>
        <w:pStyle w:val="Comments"/>
      </w:pPr>
      <w:r>
        <w:t>UAI/SUI transmission after CHO completion:</w:t>
      </w:r>
    </w:p>
    <w:p w14:paraId="63A04ECE" w14:textId="0CC23382" w:rsidR="008A44B0" w:rsidRDefault="005F4EE0" w:rsidP="008A44B0">
      <w:pPr>
        <w:pStyle w:val="Doc-title"/>
      </w:pPr>
      <w:hyperlink r:id="rId66" w:history="1">
        <w:r w:rsidR="00557F0A">
          <w:rPr>
            <w:rStyle w:val="Hyperlink"/>
          </w:rPr>
          <w:t>R2-2103215</w:t>
        </w:r>
      </w:hyperlink>
      <w:r w:rsidR="008A44B0">
        <w:tab/>
        <w:t>Conditional handover and UAI/SUI</w:t>
      </w:r>
      <w:r w:rsidR="008A44B0">
        <w:tab/>
      </w:r>
      <w:r w:rsidR="00AD30FF">
        <w:tab/>
      </w:r>
      <w:r w:rsidR="008A44B0">
        <w:t>MediaTek Inc., Ericsson, Sharp, LG Electronics, Qualcomm Incorporated</w:t>
      </w:r>
      <w:r w:rsidR="008A44B0">
        <w:tab/>
        <w:t>discussion</w:t>
      </w:r>
      <w:r w:rsidR="008A44B0">
        <w:tab/>
        <w:t>Rel-16</w:t>
      </w:r>
    </w:p>
    <w:p w14:paraId="16B6657B" w14:textId="77777777" w:rsidR="004C3595" w:rsidRPr="004C3595" w:rsidRDefault="004C3595" w:rsidP="004C3595">
      <w:pPr>
        <w:pStyle w:val="Doc-text2"/>
        <w:rPr>
          <w:i/>
          <w:iCs/>
        </w:rPr>
      </w:pPr>
      <w:r w:rsidRPr="004C3595">
        <w:rPr>
          <w:i/>
          <w:iCs/>
        </w:rPr>
        <w:t>Proposal 1: After executing a conditional handover, the UE unconditionally sends updated UAI and/or SUI messages to the target cell based on the UE’s current status.</w:t>
      </w:r>
    </w:p>
    <w:p w14:paraId="3F7EC11D" w14:textId="46748AD7" w:rsidR="004C3595" w:rsidRDefault="004C3595" w:rsidP="004C3595">
      <w:pPr>
        <w:pStyle w:val="Doc-text2"/>
        <w:rPr>
          <w:i/>
          <w:iCs/>
        </w:rPr>
      </w:pPr>
      <w:r w:rsidRPr="004C3595">
        <w:rPr>
          <w:i/>
          <w:iCs/>
        </w:rPr>
        <w:t>Proposal 2: Adopt the draft CR of section 5.</w:t>
      </w:r>
    </w:p>
    <w:p w14:paraId="7FFF3896" w14:textId="77777777" w:rsidR="008E509F" w:rsidRPr="004C3595" w:rsidRDefault="008E509F" w:rsidP="004C3595">
      <w:pPr>
        <w:pStyle w:val="Doc-text2"/>
        <w:rPr>
          <w:i/>
          <w:iCs/>
        </w:rPr>
      </w:pPr>
    </w:p>
    <w:p w14:paraId="710D55CC" w14:textId="1992A009" w:rsidR="00AD30FF" w:rsidRDefault="005F4EE0" w:rsidP="00AD30FF">
      <w:pPr>
        <w:pStyle w:val="Doc-title"/>
      </w:pPr>
      <w:hyperlink r:id="rId67" w:history="1">
        <w:r w:rsidR="00557F0A">
          <w:rPr>
            <w:rStyle w:val="Hyperlink"/>
          </w:rPr>
          <w:t>R2-2104001</w:t>
        </w:r>
      </w:hyperlink>
      <w:r w:rsidR="00AD30FF">
        <w:tab/>
        <w:t>Discussion on the re-transmission of UL message after CHO execution</w:t>
      </w:r>
      <w:r w:rsidR="00AD30FF">
        <w:tab/>
        <w:t>Huawei, HiSilicon, China Telecom</w:t>
      </w:r>
      <w:r w:rsidR="00AD30FF">
        <w:tab/>
        <w:t>discussion</w:t>
      </w:r>
      <w:r w:rsidR="00AD30FF">
        <w:tab/>
        <w:t>Rel-16</w:t>
      </w:r>
      <w:r w:rsidR="00AD30FF">
        <w:tab/>
        <w:t>NR_Mob_enh-Core, LTE_feMob-Core</w:t>
      </w:r>
    </w:p>
    <w:p w14:paraId="03DD1DAA" w14:textId="77777777" w:rsidR="008E509F" w:rsidRPr="008E509F" w:rsidRDefault="008E509F" w:rsidP="008E509F">
      <w:pPr>
        <w:pStyle w:val="Doc-text2"/>
        <w:rPr>
          <w:i/>
          <w:iCs/>
        </w:rPr>
      </w:pPr>
      <w:r w:rsidRPr="008E509F">
        <w:rPr>
          <w:i/>
          <w:iCs/>
        </w:rPr>
        <w:t>Proposal 1: If both of the following conditions are met, the UE shall re-transmit the latest transmitted UE information to the target cell after the successful CHO execution:</w:t>
      </w:r>
    </w:p>
    <w:p w14:paraId="54C7A6F2" w14:textId="77777777" w:rsidR="008E509F" w:rsidRPr="008E509F" w:rsidRDefault="008E509F" w:rsidP="008E509F">
      <w:pPr>
        <w:pStyle w:val="Doc-text2"/>
        <w:rPr>
          <w:i/>
          <w:iCs/>
        </w:rPr>
      </w:pPr>
      <w:r w:rsidRPr="008E509F">
        <w:rPr>
          <w:i/>
          <w:iCs/>
        </w:rPr>
        <w:lastRenderedPageBreak/>
        <w:t>(1) during the time window “from the last 1 second preceding reception of conditionalReconfiguration to the conditional reconfiguration execution”, the UE should initiate at least one transmission of UE information (i.e.UAI or SUI)</w:t>
      </w:r>
    </w:p>
    <w:p w14:paraId="2688A6F8" w14:textId="4EAB29F0" w:rsidR="008E509F" w:rsidRDefault="008E509F" w:rsidP="008E509F">
      <w:pPr>
        <w:pStyle w:val="Doc-text2"/>
        <w:rPr>
          <w:i/>
          <w:iCs/>
        </w:rPr>
      </w:pPr>
      <w:r w:rsidRPr="008E509F">
        <w:rPr>
          <w:i/>
          <w:iCs/>
        </w:rPr>
        <w:t>(2) after successful CHO to the target, the UE is still configured with the reporting of the UE information</w:t>
      </w:r>
    </w:p>
    <w:p w14:paraId="00F8CB89" w14:textId="77777777" w:rsidR="00B56561" w:rsidRDefault="00B56561" w:rsidP="008E509F">
      <w:pPr>
        <w:pStyle w:val="Doc-text2"/>
      </w:pPr>
    </w:p>
    <w:p w14:paraId="1774BF18" w14:textId="355109FC" w:rsidR="008E509F" w:rsidRDefault="00B56561" w:rsidP="008E509F">
      <w:pPr>
        <w:pStyle w:val="Doc-text2"/>
      </w:pPr>
      <w:r>
        <w:t>Discussion</w:t>
      </w:r>
    </w:p>
    <w:p w14:paraId="4DBEB940" w14:textId="7A672424" w:rsidR="00B56561" w:rsidRDefault="00B56561" w:rsidP="008E509F">
      <w:pPr>
        <w:pStyle w:val="Doc-text2"/>
      </w:pPr>
      <w:r>
        <w:t>-</w:t>
      </w:r>
      <w:r>
        <w:tab/>
        <w:t>Apple supports the MediaTek proposal. Nokia wonders what "unconditionally" means - is it only about timing and not about configuration? MTK confirms this is only about the timing.</w:t>
      </w:r>
    </w:p>
    <w:p w14:paraId="61E26C3E" w14:textId="111D6D9D" w:rsidR="00B56561" w:rsidRDefault="00B56561" w:rsidP="008E509F">
      <w:pPr>
        <w:pStyle w:val="Doc-text2"/>
      </w:pPr>
      <w:r>
        <w:t>-</w:t>
      </w:r>
      <w:r>
        <w:tab/>
        <w:t>Huawei would also want to ensure the configuration is followed and (2) is very relevant.</w:t>
      </w:r>
    </w:p>
    <w:p w14:paraId="21CEC8FF" w14:textId="28B6B8D8" w:rsidR="00B56561" w:rsidRDefault="00B56561" w:rsidP="008E509F">
      <w:pPr>
        <w:pStyle w:val="Doc-text2"/>
      </w:pPr>
      <w:r>
        <w:t>-</w:t>
      </w:r>
      <w:r>
        <w:tab/>
        <w:t xml:space="preserve">OPPO thinks MTK proposal this will increase signalling overhead. </w:t>
      </w:r>
    </w:p>
    <w:p w14:paraId="3102D922" w14:textId="33E0737D" w:rsidR="00B56561" w:rsidRDefault="00B56561" w:rsidP="008E509F">
      <w:pPr>
        <w:pStyle w:val="Doc-text2"/>
      </w:pPr>
      <w:r>
        <w:t>-</w:t>
      </w:r>
      <w:r>
        <w:tab/>
        <w:t xml:space="preserve">Samsung doesn't think the Huawei proposal is very complex. If the UE never sent any UAI/SUI before CHO, is it now required to send it? MTK clarifies that if the UE is configured with the assistance information, it shall provide the UAI/SUI after CHO based on UE status (i.e. if the UAI/SUI would not trigger, it will not trigger it after CHO either). </w:t>
      </w:r>
    </w:p>
    <w:p w14:paraId="44BB489E" w14:textId="59E413BF" w:rsidR="008E46FA" w:rsidRDefault="008E46FA" w:rsidP="008E509F">
      <w:pPr>
        <w:pStyle w:val="Doc-text2"/>
      </w:pPr>
      <w:r>
        <w:t>-</w:t>
      </w:r>
      <w:r>
        <w:tab/>
        <w:t>Huawei can accept the MTK proposal. Wonders what happens to previous agreements? MTK clarifies this is not reverting them but adding on top. Intel can also accept MTK proposal.</w:t>
      </w:r>
    </w:p>
    <w:p w14:paraId="1DD66433" w14:textId="56AA0080" w:rsidR="008E46FA" w:rsidRDefault="008E46FA" w:rsidP="008E509F">
      <w:pPr>
        <w:pStyle w:val="Doc-text2"/>
      </w:pPr>
    </w:p>
    <w:p w14:paraId="52E2009F" w14:textId="7D8736D9" w:rsidR="008E46FA" w:rsidRPr="008E46FA" w:rsidRDefault="008E46FA" w:rsidP="00A03D6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E46FA">
        <w:t>Agreement</w:t>
      </w:r>
    </w:p>
    <w:p w14:paraId="47501519" w14:textId="06E95D9E" w:rsidR="008E46FA" w:rsidRDefault="008E46FA" w:rsidP="00A03D69">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6074C" w14:textId="066C22FF" w:rsidR="008E46FA" w:rsidRPr="008E46FA" w:rsidRDefault="008E46FA" w:rsidP="00A03D6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E46FA">
        <w:t>1</w:t>
      </w:r>
      <w:r>
        <w:tab/>
      </w:r>
      <w:r w:rsidRPr="008E46FA">
        <w:t>After executing a conditional handover,if the UE is still configured with the reporting of the UE information</w:t>
      </w:r>
      <w:r>
        <w:t>,</w:t>
      </w:r>
      <w:r w:rsidRPr="008E46FA">
        <w:t xml:space="preserve"> the UE sends updated UAI and/or SUI messages to the target cell based on the UE’s current status.</w:t>
      </w:r>
    </w:p>
    <w:p w14:paraId="2E1D858C" w14:textId="003CE767" w:rsidR="008E46FA" w:rsidRPr="008E46FA" w:rsidRDefault="008E46FA" w:rsidP="00A03D69">
      <w:pPr>
        <w:pStyle w:val="Agreement"/>
      </w:pPr>
      <w:r w:rsidRPr="008E46FA">
        <w:t>Offline discussion [212] for drafting the CR on this (MTK)</w:t>
      </w:r>
      <w:r w:rsidR="00A03D69">
        <w:t xml:space="preserve"> -</w:t>
      </w:r>
      <w:r w:rsidRPr="008E46FA">
        <w:t xml:space="preserve"> CR for 36.331 </w:t>
      </w:r>
      <w:r w:rsidR="00A03D69">
        <w:t xml:space="preserve">provided </w:t>
      </w:r>
      <w:r w:rsidRPr="008E46FA">
        <w:t xml:space="preserve">in </w:t>
      </w:r>
      <w:hyperlink r:id="rId68" w:history="1">
        <w:r w:rsidR="00557F0A">
          <w:rPr>
            <w:rStyle w:val="Hyperlink"/>
          </w:rPr>
          <w:t>R2-2104327</w:t>
        </w:r>
      </w:hyperlink>
      <w:r w:rsidRPr="008E46FA">
        <w:t xml:space="preserve"> and </w:t>
      </w:r>
      <w:r w:rsidR="00A03D69">
        <w:t xml:space="preserve">CR for </w:t>
      </w:r>
      <w:r w:rsidRPr="008E46FA">
        <w:t xml:space="preserve">38.331 </w:t>
      </w:r>
      <w:r w:rsidR="00A03D69">
        <w:t xml:space="preserve">provided </w:t>
      </w:r>
      <w:r w:rsidRPr="008E46FA">
        <w:t xml:space="preserve">in </w:t>
      </w:r>
      <w:hyperlink r:id="rId69" w:history="1">
        <w:r w:rsidR="00557F0A">
          <w:rPr>
            <w:rStyle w:val="Hyperlink"/>
          </w:rPr>
          <w:t>R2-2104328</w:t>
        </w:r>
      </w:hyperlink>
      <w:r w:rsidRPr="008E46FA">
        <w:t>.</w:t>
      </w:r>
    </w:p>
    <w:p w14:paraId="342339E9" w14:textId="77777777" w:rsidR="008E46FA" w:rsidRDefault="008E46FA" w:rsidP="00645648">
      <w:pPr>
        <w:pStyle w:val="Doc-text2"/>
        <w:ind w:left="0" w:firstLine="0"/>
      </w:pPr>
    </w:p>
    <w:p w14:paraId="1E2C002D" w14:textId="77777777" w:rsidR="00B56561" w:rsidRPr="00B56561" w:rsidRDefault="00B56561" w:rsidP="008E509F">
      <w:pPr>
        <w:pStyle w:val="Doc-text2"/>
      </w:pPr>
    </w:p>
    <w:p w14:paraId="4E9E86E7" w14:textId="58EFA879" w:rsidR="00897BC4" w:rsidRDefault="005F4EE0" w:rsidP="00897BC4">
      <w:pPr>
        <w:pStyle w:val="Doc-title"/>
      </w:pPr>
      <w:hyperlink r:id="rId70" w:history="1">
        <w:r w:rsidR="00557F0A">
          <w:rPr>
            <w:rStyle w:val="Hyperlink"/>
          </w:rPr>
          <w:t>R2-2104100</w:t>
        </w:r>
      </w:hyperlink>
      <w:r w:rsidR="00897BC4">
        <w:tab/>
        <w:t>D</w:t>
      </w:r>
      <w:r w:rsidR="00897BC4" w:rsidRPr="00897BC4">
        <w:t>iscussion on UE information transmission in CHO case ZTE Corporation discussion NR_Mob_enh-Core, 5G_V2X_NRSL-Core</w:t>
      </w:r>
    </w:p>
    <w:p w14:paraId="406560E7" w14:textId="13BAE949" w:rsidR="005B2082" w:rsidRPr="008E46FA" w:rsidRDefault="005B2082" w:rsidP="005B2082">
      <w:pPr>
        <w:pStyle w:val="Agreement"/>
      </w:pPr>
      <w:r>
        <w:t>Noted</w:t>
      </w:r>
    </w:p>
    <w:p w14:paraId="2D08A9C3" w14:textId="77777777" w:rsidR="005B2082" w:rsidRPr="005B2082" w:rsidRDefault="005B2082" w:rsidP="005B2082">
      <w:pPr>
        <w:pStyle w:val="Doc-text2"/>
      </w:pPr>
    </w:p>
    <w:p w14:paraId="17FC12CC" w14:textId="0A5F6175" w:rsidR="008A44B0" w:rsidRDefault="005F4EE0" w:rsidP="008A44B0">
      <w:pPr>
        <w:pStyle w:val="Doc-title"/>
      </w:pPr>
      <w:hyperlink r:id="rId71" w:history="1">
        <w:r w:rsidR="00557F0A">
          <w:rPr>
            <w:rStyle w:val="Hyperlink"/>
          </w:rPr>
          <w:t>R2-2102875</w:t>
        </w:r>
      </w:hyperlink>
      <w:r w:rsidR="008A44B0">
        <w:tab/>
        <w:t>CR on UE Information report for CHO (Option-1)</w:t>
      </w:r>
      <w:r w:rsidR="008A44B0">
        <w:tab/>
        <w:t>OPPO</w:t>
      </w:r>
      <w:r w:rsidR="008A44B0">
        <w:tab/>
        <w:t>CR</w:t>
      </w:r>
      <w:r w:rsidR="008A44B0">
        <w:tab/>
        <w:t>Rel-16</w:t>
      </w:r>
      <w:r w:rsidR="008A44B0">
        <w:tab/>
        <w:t>38.331</w:t>
      </w:r>
      <w:r w:rsidR="008A44B0">
        <w:tab/>
        <w:t>16.4.1</w:t>
      </w:r>
      <w:r w:rsidR="008A44B0">
        <w:tab/>
        <w:t>2479</w:t>
      </w:r>
      <w:r w:rsidR="008A44B0">
        <w:tab/>
        <w:t>-</w:t>
      </w:r>
      <w:r w:rsidR="008A44B0">
        <w:tab/>
        <w:t>F</w:t>
      </w:r>
      <w:r w:rsidR="008A44B0">
        <w:tab/>
        <w:t>5G_V2X_NRSL-Core, NR_Mob_enh-Core</w:t>
      </w:r>
    </w:p>
    <w:p w14:paraId="38E3170E" w14:textId="3825BD8E" w:rsidR="005B2082" w:rsidRPr="008E46FA" w:rsidRDefault="005B2082" w:rsidP="005B2082">
      <w:pPr>
        <w:pStyle w:val="Agreement"/>
      </w:pPr>
      <w:r>
        <w:t>Not pursued</w:t>
      </w:r>
    </w:p>
    <w:p w14:paraId="71F4014F" w14:textId="77777777" w:rsidR="005B2082" w:rsidRPr="005B2082" w:rsidRDefault="005B2082" w:rsidP="005B2082">
      <w:pPr>
        <w:pStyle w:val="Doc-text2"/>
      </w:pPr>
    </w:p>
    <w:p w14:paraId="3C69ED68" w14:textId="11D44653" w:rsidR="008A44B0" w:rsidRDefault="005F4EE0" w:rsidP="008A44B0">
      <w:pPr>
        <w:pStyle w:val="Doc-title"/>
      </w:pPr>
      <w:hyperlink r:id="rId72" w:history="1">
        <w:r w:rsidR="00557F0A">
          <w:rPr>
            <w:rStyle w:val="Hyperlink"/>
          </w:rPr>
          <w:t>R2-2102876</w:t>
        </w:r>
      </w:hyperlink>
      <w:r w:rsidR="008A44B0">
        <w:tab/>
        <w:t>CR on UE Information report for CHO (Option-1)</w:t>
      </w:r>
      <w:r w:rsidR="008A44B0">
        <w:tab/>
        <w:t>OPPO</w:t>
      </w:r>
      <w:r w:rsidR="008A44B0">
        <w:tab/>
        <w:t>CR</w:t>
      </w:r>
      <w:r w:rsidR="008A44B0">
        <w:tab/>
        <w:t>Rel-16</w:t>
      </w:r>
      <w:r w:rsidR="008A44B0">
        <w:tab/>
        <w:t>36.331</w:t>
      </w:r>
      <w:r w:rsidR="008A44B0">
        <w:tab/>
        <w:t>16.4.0</w:t>
      </w:r>
      <w:r w:rsidR="008A44B0">
        <w:tab/>
        <w:t>4608</w:t>
      </w:r>
      <w:r w:rsidR="008A44B0">
        <w:tab/>
        <w:t>-</w:t>
      </w:r>
      <w:r w:rsidR="008A44B0">
        <w:tab/>
        <w:t>F</w:t>
      </w:r>
      <w:r w:rsidR="008A44B0">
        <w:tab/>
        <w:t>5G_V2X_NRSL-Core, LTE_feMob-Core</w:t>
      </w:r>
    </w:p>
    <w:p w14:paraId="5F76112F" w14:textId="77777777" w:rsidR="005B2082" w:rsidRPr="008E46FA" w:rsidRDefault="005B2082" w:rsidP="005B2082">
      <w:pPr>
        <w:pStyle w:val="Agreement"/>
      </w:pPr>
      <w:r>
        <w:t>Not pursued</w:t>
      </w:r>
    </w:p>
    <w:p w14:paraId="6308B0DE" w14:textId="77777777" w:rsidR="005B2082" w:rsidRPr="005B2082" w:rsidRDefault="005B2082" w:rsidP="005B2082">
      <w:pPr>
        <w:pStyle w:val="Doc-text2"/>
      </w:pPr>
    </w:p>
    <w:p w14:paraId="46C58BB1" w14:textId="41FAE87B" w:rsidR="008A44B0" w:rsidRDefault="005F4EE0" w:rsidP="008A44B0">
      <w:pPr>
        <w:pStyle w:val="Doc-title"/>
      </w:pPr>
      <w:hyperlink r:id="rId73" w:history="1">
        <w:r w:rsidR="00557F0A">
          <w:rPr>
            <w:rStyle w:val="Hyperlink"/>
          </w:rPr>
          <w:t>R2-2102877</w:t>
        </w:r>
      </w:hyperlink>
      <w:r w:rsidR="008A44B0">
        <w:tab/>
        <w:t>CR on UE Information report for CHO (Option-2)</w:t>
      </w:r>
      <w:r w:rsidR="008A44B0">
        <w:tab/>
        <w:t>OPPO</w:t>
      </w:r>
      <w:r w:rsidR="008A44B0">
        <w:tab/>
        <w:t>CR</w:t>
      </w:r>
      <w:r w:rsidR="008A44B0">
        <w:tab/>
        <w:t>Rel-16</w:t>
      </w:r>
      <w:r w:rsidR="008A44B0">
        <w:tab/>
        <w:t>38.331</w:t>
      </w:r>
      <w:r w:rsidR="008A44B0">
        <w:tab/>
        <w:t>16.4.1</w:t>
      </w:r>
      <w:r w:rsidR="008A44B0">
        <w:tab/>
        <w:t>2480</w:t>
      </w:r>
      <w:r w:rsidR="008A44B0">
        <w:tab/>
        <w:t>-</w:t>
      </w:r>
      <w:r w:rsidR="008A44B0">
        <w:tab/>
        <w:t>F</w:t>
      </w:r>
      <w:r w:rsidR="008A44B0">
        <w:tab/>
        <w:t>5G_V2X_NRSL-Core, NR_Mob_enh-Core</w:t>
      </w:r>
    </w:p>
    <w:p w14:paraId="328F7358" w14:textId="77777777" w:rsidR="005B2082" w:rsidRPr="008E46FA" w:rsidRDefault="005B2082" w:rsidP="005B2082">
      <w:pPr>
        <w:pStyle w:val="Agreement"/>
      </w:pPr>
      <w:r>
        <w:t>Not pursued</w:t>
      </w:r>
    </w:p>
    <w:p w14:paraId="34621A15" w14:textId="77777777" w:rsidR="005B2082" w:rsidRPr="005B2082" w:rsidRDefault="005B2082" w:rsidP="005B2082">
      <w:pPr>
        <w:pStyle w:val="Doc-text2"/>
      </w:pPr>
    </w:p>
    <w:p w14:paraId="238CE822" w14:textId="2A6BBFC8" w:rsidR="008A44B0" w:rsidRDefault="005F4EE0" w:rsidP="008A44B0">
      <w:pPr>
        <w:pStyle w:val="Doc-title"/>
      </w:pPr>
      <w:hyperlink r:id="rId74" w:history="1">
        <w:r w:rsidR="00557F0A">
          <w:rPr>
            <w:rStyle w:val="Hyperlink"/>
          </w:rPr>
          <w:t>R2-2102878</w:t>
        </w:r>
      </w:hyperlink>
      <w:r w:rsidR="008A44B0">
        <w:tab/>
        <w:t>CR on UE Information report for CHO (Option-2)</w:t>
      </w:r>
      <w:r w:rsidR="008A44B0">
        <w:tab/>
        <w:t>OPPO</w:t>
      </w:r>
      <w:r w:rsidR="008A44B0">
        <w:tab/>
        <w:t>CR</w:t>
      </w:r>
      <w:r w:rsidR="008A44B0">
        <w:tab/>
        <w:t>Rel-16</w:t>
      </w:r>
      <w:r w:rsidR="008A44B0">
        <w:tab/>
        <w:t>36.331</w:t>
      </w:r>
      <w:r w:rsidR="008A44B0">
        <w:tab/>
        <w:t>16.4.0</w:t>
      </w:r>
      <w:r w:rsidR="008A44B0">
        <w:tab/>
        <w:t>4609</w:t>
      </w:r>
      <w:r w:rsidR="008A44B0">
        <w:tab/>
        <w:t>-</w:t>
      </w:r>
      <w:r w:rsidR="008A44B0">
        <w:tab/>
        <w:t>F</w:t>
      </w:r>
      <w:r w:rsidR="008A44B0">
        <w:tab/>
        <w:t>5G_V2X_NRSL-Core, LTE_feMob-Core</w:t>
      </w:r>
    </w:p>
    <w:p w14:paraId="5BFC0803" w14:textId="77777777" w:rsidR="005B2082" w:rsidRPr="008E46FA" w:rsidRDefault="005B2082" w:rsidP="005B2082">
      <w:pPr>
        <w:pStyle w:val="Agreement"/>
      </w:pPr>
      <w:r>
        <w:t>Not pursued</w:t>
      </w:r>
    </w:p>
    <w:p w14:paraId="34A2935C" w14:textId="77777777" w:rsidR="005B2082" w:rsidRPr="005B2082" w:rsidRDefault="005B2082" w:rsidP="005B2082">
      <w:pPr>
        <w:pStyle w:val="Doc-text2"/>
      </w:pPr>
    </w:p>
    <w:p w14:paraId="2DFB0BED" w14:textId="3EC30927" w:rsidR="00AC5D4B" w:rsidRDefault="00AC5D4B" w:rsidP="00AC5D4B">
      <w:pPr>
        <w:pStyle w:val="Doc-text2"/>
      </w:pPr>
    </w:p>
    <w:p w14:paraId="5B430564" w14:textId="77777777" w:rsidR="00E309DF" w:rsidRDefault="00E309DF" w:rsidP="00AC5D4B">
      <w:pPr>
        <w:pStyle w:val="Doc-text2"/>
      </w:pPr>
    </w:p>
    <w:p w14:paraId="4D9572BD" w14:textId="77777777" w:rsidR="00D516DF" w:rsidRPr="00AC5D4B" w:rsidRDefault="00D516DF" w:rsidP="00AC5D4B">
      <w:pPr>
        <w:pStyle w:val="Doc-text2"/>
      </w:pPr>
    </w:p>
    <w:p w14:paraId="166D1F03" w14:textId="3F83C0EB" w:rsidR="009921F2" w:rsidRDefault="009921F2" w:rsidP="009921F2">
      <w:pPr>
        <w:pStyle w:val="BoldComments"/>
      </w:pPr>
      <w:r>
        <w:t>By</w:t>
      </w:r>
      <w:r>
        <w:rPr>
          <w:lang w:val="fi-FI"/>
        </w:rPr>
        <w:t xml:space="preserve"> Email [210] (</w:t>
      </w:r>
      <w:r w:rsidR="00E44407">
        <w:rPr>
          <w:lang w:val="fi-FI"/>
        </w:rPr>
        <w:t>1+2+1+1+1</w:t>
      </w:r>
      <w:r>
        <w:rPr>
          <w:lang w:val="fi-FI"/>
        </w:rPr>
        <w:t>)</w:t>
      </w:r>
    </w:p>
    <w:p w14:paraId="0EC6F868" w14:textId="77777777" w:rsidR="00077E3E" w:rsidRDefault="00077E3E" w:rsidP="00077E3E">
      <w:pPr>
        <w:pStyle w:val="Comments"/>
      </w:pPr>
      <w:r>
        <w:t>Miscellaneous CHO corrections to Stage-2:</w:t>
      </w:r>
    </w:p>
    <w:p w14:paraId="02346502" w14:textId="5CAA3E8E" w:rsidR="00077E3E" w:rsidRPr="000D255B" w:rsidRDefault="005F4EE0" w:rsidP="00077E3E">
      <w:pPr>
        <w:pStyle w:val="Doc-title"/>
      </w:pPr>
      <w:hyperlink r:id="rId75" w:history="1">
        <w:r w:rsidR="00557F0A">
          <w:rPr>
            <w:rStyle w:val="Hyperlink"/>
          </w:rPr>
          <w:t>R2-2104074</w:t>
        </w:r>
      </w:hyperlink>
      <w:r w:rsidR="00077E3E">
        <w:tab/>
        <w:t>Miscellaneous corrections to 37.340 on mobility enhancement</w:t>
      </w:r>
      <w:r w:rsidR="00077E3E">
        <w:tab/>
        <w:t>ZTE Corporation (Rapporteur), Sanechips</w:t>
      </w:r>
      <w:r w:rsidR="00077E3E">
        <w:tab/>
        <w:t>CR</w:t>
      </w:r>
      <w:r w:rsidR="00077E3E">
        <w:tab/>
        <w:t>Rel-16</w:t>
      </w:r>
      <w:r w:rsidR="00077E3E">
        <w:tab/>
        <w:t>37.340</w:t>
      </w:r>
      <w:r w:rsidR="00077E3E">
        <w:tab/>
        <w:t>16.5.0</w:t>
      </w:r>
      <w:r w:rsidR="00077E3E">
        <w:tab/>
        <w:t>0262</w:t>
      </w:r>
      <w:r w:rsidR="00077E3E">
        <w:tab/>
        <w:t>-</w:t>
      </w:r>
      <w:r w:rsidR="00077E3E">
        <w:tab/>
        <w:t>F</w:t>
      </w:r>
      <w:r w:rsidR="00077E3E">
        <w:tab/>
        <w:t>NR_Mob_enh-Core</w:t>
      </w:r>
    </w:p>
    <w:p w14:paraId="2F13AC2F" w14:textId="77777777" w:rsidR="00077E3E" w:rsidRDefault="00077E3E" w:rsidP="00077E3E">
      <w:pPr>
        <w:pStyle w:val="Agreement"/>
      </w:pPr>
      <w:r>
        <w:t xml:space="preserve">The intention is agreed but needs to be revised with updates based on the [210] comments. </w:t>
      </w:r>
    </w:p>
    <w:p w14:paraId="20C1523B" w14:textId="158EF495" w:rsidR="00077E3E" w:rsidRDefault="00077E3E" w:rsidP="00077E3E">
      <w:pPr>
        <w:pStyle w:val="Agreement"/>
      </w:pPr>
      <w:r>
        <w:lastRenderedPageBreak/>
        <w:t xml:space="preserve">[210] Revised in </w:t>
      </w:r>
      <w:hyperlink r:id="rId76" w:history="1">
        <w:r w:rsidR="00557F0A">
          <w:rPr>
            <w:rStyle w:val="Hyperlink"/>
          </w:rPr>
          <w:t>R2-2104339</w:t>
        </w:r>
      </w:hyperlink>
    </w:p>
    <w:p w14:paraId="337C7308" w14:textId="77777777" w:rsidR="00077E3E" w:rsidRDefault="00077E3E" w:rsidP="00077E3E">
      <w:pPr>
        <w:pStyle w:val="Doc-text2"/>
        <w:ind w:left="0" w:firstLine="0"/>
      </w:pPr>
    </w:p>
    <w:bookmarkStart w:id="25" w:name="_Hlk69461450"/>
    <w:bookmarkStart w:id="26" w:name="_Hlk69821691"/>
    <w:p w14:paraId="4855CC54" w14:textId="2FB8DE9E" w:rsidR="00077E3E" w:rsidRPr="000D255B" w:rsidRDefault="00557F0A" w:rsidP="00077E3E">
      <w:pPr>
        <w:pStyle w:val="Doc-title"/>
      </w:pPr>
      <w:r>
        <w:fldChar w:fldCharType="begin"/>
      </w:r>
      <w:r>
        <w:instrText xml:space="preserve"> HYPERLINK "https://www.3gpp.org/ftp/TSG_RAN/WG2_RL2/TSGR2_113bis-e/Docs/R2-2104339.zip" </w:instrText>
      </w:r>
      <w:r>
        <w:fldChar w:fldCharType="separate"/>
      </w:r>
      <w:r>
        <w:rPr>
          <w:rStyle w:val="Hyperlink"/>
        </w:rPr>
        <w:t>R2-2104339</w:t>
      </w:r>
      <w:r>
        <w:fldChar w:fldCharType="end"/>
      </w:r>
      <w:r w:rsidR="00077E3E">
        <w:tab/>
        <w:t>Miscellaneous corrections to 37.340 on mobility enhancement</w:t>
      </w:r>
      <w:r w:rsidR="00077E3E">
        <w:tab/>
        <w:t>ZTE Corporation (Rapporteur), Sanechips, Ericsson</w:t>
      </w:r>
      <w:r w:rsidR="00077E3E">
        <w:tab/>
        <w:t>CR</w:t>
      </w:r>
      <w:r w:rsidR="00077E3E">
        <w:tab/>
        <w:t>Rel-16</w:t>
      </w:r>
      <w:r w:rsidR="00077E3E">
        <w:tab/>
        <w:t>37.340</w:t>
      </w:r>
      <w:r w:rsidR="00077E3E">
        <w:tab/>
        <w:t>16.5.0</w:t>
      </w:r>
      <w:r w:rsidR="00077E3E">
        <w:tab/>
        <w:t>0262</w:t>
      </w:r>
      <w:r w:rsidR="00077E3E">
        <w:tab/>
        <w:t>1</w:t>
      </w:r>
      <w:r w:rsidR="00077E3E">
        <w:tab/>
        <w:t>F</w:t>
      </w:r>
      <w:r w:rsidR="00077E3E">
        <w:tab/>
        <w:t>NR_Mob_enh-Core</w:t>
      </w:r>
      <w:r w:rsidR="00077E3E">
        <w:tab/>
      </w:r>
      <w:hyperlink r:id="rId77" w:history="1">
        <w:r>
          <w:rPr>
            <w:rStyle w:val="Hyperlink"/>
          </w:rPr>
          <w:t>R2-2104074</w:t>
        </w:r>
      </w:hyperlink>
    </w:p>
    <w:bookmarkEnd w:id="25"/>
    <w:p w14:paraId="29FF6A4F" w14:textId="77777777" w:rsidR="00CC2070" w:rsidRPr="00CC2070" w:rsidRDefault="00CC2070" w:rsidP="00CC2070">
      <w:pPr>
        <w:pStyle w:val="Agreement"/>
      </w:pPr>
      <w:r w:rsidRPr="00CC2070">
        <w:t>[210] Agreed in principle</w:t>
      </w:r>
    </w:p>
    <w:p w14:paraId="1F9BF678" w14:textId="77777777" w:rsidR="00077E3E" w:rsidRDefault="00077E3E" w:rsidP="00E44407">
      <w:pPr>
        <w:pStyle w:val="Comments"/>
      </w:pPr>
    </w:p>
    <w:bookmarkEnd w:id="26"/>
    <w:p w14:paraId="2A0907C6" w14:textId="0FC1F9E1" w:rsidR="00E44407" w:rsidRDefault="00E44407" w:rsidP="00E44407">
      <w:pPr>
        <w:pStyle w:val="Comments"/>
      </w:pPr>
      <w:r>
        <w:t>CPC configuration via SRB1 after initial SRB3 configuration:</w:t>
      </w:r>
    </w:p>
    <w:p w14:paraId="377C02FC" w14:textId="720FCE6A" w:rsidR="00E44407" w:rsidRDefault="005F4EE0" w:rsidP="00E44407">
      <w:pPr>
        <w:pStyle w:val="Doc-title"/>
      </w:pPr>
      <w:hyperlink r:id="rId78" w:history="1">
        <w:r w:rsidR="00557F0A">
          <w:rPr>
            <w:rStyle w:val="Hyperlink"/>
          </w:rPr>
          <w:t>R2-2104000</w:t>
        </w:r>
      </w:hyperlink>
      <w:r w:rsidR="00E44407">
        <w:tab/>
        <w:t>Discussion on cross-SRB CPC reconfiguration</w:t>
      </w:r>
      <w:r w:rsidR="00E44407">
        <w:tab/>
        <w:t>Huawei, HiSilicon</w:t>
      </w:r>
      <w:r w:rsidR="00E44407">
        <w:tab/>
        <w:t>discussion</w:t>
      </w:r>
      <w:r w:rsidR="00E44407">
        <w:tab/>
        <w:t>Rel-16</w:t>
      </w:r>
      <w:r w:rsidR="00E44407">
        <w:tab/>
        <w:t>NR_Mob_enh-Core</w:t>
      </w:r>
    </w:p>
    <w:p w14:paraId="2C024E53" w14:textId="075B9B26" w:rsidR="00077E3E" w:rsidRPr="00077E3E" w:rsidRDefault="00077E3E" w:rsidP="00077E3E">
      <w:pPr>
        <w:pStyle w:val="Agreement"/>
      </w:pPr>
      <w:r w:rsidRPr="00077E3E">
        <w:t xml:space="preserve">RAN2 understanding is network ensures UE can respond via the same SRB where the configuration was received. No specification changes needed </w:t>
      </w:r>
    </w:p>
    <w:p w14:paraId="6F8380AB" w14:textId="01D4A69E" w:rsidR="00077E3E" w:rsidRPr="00077E3E" w:rsidRDefault="00077E3E" w:rsidP="00077E3E">
      <w:pPr>
        <w:pStyle w:val="Agreement"/>
      </w:pPr>
      <w:r w:rsidRPr="00077E3E">
        <w:t>Not pursued</w:t>
      </w:r>
    </w:p>
    <w:p w14:paraId="462394CA" w14:textId="77777777" w:rsidR="00E44407" w:rsidRDefault="00E44407" w:rsidP="00E44407">
      <w:pPr>
        <w:pStyle w:val="Comments"/>
      </w:pPr>
    </w:p>
    <w:p w14:paraId="4B1C35FD" w14:textId="4344EC21" w:rsidR="00E44407" w:rsidRDefault="00E44407" w:rsidP="00E44407">
      <w:pPr>
        <w:pStyle w:val="Comments"/>
      </w:pPr>
      <w:r>
        <w:t>CHO evaluation after DAPS fallback:</w:t>
      </w:r>
    </w:p>
    <w:p w14:paraId="5E71251A" w14:textId="4B11300D" w:rsidR="00EC6E50" w:rsidRDefault="005F4EE0" w:rsidP="00EC6E50">
      <w:pPr>
        <w:pStyle w:val="Doc-title"/>
      </w:pPr>
      <w:hyperlink r:id="rId79" w:history="1">
        <w:r w:rsidR="00557F0A">
          <w:rPr>
            <w:rStyle w:val="Hyperlink"/>
          </w:rPr>
          <w:t>R2-2103046</w:t>
        </w:r>
      </w:hyperlink>
      <w:r w:rsidR="00EC6E50">
        <w:tab/>
        <w:t>Conditional evaluation upon fallback to source cell after DAPS handover</w:t>
      </w:r>
      <w:r w:rsidR="00EC6E50">
        <w:tab/>
        <w:t>Ericsson</w:t>
      </w:r>
      <w:r w:rsidR="00EC6E50">
        <w:tab/>
        <w:t>CR</w:t>
      </w:r>
      <w:r w:rsidR="00EC6E50">
        <w:tab/>
        <w:t>Rel-16</w:t>
      </w:r>
      <w:r w:rsidR="00EC6E50">
        <w:tab/>
        <w:t>36.331</w:t>
      </w:r>
      <w:r w:rsidR="00EC6E50">
        <w:tab/>
        <w:t>16.4.0</w:t>
      </w:r>
      <w:r w:rsidR="00EC6E50">
        <w:tab/>
        <w:t>4613</w:t>
      </w:r>
      <w:r w:rsidR="00EC6E50">
        <w:tab/>
        <w:t>-</w:t>
      </w:r>
      <w:r w:rsidR="00EC6E50">
        <w:tab/>
        <w:t>F</w:t>
      </w:r>
      <w:r w:rsidR="00EC6E50">
        <w:tab/>
        <w:t>LTE_feMob-Core</w:t>
      </w:r>
    </w:p>
    <w:p w14:paraId="358A1CD6" w14:textId="5747B949" w:rsidR="006B6CE3" w:rsidRDefault="006B6CE3" w:rsidP="006B6CE3">
      <w:pPr>
        <w:pStyle w:val="Agreement"/>
      </w:pPr>
      <w:r>
        <w:t>[210] Postponed</w:t>
      </w:r>
    </w:p>
    <w:p w14:paraId="5A9231B7" w14:textId="77777777" w:rsidR="006B6CE3" w:rsidRPr="006B6CE3" w:rsidRDefault="006B6CE3" w:rsidP="006B6CE3">
      <w:pPr>
        <w:pStyle w:val="Doc-text2"/>
      </w:pPr>
    </w:p>
    <w:p w14:paraId="35A940FF" w14:textId="4C50C73A" w:rsidR="00EC6E50" w:rsidRDefault="005F4EE0" w:rsidP="00EC6E50">
      <w:pPr>
        <w:pStyle w:val="Doc-title"/>
      </w:pPr>
      <w:hyperlink r:id="rId80" w:history="1">
        <w:r w:rsidR="00557F0A">
          <w:rPr>
            <w:rStyle w:val="Hyperlink"/>
          </w:rPr>
          <w:t>R2-2103047</w:t>
        </w:r>
      </w:hyperlink>
      <w:r w:rsidR="00EC6E50">
        <w:tab/>
        <w:t>Conditional evaluation upon fallback to source cell after DAPS handover</w:t>
      </w:r>
      <w:r w:rsidR="00EC6E50">
        <w:tab/>
        <w:t>Ericsson</w:t>
      </w:r>
      <w:r w:rsidR="00EC6E50">
        <w:tab/>
        <w:t>CR</w:t>
      </w:r>
      <w:r w:rsidR="00EC6E50">
        <w:tab/>
        <w:t>Rel-16</w:t>
      </w:r>
      <w:r w:rsidR="00EC6E50">
        <w:tab/>
        <w:t>38.331</w:t>
      </w:r>
      <w:r w:rsidR="00EC6E50">
        <w:tab/>
        <w:t>16.4.1</w:t>
      </w:r>
      <w:r w:rsidR="00EC6E50">
        <w:tab/>
        <w:t>2497</w:t>
      </w:r>
      <w:r w:rsidR="00EC6E50">
        <w:tab/>
        <w:t>-</w:t>
      </w:r>
      <w:r w:rsidR="00EC6E50">
        <w:tab/>
        <w:t>F</w:t>
      </w:r>
      <w:r w:rsidR="00EC6E50">
        <w:tab/>
        <w:t>NR_Mob_enh-Core</w:t>
      </w:r>
    </w:p>
    <w:p w14:paraId="4E882030" w14:textId="759C1C47" w:rsidR="006B6CE3" w:rsidRDefault="006B6CE3" w:rsidP="006B6CE3">
      <w:pPr>
        <w:pStyle w:val="Agreement"/>
      </w:pPr>
      <w:r>
        <w:t>[210] Postponed</w:t>
      </w:r>
    </w:p>
    <w:p w14:paraId="73388F17" w14:textId="77777777" w:rsidR="006B6CE3" w:rsidRDefault="006B6CE3" w:rsidP="006B6CE3">
      <w:pPr>
        <w:pStyle w:val="Doc-text2"/>
      </w:pPr>
    </w:p>
    <w:p w14:paraId="27D36B3E" w14:textId="77777777" w:rsidR="00E44407" w:rsidRDefault="00E44407" w:rsidP="00E44407">
      <w:pPr>
        <w:pStyle w:val="Comments"/>
      </w:pPr>
    </w:p>
    <w:p w14:paraId="7512BF00" w14:textId="7268F0FE" w:rsidR="00E44407" w:rsidRDefault="00E44407" w:rsidP="00E44407">
      <w:pPr>
        <w:pStyle w:val="Comments"/>
      </w:pPr>
      <w:r>
        <w:t>Procedural text for section on"</w:t>
      </w:r>
      <w:r w:rsidRPr="00E44407">
        <w:rPr>
          <w:rFonts w:eastAsia="SimSun"/>
          <w:lang w:eastAsia="zh-CN"/>
        </w:rPr>
        <w:t xml:space="preserve"> </w:t>
      </w:r>
      <w:r w:rsidRPr="00CA3ECC">
        <w:rPr>
          <w:rFonts w:eastAsia="SimSun"/>
          <w:lang w:eastAsia="zh-CN"/>
        </w:rPr>
        <w:t>Inability to comply with RRCReconfiguration</w:t>
      </w:r>
      <w:r>
        <w:rPr>
          <w:rFonts w:eastAsia="SimSun"/>
          <w:lang w:eastAsia="zh-CN"/>
        </w:rPr>
        <w:t>"</w:t>
      </w:r>
      <w:r>
        <w:t>:</w:t>
      </w:r>
    </w:p>
    <w:p w14:paraId="631E98CE" w14:textId="799A0657" w:rsidR="00EC6E50" w:rsidRDefault="005F4EE0" w:rsidP="00EC6E50">
      <w:pPr>
        <w:pStyle w:val="Doc-title"/>
      </w:pPr>
      <w:hyperlink r:id="rId81" w:history="1">
        <w:r w:rsidR="00557F0A">
          <w:rPr>
            <w:rStyle w:val="Hyperlink"/>
          </w:rPr>
          <w:t>R2-2103331</w:t>
        </w:r>
      </w:hyperlink>
      <w:r w:rsidR="00EC6E50">
        <w:tab/>
        <w:t>38.331 CR: Revised inability to comply with conditional reconfiguration</w:t>
      </w:r>
      <w:r w:rsidR="00EC6E50">
        <w:tab/>
        <w:t>Nokia, Nokia Shanghai Bell</w:t>
      </w:r>
      <w:r w:rsidR="00EC6E50">
        <w:tab/>
        <w:t>CR</w:t>
      </w:r>
      <w:r w:rsidR="00EC6E50">
        <w:tab/>
        <w:t>Rel-16</w:t>
      </w:r>
      <w:r w:rsidR="00EC6E50">
        <w:tab/>
        <w:t>38.331</w:t>
      </w:r>
      <w:r w:rsidR="00EC6E50">
        <w:tab/>
        <w:t>16.4.1</w:t>
      </w:r>
      <w:r w:rsidR="00EC6E50">
        <w:tab/>
        <w:t>2507</w:t>
      </w:r>
      <w:r w:rsidR="00EC6E50">
        <w:tab/>
        <w:t>-</w:t>
      </w:r>
      <w:r w:rsidR="00EC6E50">
        <w:tab/>
        <w:t>F</w:t>
      </w:r>
      <w:r w:rsidR="00EC6E50">
        <w:tab/>
        <w:t>NR_Mob_enh-Core</w:t>
      </w:r>
    </w:p>
    <w:p w14:paraId="70A6A1E7" w14:textId="77777777" w:rsidR="006B6CE3" w:rsidRDefault="006B6CE3" w:rsidP="006B6CE3">
      <w:pPr>
        <w:pStyle w:val="Agreement"/>
      </w:pPr>
      <w:r>
        <w:t>[210] Postponed</w:t>
      </w:r>
    </w:p>
    <w:p w14:paraId="463B861B" w14:textId="77777777" w:rsidR="00E44407" w:rsidRDefault="00E44407" w:rsidP="00E44407">
      <w:pPr>
        <w:pStyle w:val="Comments"/>
      </w:pPr>
    </w:p>
    <w:p w14:paraId="775FF472" w14:textId="5A415131" w:rsidR="00E44407" w:rsidRDefault="00E44407" w:rsidP="00E44407">
      <w:pPr>
        <w:pStyle w:val="Comments"/>
      </w:pPr>
      <w:r>
        <w:t>Full config support for CHO:</w:t>
      </w:r>
    </w:p>
    <w:p w14:paraId="2EDF4C3F" w14:textId="61D8CFA9" w:rsidR="00EC6E50" w:rsidRDefault="005F4EE0" w:rsidP="00EC6E50">
      <w:pPr>
        <w:pStyle w:val="Doc-title"/>
      </w:pPr>
      <w:hyperlink r:id="rId82" w:history="1">
        <w:r w:rsidR="00557F0A">
          <w:rPr>
            <w:rStyle w:val="Hyperlink"/>
          </w:rPr>
          <w:t>R2-2104261</w:t>
        </w:r>
      </w:hyperlink>
      <w:r w:rsidR="00EC6E50">
        <w:tab/>
        <w:t>Full configuration for CHO</w:t>
      </w:r>
      <w:r w:rsidR="00EC6E50">
        <w:tab/>
        <w:t>Google Inc.</w:t>
      </w:r>
      <w:r w:rsidR="00EC6E50">
        <w:tab/>
        <w:t>CR</w:t>
      </w:r>
      <w:r w:rsidR="00EC6E50">
        <w:tab/>
        <w:t>Rel-16</w:t>
      </w:r>
      <w:r w:rsidR="00EC6E50">
        <w:tab/>
        <w:t>38.331</w:t>
      </w:r>
      <w:r w:rsidR="00EC6E50">
        <w:tab/>
        <w:t>16.4.1</w:t>
      </w:r>
      <w:r w:rsidR="00EC6E50">
        <w:tab/>
        <w:t>2565</w:t>
      </w:r>
      <w:r w:rsidR="00EC6E50">
        <w:tab/>
        <w:t>-</w:t>
      </w:r>
      <w:r w:rsidR="00EC6E50">
        <w:tab/>
        <w:t>F</w:t>
      </w:r>
      <w:r w:rsidR="00EC6E50">
        <w:tab/>
        <w:t>NR_Mob_enh-Core</w:t>
      </w:r>
    </w:p>
    <w:p w14:paraId="48FD987A" w14:textId="78633AA0" w:rsidR="006B6CE3" w:rsidRPr="006B6CE3" w:rsidRDefault="006B6CE3" w:rsidP="006B6CE3">
      <w:pPr>
        <w:pStyle w:val="Agreement"/>
      </w:pPr>
      <w:r>
        <w:t>[210] Only the following change is agreed: in the field description of the fullConfig, use “RRCReconfiguration for SCG” instead of the existing wording “SN RRCReconfiguration”.</w:t>
      </w:r>
    </w:p>
    <w:p w14:paraId="5FC090C1" w14:textId="6B4620CC" w:rsidR="006B6CE3" w:rsidRDefault="006B6CE3" w:rsidP="006B6CE3">
      <w:pPr>
        <w:pStyle w:val="Agreement"/>
      </w:pPr>
      <w:r>
        <w:t xml:space="preserve">[210] Revised in </w:t>
      </w:r>
      <w:hyperlink r:id="rId83" w:history="1">
        <w:r w:rsidR="00557F0A">
          <w:rPr>
            <w:rStyle w:val="Hyperlink"/>
          </w:rPr>
          <w:t>R2-2104347</w:t>
        </w:r>
      </w:hyperlink>
    </w:p>
    <w:p w14:paraId="2AE64A63" w14:textId="0052CB0F" w:rsidR="006B6CE3" w:rsidRDefault="006B6CE3" w:rsidP="006B6CE3">
      <w:pPr>
        <w:pStyle w:val="Doc-text2"/>
      </w:pPr>
    </w:p>
    <w:bookmarkStart w:id="27" w:name="_Hlk69731825"/>
    <w:bookmarkStart w:id="28" w:name="_Hlk69820417"/>
    <w:p w14:paraId="7A53FB71" w14:textId="1BB24EC4" w:rsidR="00077E3E" w:rsidRPr="00CC2070" w:rsidRDefault="00557F0A" w:rsidP="00077E3E">
      <w:pPr>
        <w:pStyle w:val="Doc-title"/>
        <w:rPr>
          <w:rStyle w:val="Hyperlink"/>
        </w:rPr>
      </w:pPr>
      <w:r>
        <w:fldChar w:fldCharType="begin"/>
      </w:r>
      <w:r>
        <w:instrText xml:space="preserve"> HYPERLINK "https://www.3gpp.org/ftp/TSG_RAN/WG2_RL2/TSGR2_113bis-e/Docs/R2-2104347.zip" </w:instrText>
      </w:r>
      <w:r>
        <w:fldChar w:fldCharType="separate"/>
      </w:r>
      <w:r>
        <w:rPr>
          <w:rStyle w:val="Hyperlink"/>
        </w:rPr>
        <w:t>R2-2104347</w:t>
      </w:r>
      <w:r>
        <w:fldChar w:fldCharType="end"/>
      </w:r>
      <w:r w:rsidR="00077E3E">
        <w:tab/>
      </w:r>
      <w:r w:rsidR="00077E3E" w:rsidRPr="00CC2070">
        <w:t>Full configuration for CHO</w:t>
      </w:r>
      <w:r w:rsidR="00077E3E" w:rsidRPr="00CC2070">
        <w:tab/>
        <w:t>Google Inc.</w:t>
      </w:r>
      <w:r w:rsidR="00077E3E" w:rsidRPr="00CC2070">
        <w:tab/>
        <w:t>CR</w:t>
      </w:r>
      <w:r w:rsidR="00077E3E" w:rsidRPr="00CC2070">
        <w:tab/>
        <w:t>Rel-16</w:t>
      </w:r>
      <w:r w:rsidR="00077E3E" w:rsidRPr="00CC2070">
        <w:tab/>
        <w:t>38.331</w:t>
      </w:r>
      <w:r w:rsidR="00077E3E" w:rsidRPr="00CC2070">
        <w:tab/>
        <w:t>16.4.1</w:t>
      </w:r>
      <w:r w:rsidR="00077E3E" w:rsidRPr="00CC2070">
        <w:tab/>
        <w:t>2565</w:t>
      </w:r>
      <w:r w:rsidR="00077E3E" w:rsidRPr="00CC2070">
        <w:tab/>
        <w:t>1</w:t>
      </w:r>
      <w:r w:rsidR="00077E3E" w:rsidRPr="00CC2070">
        <w:tab/>
        <w:t>F</w:t>
      </w:r>
      <w:r w:rsidR="00077E3E" w:rsidRPr="00CC2070">
        <w:tab/>
        <w:t>NR_Mob_enh-Core</w:t>
      </w:r>
      <w:r w:rsidR="00077E3E" w:rsidRPr="00CC2070">
        <w:tab/>
      </w:r>
      <w:hyperlink r:id="rId84" w:history="1">
        <w:r>
          <w:rPr>
            <w:rStyle w:val="Hyperlink"/>
          </w:rPr>
          <w:t>R2-2104261</w:t>
        </w:r>
      </w:hyperlink>
    </w:p>
    <w:bookmarkEnd w:id="27"/>
    <w:p w14:paraId="02E20921" w14:textId="22EA24BE" w:rsidR="00077E3E" w:rsidRPr="00CC2070" w:rsidRDefault="00077E3E" w:rsidP="00077E3E">
      <w:pPr>
        <w:pStyle w:val="Agreement"/>
      </w:pPr>
      <w:r w:rsidRPr="00CC2070">
        <w:t xml:space="preserve">[210] </w:t>
      </w:r>
      <w:r w:rsidR="00657CA5" w:rsidRPr="00CC2070">
        <w:t>Agreed in principle</w:t>
      </w:r>
    </w:p>
    <w:bookmarkEnd w:id="28"/>
    <w:p w14:paraId="4A9FED58" w14:textId="77777777" w:rsidR="0081094E" w:rsidRPr="0081094E" w:rsidRDefault="0081094E" w:rsidP="0081094E">
      <w:pPr>
        <w:pStyle w:val="Doc-text2"/>
        <w:ind w:left="0" w:firstLine="0"/>
      </w:pPr>
    </w:p>
    <w:p w14:paraId="23C996D5" w14:textId="0FA3B278" w:rsidR="00F02F15" w:rsidRDefault="00F02F15" w:rsidP="00F02F15">
      <w:pPr>
        <w:pStyle w:val="BoldComments"/>
        <w:rPr>
          <w:lang w:val="fi-FI"/>
        </w:rPr>
      </w:pPr>
      <w:r>
        <w:t>Email</w:t>
      </w:r>
      <w:r>
        <w:rPr>
          <w:lang w:val="fi-FI"/>
        </w:rPr>
        <w:t xml:space="preserve"> discussions ([210]</w:t>
      </w:r>
      <w:r w:rsidR="00AB32A0">
        <w:rPr>
          <w:lang w:val="fi-FI"/>
        </w:rPr>
        <w:t>, [212]</w:t>
      </w:r>
      <w:r>
        <w:rPr>
          <w:lang w:val="fi-FI"/>
        </w:rPr>
        <w:t>)</w:t>
      </w:r>
    </w:p>
    <w:p w14:paraId="07AC240D" w14:textId="562F259D" w:rsidR="00F02F15" w:rsidRPr="00412D5A" w:rsidRDefault="00F02F15" w:rsidP="00F02F15">
      <w:pPr>
        <w:pStyle w:val="EmailDiscussion"/>
      </w:pPr>
      <w:r w:rsidRPr="00412D5A">
        <w:t>[AT113</w:t>
      </w:r>
      <w:r w:rsidR="00346D00">
        <w:t>bis-e</w:t>
      </w:r>
      <w:r w:rsidRPr="00412D5A">
        <w:t>][210][MOB] CHO/CPC corrections (</w:t>
      </w:r>
      <w:r>
        <w:t>Huawei</w:t>
      </w:r>
      <w:r w:rsidRPr="00412D5A">
        <w:t>)</w:t>
      </w:r>
    </w:p>
    <w:p w14:paraId="71EFC2D0" w14:textId="77777777" w:rsidR="00F02F15" w:rsidRPr="00412D5A" w:rsidRDefault="00F02F15" w:rsidP="00F02F15">
      <w:pPr>
        <w:pStyle w:val="EmailDiscussion2"/>
        <w:ind w:left="1619" w:firstLine="0"/>
        <w:rPr>
          <w:u w:val="single"/>
        </w:rPr>
      </w:pPr>
      <w:r w:rsidRPr="00412D5A">
        <w:rPr>
          <w:u w:val="single"/>
        </w:rPr>
        <w:t xml:space="preserve">Scope: </w:t>
      </w:r>
    </w:p>
    <w:p w14:paraId="16119954" w14:textId="77777777" w:rsidR="00F02F15" w:rsidRDefault="00F02F15" w:rsidP="00F02F15">
      <w:pPr>
        <w:pStyle w:val="EmailDiscussion2"/>
        <w:numPr>
          <w:ilvl w:val="2"/>
          <w:numId w:val="9"/>
        </w:numPr>
        <w:ind w:left="1980"/>
      </w:pPr>
      <w:r w:rsidRPr="00412D5A">
        <w:t>Discuss which CHO/CPC corrections</w:t>
      </w:r>
      <w:r>
        <w:t xml:space="preserve"> (for LTE and NR) marked for this discussion</w:t>
      </w:r>
      <w:r w:rsidRPr="00412D5A">
        <w:t xml:space="preserve"> are seen </w:t>
      </w:r>
      <w:r>
        <w:t>agreeable. CRs that are editorial can be merged together</w:t>
      </w:r>
    </w:p>
    <w:p w14:paraId="3C33F76B" w14:textId="77777777" w:rsidR="00F02F15" w:rsidRPr="00412D5A" w:rsidRDefault="00F02F15" w:rsidP="00F02F15">
      <w:pPr>
        <w:pStyle w:val="EmailDiscussion2"/>
        <w:rPr>
          <w:u w:val="single"/>
        </w:rPr>
      </w:pPr>
      <w:r w:rsidRPr="00412D5A">
        <w:tab/>
      </w:r>
      <w:r w:rsidRPr="00412D5A">
        <w:rPr>
          <w:u w:val="single"/>
        </w:rPr>
        <w:t xml:space="preserve">Intended outcome: </w:t>
      </w:r>
    </w:p>
    <w:p w14:paraId="30A79DC9" w14:textId="2532583B" w:rsidR="00F02F15" w:rsidRDefault="00F02F15" w:rsidP="00F02F15">
      <w:pPr>
        <w:pStyle w:val="EmailDiscussion2"/>
        <w:numPr>
          <w:ilvl w:val="2"/>
          <w:numId w:val="9"/>
        </w:numPr>
        <w:ind w:left="1980"/>
      </w:pPr>
      <w:r w:rsidRPr="00412D5A">
        <w:t xml:space="preserve">Discussion summary in </w:t>
      </w:r>
      <w:hyperlink r:id="rId85" w:history="1">
        <w:r w:rsidR="00557F0A">
          <w:rPr>
            <w:rStyle w:val="Hyperlink"/>
          </w:rPr>
          <w:t>R2-2104311</w:t>
        </w:r>
      </w:hyperlink>
      <w:r w:rsidRPr="00412D5A">
        <w:t xml:space="preserve"> (by email rapporteur).</w:t>
      </w:r>
    </w:p>
    <w:p w14:paraId="295D00A9" w14:textId="77777777" w:rsidR="00F02F15" w:rsidRPr="00412D5A" w:rsidRDefault="00F02F15" w:rsidP="00F02F15">
      <w:pPr>
        <w:pStyle w:val="EmailDiscussion2"/>
        <w:numPr>
          <w:ilvl w:val="2"/>
          <w:numId w:val="9"/>
        </w:numPr>
        <w:ind w:left="1980"/>
      </w:pPr>
      <w:r>
        <w:t>Agreeable CRs (if any)</w:t>
      </w:r>
    </w:p>
    <w:p w14:paraId="6FEF28A9" w14:textId="77777777" w:rsidR="00F02F15" w:rsidRPr="00412D5A" w:rsidRDefault="00F02F15" w:rsidP="00F02F15">
      <w:pPr>
        <w:pStyle w:val="EmailDiscussion2"/>
        <w:rPr>
          <w:u w:val="single"/>
        </w:rPr>
      </w:pPr>
      <w:r w:rsidRPr="00412D5A">
        <w:tab/>
      </w:r>
      <w:r w:rsidRPr="00412D5A">
        <w:rPr>
          <w:u w:val="single"/>
        </w:rPr>
        <w:t xml:space="preserve">Deadline for providing comments, for rapporteur inputs, </w:t>
      </w:r>
      <w:proofErr w:type="gramStart"/>
      <w:r w:rsidRPr="00412D5A">
        <w:rPr>
          <w:u w:val="single"/>
        </w:rPr>
        <w:t>conclusions</w:t>
      </w:r>
      <w:proofErr w:type="gramEnd"/>
      <w:r w:rsidRPr="00412D5A">
        <w:rPr>
          <w:u w:val="single"/>
        </w:rPr>
        <w:t xml:space="preserve"> and CR finalization:  </w:t>
      </w:r>
    </w:p>
    <w:p w14:paraId="44F7D05C" w14:textId="77777777" w:rsidR="00F02F15" w:rsidRPr="00412D5A" w:rsidRDefault="00F02F15" w:rsidP="00F02F15">
      <w:pPr>
        <w:pStyle w:val="EmailDiscussion2"/>
        <w:numPr>
          <w:ilvl w:val="2"/>
          <w:numId w:val="9"/>
        </w:numPr>
        <w:ind w:left="1980"/>
      </w:pPr>
      <w:r w:rsidRPr="00412D5A">
        <w:rPr>
          <w:color w:val="000000" w:themeColor="text1"/>
        </w:rPr>
        <w:t>Initial deadline (for compan</w:t>
      </w:r>
      <w:r>
        <w:rPr>
          <w:color w:val="000000" w:themeColor="text1"/>
        </w:rPr>
        <w:t>y</w:t>
      </w:r>
      <w:r w:rsidRPr="00412D5A">
        <w:rPr>
          <w:color w:val="000000" w:themeColor="text1"/>
        </w:rPr>
        <w:t xml:space="preserve"> feedback):  1</w:t>
      </w:r>
      <w:r w:rsidRPr="00412D5A">
        <w:rPr>
          <w:color w:val="000000" w:themeColor="text1"/>
          <w:vertAlign w:val="superscript"/>
        </w:rPr>
        <w:t>st</w:t>
      </w:r>
      <w:r w:rsidRPr="00412D5A">
        <w:rPr>
          <w:color w:val="000000" w:themeColor="text1"/>
        </w:rPr>
        <w:t xml:space="preserve"> week </w:t>
      </w:r>
      <w:r>
        <w:rPr>
          <w:color w:val="000000" w:themeColor="text1"/>
        </w:rPr>
        <w:t>Thu</w:t>
      </w:r>
      <w:r w:rsidRPr="00412D5A">
        <w:rPr>
          <w:color w:val="000000" w:themeColor="text1"/>
        </w:rPr>
        <w:t xml:space="preserve">, UTC 0900 </w:t>
      </w:r>
    </w:p>
    <w:p w14:paraId="720121BA" w14:textId="77777777" w:rsidR="00F02F15" w:rsidRPr="00412D5A" w:rsidRDefault="00F02F15" w:rsidP="00F02F15">
      <w:pPr>
        <w:pStyle w:val="EmailDiscussion2"/>
        <w:numPr>
          <w:ilvl w:val="2"/>
          <w:numId w:val="9"/>
        </w:numPr>
        <w:ind w:left="1980"/>
      </w:pPr>
      <w:r w:rsidRPr="00412D5A">
        <w:rPr>
          <w:color w:val="000000" w:themeColor="text1"/>
        </w:rPr>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3077C146" w14:textId="023976C0" w:rsidR="00F02F15" w:rsidRPr="00E309DF" w:rsidRDefault="00F02F15" w:rsidP="00F02F15">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718D6802" w14:textId="416DFA29" w:rsidR="00E309DF" w:rsidRDefault="00E309DF" w:rsidP="00A03D69">
      <w:pPr>
        <w:pStyle w:val="EmailDiscussion2"/>
        <w:ind w:left="0" w:firstLine="0"/>
      </w:pPr>
    </w:p>
    <w:p w14:paraId="3322D083" w14:textId="77777777" w:rsidR="00A03D69" w:rsidRPr="003B190D" w:rsidRDefault="00A03D69" w:rsidP="00A03D69">
      <w:pPr>
        <w:pStyle w:val="EmailDiscussion2"/>
        <w:ind w:left="0" w:firstLine="0"/>
      </w:pPr>
    </w:p>
    <w:p w14:paraId="634D8BD4" w14:textId="6F1A164D" w:rsidR="00E309DF" w:rsidRPr="00A03D69" w:rsidRDefault="00E309DF" w:rsidP="00E309DF">
      <w:pPr>
        <w:pStyle w:val="EmailDiscussion"/>
      </w:pPr>
      <w:r w:rsidRPr="00A03D69">
        <w:lastRenderedPageBreak/>
        <w:t>[AT113</w:t>
      </w:r>
      <w:r w:rsidR="00346D00" w:rsidRPr="00A03D69">
        <w:t>bis-e</w:t>
      </w:r>
      <w:r w:rsidRPr="00A03D69">
        <w:t>][212][MOB] CRs UAI/SUI after CHO completion (</w:t>
      </w:r>
      <w:r w:rsidR="00A03D69">
        <w:t>MediaTek</w:t>
      </w:r>
      <w:r w:rsidRPr="00A03D69">
        <w:t>)</w:t>
      </w:r>
    </w:p>
    <w:p w14:paraId="30FA1E28" w14:textId="77777777" w:rsidR="00E309DF" w:rsidRPr="00A03D69" w:rsidRDefault="00E309DF" w:rsidP="00E309DF">
      <w:pPr>
        <w:pStyle w:val="EmailDiscussion2"/>
        <w:ind w:left="1619" w:firstLine="0"/>
        <w:rPr>
          <w:u w:val="single"/>
        </w:rPr>
      </w:pPr>
      <w:r w:rsidRPr="00A03D69">
        <w:rPr>
          <w:u w:val="single"/>
        </w:rPr>
        <w:t xml:space="preserve">Scope: </w:t>
      </w:r>
    </w:p>
    <w:p w14:paraId="0663ABB8" w14:textId="77777777" w:rsidR="00E309DF" w:rsidRPr="00A03D69" w:rsidRDefault="00E309DF" w:rsidP="00E309DF">
      <w:pPr>
        <w:pStyle w:val="EmailDiscussion2"/>
        <w:numPr>
          <w:ilvl w:val="2"/>
          <w:numId w:val="9"/>
        </w:numPr>
        <w:ind w:left="1980"/>
      </w:pPr>
      <w:r w:rsidRPr="00A03D69">
        <w:t>Finalize CRs for UAI/SUI repetition after CHO based on online decisions.</w:t>
      </w:r>
    </w:p>
    <w:p w14:paraId="38BF5463" w14:textId="77777777" w:rsidR="00E309DF" w:rsidRPr="00A03D69" w:rsidRDefault="00E309DF" w:rsidP="00E309DF">
      <w:pPr>
        <w:pStyle w:val="EmailDiscussion2"/>
        <w:rPr>
          <w:u w:val="single"/>
        </w:rPr>
      </w:pPr>
      <w:r w:rsidRPr="00A03D69">
        <w:tab/>
      </w:r>
      <w:r w:rsidRPr="00A03D69">
        <w:rPr>
          <w:u w:val="single"/>
        </w:rPr>
        <w:t xml:space="preserve">Intended outcome: </w:t>
      </w:r>
    </w:p>
    <w:p w14:paraId="1F1529B1" w14:textId="35BC505E" w:rsidR="00E309DF" w:rsidRPr="00A03D69" w:rsidRDefault="00E309DF" w:rsidP="00E309DF">
      <w:pPr>
        <w:pStyle w:val="EmailDiscussion2"/>
        <w:numPr>
          <w:ilvl w:val="2"/>
          <w:numId w:val="9"/>
        </w:numPr>
        <w:ind w:left="1980"/>
      </w:pPr>
      <w:r w:rsidRPr="00A03D69">
        <w:t xml:space="preserve">Agreeable CRs </w:t>
      </w:r>
      <w:r w:rsidR="00A03D69">
        <w:t>to</w:t>
      </w:r>
      <w:r w:rsidR="00A03D69" w:rsidRPr="00A03D69">
        <w:t xml:space="preserve"> 36.331 in </w:t>
      </w:r>
      <w:hyperlink r:id="rId86" w:history="1">
        <w:r w:rsidR="00557F0A">
          <w:rPr>
            <w:rStyle w:val="Hyperlink"/>
          </w:rPr>
          <w:t>R2-2104327</w:t>
        </w:r>
      </w:hyperlink>
      <w:r w:rsidR="00A03D69" w:rsidRPr="00A03D69">
        <w:t xml:space="preserve"> and </w:t>
      </w:r>
      <w:r w:rsidR="00A03D69">
        <w:t xml:space="preserve">to </w:t>
      </w:r>
      <w:r w:rsidR="00A03D69" w:rsidRPr="00A03D69">
        <w:t xml:space="preserve">38.331 in </w:t>
      </w:r>
      <w:hyperlink r:id="rId87" w:history="1">
        <w:r w:rsidR="00557F0A">
          <w:rPr>
            <w:rStyle w:val="Hyperlink"/>
          </w:rPr>
          <w:t>R2-2104328</w:t>
        </w:r>
      </w:hyperlink>
    </w:p>
    <w:p w14:paraId="09ED28F8" w14:textId="77777777" w:rsidR="00E309DF" w:rsidRPr="00A03D69" w:rsidRDefault="00E309DF" w:rsidP="00E309DF">
      <w:pPr>
        <w:pStyle w:val="EmailDiscussion2"/>
        <w:rPr>
          <w:u w:val="single"/>
        </w:rPr>
      </w:pPr>
      <w:r w:rsidRPr="00A03D69">
        <w:tab/>
      </w:r>
      <w:r w:rsidRPr="00A03D69">
        <w:rPr>
          <w:u w:val="single"/>
        </w:rPr>
        <w:t xml:space="preserve">Deadline for providing comments and for rapporteur inputs:  </w:t>
      </w:r>
    </w:p>
    <w:p w14:paraId="6A497860" w14:textId="77777777" w:rsidR="00E309DF" w:rsidRPr="00A03D69" w:rsidRDefault="00E309DF" w:rsidP="00E309DF">
      <w:pPr>
        <w:pStyle w:val="EmailDiscussion2"/>
        <w:numPr>
          <w:ilvl w:val="2"/>
          <w:numId w:val="9"/>
        </w:numPr>
        <w:ind w:left="1980"/>
      </w:pPr>
      <w:r w:rsidRPr="00A03D69">
        <w:rPr>
          <w:color w:val="000000" w:themeColor="text1"/>
        </w:rPr>
        <w:t>Initial deadline (for companies' feedback):  1</w:t>
      </w:r>
      <w:r w:rsidRPr="00A03D69">
        <w:rPr>
          <w:color w:val="000000" w:themeColor="text1"/>
          <w:vertAlign w:val="superscript"/>
        </w:rPr>
        <w:t>st</w:t>
      </w:r>
      <w:r w:rsidRPr="00A03D69">
        <w:rPr>
          <w:color w:val="000000" w:themeColor="text1"/>
        </w:rPr>
        <w:t xml:space="preserve"> week Fri, UTC 0900</w:t>
      </w:r>
    </w:p>
    <w:p w14:paraId="1F9BE341" w14:textId="77777777" w:rsidR="00E309DF" w:rsidRPr="00A03D69" w:rsidRDefault="00E309DF" w:rsidP="00E309DF">
      <w:pPr>
        <w:pStyle w:val="EmailDiscussion2"/>
        <w:numPr>
          <w:ilvl w:val="2"/>
          <w:numId w:val="9"/>
        </w:numPr>
        <w:ind w:left="1980"/>
      </w:pPr>
      <w:r w:rsidRPr="00A03D69">
        <w:rPr>
          <w:color w:val="000000" w:themeColor="text1"/>
        </w:rPr>
        <w:t>Deadline for CR finalization: 2</w:t>
      </w:r>
      <w:r w:rsidRPr="00A03D69">
        <w:rPr>
          <w:color w:val="000000" w:themeColor="text1"/>
          <w:vertAlign w:val="superscript"/>
        </w:rPr>
        <w:t>nd</w:t>
      </w:r>
      <w:r w:rsidRPr="00A03D69">
        <w:rPr>
          <w:color w:val="000000" w:themeColor="text1"/>
        </w:rPr>
        <w:t xml:space="preserve"> week Mon, UTC 1000 </w:t>
      </w:r>
    </w:p>
    <w:p w14:paraId="7D3E7910" w14:textId="77777777" w:rsidR="00F02F15" w:rsidRDefault="00F02F15" w:rsidP="00F02F15">
      <w:pPr>
        <w:pStyle w:val="Doc-text2"/>
        <w:ind w:left="0" w:firstLine="0"/>
      </w:pPr>
    </w:p>
    <w:p w14:paraId="38F6BA5F" w14:textId="77777777" w:rsidR="00211571" w:rsidRDefault="00211571" w:rsidP="00211571">
      <w:pPr>
        <w:pStyle w:val="BoldComments"/>
        <w:rPr>
          <w:lang w:val="fi-FI"/>
        </w:rPr>
      </w:pPr>
      <w:bookmarkStart w:id="29" w:name="_Hlk69735394"/>
      <w:r>
        <w:rPr>
          <w:lang w:val="fi-FI"/>
        </w:rPr>
        <w:t>Web Conf 2nd week (CRs from [212])</w:t>
      </w:r>
    </w:p>
    <w:bookmarkStart w:id="30" w:name="_Hlk69729148"/>
    <w:p w14:paraId="6C588F53" w14:textId="08B619DE" w:rsidR="00211571" w:rsidRDefault="00557F0A" w:rsidP="00211571">
      <w:pPr>
        <w:pStyle w:val="Doc-title"/>
      </w:pPr>
      <w:r>
        <w:fldChar w:fldCharType="begin"/>
      </w:r>
      <w:r>
        <w:instrText xml:space="preserve"> HYPERLINK "https://www.3gpp.org/ftp/TSG_RAN/WG2_RL2/TSGR2_113bis-e/Docs/R2-2104327.zip" </w:instrText>
      </w:r>
      <w:r>
        <w:fldChar w:fldCharType="separate"/>
      </w:r>
      <w:r>
        <w:rPr>
          <w:rStyle w:val="Hyperlink"/>
        </w:rPr>
        <w:t>R2-2104327</w:t>
      </w:r>
      <w:r>
        <w:fldChar w:fldCharType="end"/>
      </w:r>
      <w:r w:rsidR="00211571">
        <w:tab/>
        <w:t>Transmission of InDeviceCoexistence, UEAssistanceInformation, MBMSInterestIndication or SidelinkUEInformation after conditional handover</w:t>
      </w:r>
      <w:r w:rsidR="00211571">
        <w:tab/>
        <w:t>MediaTek Inc., Ericsson</w:t>
      </w:r>
      <w:r w:rsidR="00211571">
        <w:tab/>
      </w:r>
      <w:r w:rsidR="00211571">
        <w:tab/>
        <w:t>CR</w:t>
      </w:r>
      <w:r w:rsidR="00211571">
        <w:tab/>
        <w:t>Rel-16</w:t>
      </w:r>
      <w:r w:rsidR="00211571">
        <w:tab/>
        <w:t>36.331</w:t>
      </w:r>
      <w:r w:rsidR="00211571">
        <w:tab/>
        <w:t>16.4.0</w:t>
      </w:r>
      <w:r w:rsidR="00211571">
        <w:tab/>
        <w:t>4644</w:t>
      </w:r>
      <w:r w:rsidR="00211571">
        <w:tab/>
        <w:t>-</w:t>
      </w:r>
      <w:r w:rsidR="00211571">
        <w:tab/>
        <w:t>F</w:t>
      </w:r>
      <w:r w:rsidR="00211571">
        <w:tab/>
        <w:t>5G_V2X_NRSL-Core, LTE_feMob-Core</w:t>
      </w:r>
    </w:p>
    <w:p w14:paraId="3C769920" w14:textId="2DAA20DB" w:rsidR="00AE27AE" w:rsidRPr="00AE27AE" w:rsidRDefault="00AE27AE" w:rsidP="00AE27AE">
      <w:pPr>
        <w:pStyle w:val="Agreement"/>
      </w:pPr>
      <w:r>
        <w:t>Agreed in principle</w:t>
      </w:r>
    </w:p>
    <w:p w14:paraId="1C7F4191" w14:textId="26B07545" w:rsidR="00211571" w:rsidRDefault="005F4EE0" w:rsidP="00211571">
      <w:pPr>
        <w:pStyle w:val="Doc-title"/>
      </w:pPr>
      <w:hyperlink r:id="rId88" w:history="1">
        <w:r w:rsidR="00557F0A">
          <w:rPr>
            <w:rStyle w:val="Hyperlink"/>
          </w:rPr>
          <w:t>R2-2104328</w:t>
        </w:r>
      </w:hyperlink>
      <w:r w:rsidR="00211571">
        <w:tab/>
        <w:t>Transmission of UEAssistanceInformation or SidelinkUEInformationNR after conditional handover</w:t>
      </w:r>
      <w:r w:rsidR="00211571">
        <w:tab/>
        <w:t>MediaTek Inc., Ericsson, Sharp, LG Electronics, Qualcomm Incorporated</w:t>
      </w:r>
      <w:r w:rsidR="00211571">
        <w:tab/>
      </w:r>
      <w:r w:rsidR="00211571">
        <w:tab/>
        <w:t>CR</w:t>
      </w:r>
      <w:r w:rsidR="00211571">
        <w:tab/>
        <w:t>Rel-16</w:t>
      </w:r>
      <w:r w:rsidR="00211571">
        <w:tab/>
        <w:t>38.331</w:t>
      </w:r>
      <w:r w:rsidR="00211571">
        <w:tab/>
        <w:t>16.4.1</w:t>
      </w:r>
      <w:r w:rsidR="00211571">
        <w:tab/>
        <w:t>2569</w:t>
      </w:r>
      <w:r w:rsidR="00211571">
        <w:tab/>
        <w:t>-</w:t>
      </w:r>
      <w:r w:rsidR="00211571">
        <w:tab/>
        <w:t>F</w:t>
      </w:r>
      <w:r w:rsidR="00211571">
        <w:tab/>
        <w:t>5G_V2X_NRSL-Core, NR_Mob_enh-Core</w:t>
      </w:r>
    </w:p>
    <w:p w14:paraId="0F1D6466" w14:textId="77777777" w:rsidR="00AE27AE" w:rsidRPr="00AE27AE" w:rsidRDefault="00AE27AE" w:rsidP="00AE27AE">
      <w:pPr>
        <w:pStyle w:val="Agreement"/>
      </w:pPr>
      <w:r>
        <w:t>Agreed in principle</w:t>
      </w:r>
    </w:p>
    <w:p w14:paraId="03F37716" w14:textId="77777777" w:rsidR="00472FEE" w:rsidRPr="00472FEE" w:rsidRDefault="00472FEE" w:rsidP="00472FEE">
      <w:pPr>
        <w:pStyle w:val="Doc-text2"/>
      </w:pPr>
    </w:p>
    <w:p w14:paraId="52F0410E" w14:textId="77777777" w:rsidR="00472FEE" w:rsidRPr="00472FEE" w:rsidRDefault="00472FEE" w:rsidP="00472FEE">
      <w:pPr>
        <w:pStyle w:val="Doc-text2"/>
        <w:ind w:left="0" w:firstLine="0"/>
      </w:pPr>
    </w:p>
    <w:bookmarkEnd w:id="30"/>
    <w:p w14:paraId="033D4CD6" w14:textId="5903060E" w:rsidR="00B96041" w:rsidRPr="008A1154" w:rsidRDefault="00B96041" w:rsidP="00B96041">
      <w:pPr>
        <w:pStyle w:val="BoldComments"/>
        <w:rPr>
          <w:lang w:val="fi-FI"/>
        </w:rPr>
      </w:pPr>
      <w:r>
        <w:rPr>
          <w:lang w:val="fi-FI"/>
        </w:rPr>
        <w:t>Web Conf 2nd week (summary of [210])</w:t>
      </w:r>
    </w:p>
    <w:p w14:paraId="11FF8313" w14:textId="475E5958" w:rsidR="00247BC5" w:rsidRDefault="005F4EE0" w:rsidP="00F02F15">
      <w:pPr>
        <w:pStyle w:val="Doc-title"/>
      </w:pPr>
      <w:hyperlink r:id="rId89" w:history="1">
        <w:r w:rsidR="00557F0A">
          <w:rPr>
            <w:rStyle w:val="Hyperlink"/>
          </w:rPr>
          <w:t>R2-2104311</w:t>
        </w:r>
      </w:hyperlink>
      <w:r w:rsidR="00F02F15">
        <w:tab/>
      </w:r>
      <w:r w:rsidR="00F02F15" w:rsidRPr="008A1154">
        <w:t>Summary of [</w:t>
      </w:r>
      <w:r w:rsidR="00F02F15" w:rsidRPr="008F12E8">
        <w:t>AT</w:t>
      </w:r>
      <w:r w:rsidR="00F02F15">
        <w:t>113</w:t>
      </w:r>
      <w:r w:rsidR="00346D00">
        <w:t>bis-e</w:t>
      </w:r>
      <w:r w:rsidR="00F02F15" w:rsidRPr="008F12E8">
        <w:t>]</w:t>
      </w:r>
      <w:r w:rsidR="00F02F15" w:rsidRPr="00412D5A">
        <w:t>[210][MOB] CHO/CPC corrections (</w:t>
      </w:r>
      <w:r w:rsidR="00F02F15">
        <w:t>Huawei</w:t>
      </w:r>
      <w:r w:rsidR="00F02F15" w:rsidRPr="008F12E8">
        <w:t>)</w:t>
      </w:r>
      <w:r w:rsidR="00F02F15">
        <w:tab/>
        <w:t>Huawei</w:t>
      </w:r>
      <w:r w:rsidR="00F02F15">
        <w:tab/>
        <w:t>discussion</w:t>
      </w:r>
      <w:r w:rsidR="00F02F15">
        <w:tab/>
        <w:t>Rel-16</w:t>
      </w:r>
      <w:r w:rsidR="00F02F15">
        <w:tab/>
        <w:t>NR_Mob_enh-Core, LTE_feMob-Core</w:t>
      </w:r>
    </w:p>
    <w:p w14:paraId="1EDCE7D3" w14:textId="3A71C1D8" w:rsidR="00F02F15" w:rsidRDefault="00F02F15" w:rsidP="00F02F15">
      <w:pPr>
        <w:pStyle w:val="Doc-text2"/>
      </w:pPr>
    </w:p>
    <w:p w14:paraId="7085A022" w14:textId="67D4BFDA" w:rsidR="006B6CE3" w:rsidRDefault="006B6CE3" w:rsidP="006B6CE3">
      <w:pPr>
        <w:pStyle w:val="Agreement"/>
      </w:pPr>
      <w:bookmarkStart w:id="31" w:name="_Hlk69730682"/>
      <w:r>
        <w:t xml:space="preserve">CRs </w:t>
      </w:r>
      <w:hyperlink r:id="rId90" w:history="1">
        <w:r w:rsidR="00557F0A">
          <w:rPr>
            <w:rStyle w:val="Hyperlink"/>
          </w:rPr>
          <w:t>R2-2103046</w:t>
        </w:r>
      </w:hyperlink>
      <w:r>
        <w:t xml:space="preserve"> and </w:t>
      </w:r>
      <w:hyperlink r:id="rId91" w:history="1">
        <w:r w:rsidR="00557F0A">
          <w:rPr>
            <w:rStyle w:val="Hyperlink"/>
          </w:rPr>
          <w:t>R2-2103047</w:t>
        </w:r>
      </w:hyperlink>
      <w:r>
        <w:t xml:space="preserve"> are postponed.</w:t>
      </w:r>
    </w:p>
    <w:p w14:paraId="515D2359" w14:textId="0472C700" w:rsidR="006B6CE3" w:rsidRDefault="006B6CE3" w:rsidP="006B6CE3">
      <w:pPr>
        <w:pStyle w:val="Agreement"/>
      </w:pPr>
      <w:r>
        <w:t xml:space="preserve">CR </w:t>
      </w:r>
      <w:hyperlink r:id="rId92" w:history="1">
        <w:r w:rsidR="00557F0A">
          <w:rPr>
            <w:rStyle w:val="Hyperlink"/>
          </w:rPr>
          <w:t>R2-2103331</w:t>
        </w:r>
      </w:hyperlink>
      <w:r>
        <w:t xml:space="preserve"> is postponed.</w:t>
      </w:r>
    </w:p>
    <w:p w14:paraId="3C75A813" w14:textId="172D5FC4" w:rsidR="006B6CE3" w:rsidRPr="006B6CE3" w:rsidRDefault="006B6CE3" w:rsidP="00DF55F5">
      <w:pPr>
        <w:pStyle w:val="Agreement"/>
      </w:pPr>
      <w:r>
        <w:t xml:space="preserve">Only the following change CR </w:t>
      </w:r>
      <w:hyperlink r:id="rId93" w:history="1">
        <w:r w:rsidR="00557F0A">
          <w:rPr>
            <w:rStyle w:val="Hyperlink"/>
          </w:rPr>
          <w:t>R2-2104261</w:t>
        </w:r>
      </w:hyperlink>
      <w:r>
        <w:t xml:space="preserve"> is agreed: in the field description of the fullConfig, use “RRCReconfiguration for SCG” instead of the existing wording “SN RRCReconfiguration”. With this, the revised CR in </w:t>
      </w:r>
      <w:hyperlink r:id="rId94" w:history="1">
        <w:r w:rsidR="00557F0A">
          <w:rPr>
            <w:rStyle w:val="Hyperlink"/>
          </w:rPr>
          <w:t>R2-2104347</w:t>
        </w:r>
      </w:hyperlink>
      <w:r>
        <w:t xml:space="preserve"> can be agreed in principle.</w:t>
      </w:r>
    </w:p>
    <w:p w14:paraId="23456312" w14:textId="1FFE539B" w:rsidR="006B6CE3" w:rsidRDefault="006B6CE3" w:rsidP="00077E3E">
      <w:pPr>
        <w:pStyle w:val="Agreement"/>
      </w:pPr>
      <w:r>
        <w:t xml:space="preserve">The intention of CR </w:t>
      </w:r>
      <w:hyperlink r:id="rId95" w:history="1">
        <w:r w:rsidR="00557F0A">
          <w:rPr>
            <w:rStyle w:val="Hyperlink"/>
          </w:rPr>
          <w:t>R2-2104074</w:t>
        </w:r>
      </w:hyperlink>
      <w:r>
        <w:t xml:space="preserve"> is agreed but needs to be revised in </w:t>
      </w:r>
      <w:hyperlink r:id="rId96" w:history="1">
        <w:r w:rsidR="00557F0A">
          <w:rPr>
            <w:rStyle w:val="Hyperlink"/>
          </w:rPr>
          <w:t>R2-2104339</w:t>
        </w:r>
      </w:hyperlink>
      <w:r>
        <w:t xml:space="preserve"> with updates based on the [210] comments. </w:t>
      </w:r>
      <w:bookmarkEnd w:id="31"/>
    </w:p>
    <w:p w14:paraId="61E03079" w14:textId="1247992D" w:rsidR="00E565DB" w:rsidRPr="00497997" w:rsidRDefault="00E565DB" w:rsidP="00DF55F5">
      <w:pPr>
        <w:pStyle w:val="Agreement"/>
      </w:pPr>
      <w:r w:rsidRPr="00497997">
        <w:t xml:space="preserve">1: Inter-RAT handover failure can trigger failure recovery via CHO. Failure recovery via CHO in Rel-16 is applicable only to RLF, Intra-RAT Handover Failure or Intra-RAT Conditional Handover Failure or inter-RAT handover failure. CR based on option 1 TP in </w:t>
      </w:r>
      <w:hyperlink r:id="rId97" w:history="1">
        <w:r w:rsidR="00557F0A">
          <w:rPr>
            <w:rStyle w:val="Hyperlink"/>
          </w:rPr>
          <w:t>R2-2103114</w:t>
        </w:r>
      </w:hyperlink>
      <w:r w:rsidRPr="00497997">
        <w:t xml:space="preserve"> </w:t>
      </w:r>
      <w:r w:rsidR="006B6CE3" w:rsidRPr="00497997">
        <w:t>will be handled in</w:t>
      </w:r>
      <w:r w:rsidRPr="00497997">
        <w:t xml:space="preserve"> next meeting.</w:t>
      </w:r>
    </w:p>
    <w:p w14:paraId="679B839C" w14:textId="5414E6B7" w:rsidR="00497997" w:rsidRDefault="00497997" w:rsidP="00497997">
      <w:pPr>
        <w:pStyle w:val="Doc-text2"/>
        <w:rPr>
          <w:highlight w:val="yellow"/>
        </w:rPr>
      </w:pPr>
    </w:p>
    <w:p w14:paraId="40E3DBAA" w14:textId="6B3BDFED" w:rsidR="00497997" w:rsidRPr="00497997" w:rsidRDefault="00497997" w:rsidP="00497997">
      <w:pPr>
        <w:pStyle w:val="Doc-text2"/>
      </w:pPr>
      <w:r w:rsidRPr="00497997">
        <w:t>Discussion</w:t>
      </w:r>
    </w:p>
    <w:p w14:paraId="730A8A4B" w14:textId="03D3478F" w:rsidR="00497997" w:rsidRPr="00497997" w:rsidRDefault="00497997" w:rsidP="00497997">
      <w:pPr>
        <w:pStyle w:val="Doc-text2"/>
      </w:pPr>
      <w:r>
        <w:t xml:space="preserve">- </w:t>
      </w:r>
      <w:r>
        <w:tab/>
        <w:t>Nokia thinks this is a bit confusing as we initially agreed otherwise but is fine with the proposal. CATT informs there were already some CRs on this.</w:t>
      </w:r>
    </w:p>
    <w:p w14:paraId="4C221738" w14:textId="66C2DD1E" w:rsidR="00E565DB" w:rsidRPr="00497997" w:rsidRDefault="00E565DB" w:rsidP="006B6CE3">
      <w:pPr>
        <w:pStyle w:val="Agreement"/>
      </w:pPr>
      <w:r w:rsidRPr="00497997">
        <w:t>3:</w:t>
      </w:r>
      <w:r w:rsidR="006B6CE3" w:rsidRPr="00497997">
        <w:t xml:space="preserve"> Send a LS to RAN3 including the following: "</w:t>
      </w:r>
      <w:r w:rsidRPr="00497997">
        <w:t>RAN2#109-bis agreed that we will not preclude SCG configuration in RRC Reconfiguration with conditional reconfiguration and limit to cases without RAN3 impact.</w:t>
      </w:r>
      <w:r w:rsidR="006B6CE3" w:rsidRPr="00497997">
        <w:t xml:space="preserve"> </w:t>
      </w:r>
      <w:r w:rsidRPr="00497997">
        <w:t xml:space="preserve">RAN2 would like to check with RAN3 on scenario 1/2/3/4 in </w:t>
      </w:r>
      <w:hyperlink r:id="rId98" w:history="1">
        <w:r w:rsidR="00557F0A">
          <w:rPr>
            <w:rStyle w:val="Hyperlink"/>
          </w:rPr>
          <w:t>R2-2103332</w:t>
        </w:r>
      </w:hyperlink>
      <w:r w:rsidRPr="00497997">
        <w:t>. The intention is to see whether there are new RAN3 impacts for these scenarios or not. From RAN2 point of view, if there are new RAN3 impacts for a specific scenario, the scenario will not be supported in Rel-16.</w:t>
      </w:r>
      <w:r w:rsidR="006B6CE3" w:rsidRPr="00497997">
        <w:t>"</w:t>
      </w:r>
      <w:r w:rsidR="005910F7" w:rsidRPr="00497997">
        <w:t xml:space="preserve"> Draft LS can be provided in </w:t>
      </w:r>
      <w:hyperlink r:id="rId99" w:history="1">
        <w:r w:rsidR="00557F0A">
          <w:rPr>
            <w:rStyle w:val="Hyperlink"/>
          </w:rPr>
          <w:t>R2-2104348</w:t>
        </w:r>
      </w:hyperlink>
      <w:r w:rsidR="005910F7" w:rsidRPr="00497997">
        <w:t>.</w:t>
      </w:r>
    </w:p>
    <w:p w14:paraId="28E4BABC" w14:textId="69DC8F11" w:rsidR="00497997" w:rsidRDefault="00497997" w:rsidP="00497997">
      <w:pPr>
        <w:pStyle w:val="Doc-text2"/>
        <w:rPr>
          <w:highlight w:val="yellow"/>
        </w:rPr>
      </w:pPr>
    </w:p>
    <w:p w14:paraId="0A7CCCA1" w14:textId="77777777" w:rsidR="00497997" w:rsidRPr="00497997" w:rsidRDefault="00497997" w:rsidP="00497997">
      <w:pPr>
        <w:pStyle w:val="Doc-text2"/>
      </w:pPr>
      <w:r w:rsidRPr="00497997">
        <w:t>Discussion</w:t>
      </w:r>
    </w:p>
    <w:p w14:paraId="4D697809" w14:textId="4C6A0B7C" w:rsidR="00497997" w:rsidRDefault="00497997" w:rsidP="00497997">
      <w:pPr>
        <w:pStyle w:val="Doc-text2"/>
      </w:pPr>
      <w:r>
        <w:t xml:space="preserve">- </w:t>
      </w:r>
      <w:r>
        <w:tab/>
        <w:t>QC thinks e.g. "e.g." is confusing. The main issue is about confi</w:t>
      </w:r>
      <w:r w:rsidR="00AE27AE">
        <w:t>g</w:t>
      </w:r>
      <w:r>
        <w:t>uration and execution part: If UE gets confi</w:t>
      </w:r>
      <w:r w:rsidR="00AE27AE">
        <w:t>g</w:t>
      </w:r>
      <w:r>
        <w:t>uration via SRB3, can it reply via SRB1 (or vice versa)?</w:t>
      </w:r>
      <w:r w:rsidR="00AE27AE">
        <w:t xml:space="preserve"> Ericsson thinks specification is clear in this already and if NW removes SRB3, that will be network error. Nokia agrees. ZTE also agrees.</w:t>
      </w:r>
    </w:p>
    <w:p w14:paraId="2C8E9C4E" w14:textId="77777777" w:rsidR="00497997" w:rsidRPr="00497997" w:rsidRDefault="00497997" w:rsidP="00497997">
      <w:pPr>
        <w:pStyle w:val="Doc-text2"/>
        <w:rPr>
          <w:highlight w:val="yellow"/>
        </w:rPr>
      </w:pPr>
    </w:p>
    <w:p w14:paraId="6F8A13CC" w14:textId="71F2646F" w:rsidR="00AE27AE" w:rsidRPr="00AE27AE" w:rsidRDefault="00AE27AE" w:rsidP="00AE27AE">
      <w:pPr>
        <w:pStyle w:val="Agreement"/>
      </w:pPr>
      <w:r w:rsidRPr="00AE27AE">
        <w:t>RAN2 understanding is</w:t>
      </w:r>
      <w:r>
        <w:t xml:space="preserve"> network ensures UE can respond via the same SRB where the configuration was received</w:t>
      </w:r>
      <w:r w:rsidRPr="00AE27AE">
        <w:t>. No specification changes needed.</w:t>
      </w:r>
    </w:p>
    <w:p w14:paraId="46D227EE" w14:textId="520CF136" w:rsidR="00315F93" w:rsidRDefault="00315F93" w:rsidP="00472FEE">
      <w:pPr>
        <w:pStyle w:val="Doc-text2"/>
        <w:ind w:left="0" w:firstLine="0"/>
      </w:pPr>
    </w:p>
    <w:p w14:paraId="4FA73F92" w14:textId="4AB3F4B8" w:rsidR="00472FEE" w:rsidRDefault="00472FEE" w:rsidP="00472FEE">
      <w:pPr>
        <w:pStyle w:val="BoldComments"/>
        <w:rPr>
          <w:lang w:val="fi-FI"/>
        </w:rPr>
      </w:pPr>
      <w:r>
        <w:rPr>
          <w:lang w:val="fi-FI"/>
        </w:rPr>
        <w:lastRenderedPageBreak/>
        <w:t>Web Conf 2nd week and By Email [210] (1+1)</w:t>
      </w:r>
    </w:p>
    <w:p w14:paraId="5E3EB029" w14:textId="77777777" w:rsidR="00472FEE" w:rsidRDefault="00472FEE" w:rsidP="00472FEE">
      <w:pPr>
        <w:pStyle w:val="Comments"/>
      </w:pPr>
      <w:r>
        <w:t>Ambiguity in WI agreements and captured text:</w:t>
      </w:r>
      <w:r w:rsidRPr="000D255B">
        <w:t xml:space="preserve"> </w:t>
      </w:r>
    </w:p>
    <w:p w14:paraId="25F8F2DB" w14:textId="3FB42D59" w:rsidR="00472FEE" w:rsidRDefault="005F4EE0" w:rsidP="00472FEE">
      <w:pPr>
        <w:pStyle w:val="Doc-title"/>
      </w:pPr>
      <w:hyperlink r:id="rId100" w:history="1">
        <w:r w:rsidR="00557F0A">
          <w:rPr>
            <w:rStyle w:val="Hyperlink"/>
          </w:rPr>
          <w:t>R2-2103114</w:t>
        </w:r>
      </w:hyperlink>
      <w:r w:rsidR="00472FEE">
        <w:tab/>
        <w:t>Discussion on Applicable Cases for Failure Recovery via CHO</w:t>
      </w:r>
      <w:r w:rsidR="00472FEE">
        <w:tab/>
        <w:t>CATT</w:t>
      </w:r>
      <w:r w:rsidR="00472FEE">
        <w:tab/>
        <w:t>discussion</w:t>
      </w:r>
      <w:r w:rsidR="00472FEE">
        <w:tab/>
        <w:t>Rel-16</w:t>
      </w:r>
      <w:r w:rsidR="00472FEE">
        <w:tab/>
        <w:t>NR_Mob_enh-Core</w:t>
      </w:r>
    </w:p>
    <w:p w14:paraId="5A898CDB" w14:textId="77777777" w:rsidR="00472FEE" w:rsidRPr="00363788" w:rsidRDefault="00472FEE" w:rsidP="00472FEE">
      <w:pPr>
        <w:pStyle w:val="Doc-text2"/>
        <w:rPr>
          <w:i/>
          <w:iCs/>
        </w:rPr>
      </w:pPr>
      <w:r w:rsidRPr="00363788">
        <w:rPr>
          <w:i/>
          <w:iCs/>
        </w:rPr>
        <w:t>Observation 1: The agreement made in RAN2#113e allows the UE to perform failure recovery via CHO upon inter-RAT handover failure.</w:t>
      </w:r>
    </w:p>
    <w:p w14:paraId="69ED8A78" w14:textId="77777777" w:rsidR="00472FEE" w:rsidRPr="00363788" w:rsidRDefault="00472FEE" w:rsidP="00472FEE">
      <w:pPr>
        <w:pStyle w:val="Doc-text2"/>
        <w:rPr>
          <w:i/>
          <w:iCs/>
        </w:rPr>
      </w:pPr>
      <w:r w:rsidRPr="00363788">
        <w:rPr>
          <w:i/>
          <w:iCs/>
        </w:rPr>
        <w:t>Observation 2: Agreement made in RAN2#109e clarified that failure recovery via CHO in Rel-16 is applicable only to RLF, intra-RAT handover failure or intra-RAT Conditional handover failure which is not applicable for inter-RA handover failure.</w:t>
      </w:r>
    </w:p>
    <w:p w14:paraId="58E6006C" w14:textId="77777777" w:rsidR="00472FEE" w:rsidRPr="00363788" w:rsidRDefault="00472FEE" w:rsidP="00472FEE">
      <w:pPr>
        <w:pStyle w:val="Doc-text2"/>
        <w:rPr>
          <w:i/>
          <w:iCs/>
        </w:rPr>
      </w:pPr>
      <w:r w:rsidRPr="00363788">
        <w:rPr>
          <w:i/>
          <w:iCs/>
        </w:rPr>
        <w:t>Proposal 1:RAN2 to confirm which of the following agreement is valid:</w:t>
      </w:r>
    </w:p>
    <w:p w14:paraId="0AAB1F7B" w14:textId="77777777" w:rsidR="00472FEE" w:rsidRPr="00363788" w:rsidRDefault="00472FEE" w:rsidP="00472FEE">
      <w:pPr>
        <w:pStyle w:val="Doc-text2"/>
        <w:rPr>
          <w:i/>
          <w:iCs/>
        </w:rPr>
      </w:pPr>
      <w:r w:rsidRPr="00363788">
        <w:rPr>
          <w:i/>
          <w:iCs/>
        </w:rPr>
        <w:t>-</w:t>
      </w:r>
      <w:r w:rsidRPr="00363788">
        <w:rPr>
          <w:i/>
          <w:iCs/>
        </w:rPr>
        <w:tab/>
        <w:t>Confirm the agreement made in #109e meeting is still valid, i.e. Failure recovery via CHO in Rel-16 is applicable only to RLF, Intra-RAT Handover Failure or Intra-RAT Conditional Handover Failure. Inter-RAT handover failure can’t trigger failure recovery via CHO. TP option 2 should be adopted.</w:t>
      </w:r>
    </w:p>
    <w:p w14:paraId="61E368E7" w14:textId="77777777" w:rsidR="00472FEE" w:rsidRPr="00363788" w:rsidRDefault="00472FEE" w:rsidP="00472FEE">
      <w:pPr>
        <w:pStyle w:val="Doc-text2"/>
        <w:rPr>
          <w:i/>
          <w:iCs/>
        </w:rPr>
      </w:pPr>
      <w:r w:rsidRPr="00363788">
        <w:rPr>
          <w:i/>
          <w:iCs/>
        </w:rPr>
        <w:t>-</w:t>
      </w:r>
      <w:r w:rsidRPr="00363788">
        <w:rPr>
          <w:i/>
          <w:iCs/>
        </w:rPr>
        <w:tab/>
        <w:t>Confirm the agreement made in #113e is valid, Inter-RAT handover failure can trigger failure recovery via CHO. The agreement made in #109e meeting should be revised as following: Failure recovery via CHO in Rel-16 is applicable only to RLF, Intra-RAT Handover Failure or Intra-RAT Conditional Handover Failure or inter-RAT handover failure. TP option 1 should be adopted.</w:t>
      </w:r>
    </w:p>
    <w:p w14:paraId="29383C06" w14:textId="2954D1DB" w:rsidR="00077E3E" w:rsidRDefault="00077E3E" w:rsidP="00077E3E">
      <w:pPr>
        <w:pStyle w:val="Agreement"/>
      </w:pPr>
      <w:r w:rsidRPr="00497997">
        <w:t xml:space="preserve">Inter-RAT handover failure can trigger failure recovery via CHO. Failure recovery via CHO in Rel-16 is applicable only to RLF, Intra-RAT Handover Failure or Intra-RAT Conditional Handover Failure or inter-RAT handover failure. </w:t>
      </w:r>
    </w:p>
    <w:p w14:paraId="1BB4758C" w14:textId="64B79BB0" w:rsidR="00077E3E" w:rsidRPr="00497997" w:rsidRDefault="00077E3E" w:rsidP="00077E3E">
      <w:pPr>
        <w:pStyle w:val="Agreement"/>
      </w:pPr>
      <w:r w:rsidRPr="00497997">
        <w:t xml:space="preserve">CR based on option 1 TP in </w:t>
      </w:r>
      <w:hyperlink r:id="rId101" w:history="1">
        <w:r w:rsidR="00557F0A">
          <w:rPr>
            <w:rStyle w:val="Hyperlink"/>
          </w:rPr>
          <w:t>R2-2103114</w:t>
        </w:r>
      </w:hyperlink>
      <w:r w:rsidRPr="00497997">
        <w:t xml:space="preserve"> </w:t>
      </w:r>
      <w:r>
        <w:t>postponed</w:t>
      </w:r>
    </w:p>
    <w:p w14:paraId="6365ED99" w14:textId="77777777" w:rsidR="00472FEE" w:rsidRDefault="00472FEE" w:rsidP="00472FEE">
      <w:pPr>
        <w:pStyle w:val="Comments"/>
      </w:pPr>
    </w:p>
    <w:p w14:paraId="5858E79D" w14:textId="77777777" w:rsidR="00472FEE" w:rsidRDefault="00472FEE" w:rsidP="00472FEE">
      <w:pPr>
        <w:pStyle w:val="Comments"/>
      </w:pPr>
      <w:r>
        <w:t xml:space="preserve">Is </w:t>
      </w:r>
      <w:r w:rsidRPr="00E44407">
        <w:t>CHO with SCG configuration allowed in (MR-)DC</w:t>
      </w:r>
      <w:r>
        <w:t>?</w:t>
      </w:r>
    </w:p>
    <w:p w14:paraId="65BA547D" w14:textId="32B3B065" w:rsidR="00472FEE" w:rsidRDefault="005F4EE0" w:rsidP="00472FEE">
      <w:pPr>
        <w:pStyle w:val="Doc-title"/>
      </w:pPr>
      <w:hyperlink r:id="rId102" w:history="1">
        <w:r w:rsidR="00557F0A">
          <w:rPr>
            <w:rStyle w:val="Hyperlink"/>
          </w:rPr>
          <w:t>R2-2103332</w:t>
        </w:r>
      </w:hyperlink>
      <w:r w:rsidR="00472FEE">
        <w:tab/>
        <w:t>Clarification on SCG configuration in CHO</w:t>
      </w:r>
      <w:r w:rsidR="00472FEE">
        <w:tab/>
        <w:t>Nokia, Nokia Shanghai Bell</w:t>
      </w:r>
      <w:r w:rsidR="00472FEE">
        <w:tab/>
        <w:t>discussion</w:t>
      </w:r>
      <w:r w:rsidR="00472FEE">
        <w:tab/>
        <w:t>Rel-16</w:t>
      </w:r>
      <w:r w:rsidR="00472FEE">
        <w:tab/>
        <w:t>NR_Mob_enh-Core</w:t>
      </w:r>
    </w:p>
    <w:p w14:paraId="3848332D" w14:textId="77777777" w:rsidR="00472FEE" w:rsidRPr="00363788" w:rsidRDefault="00472FEE" w:rsidP="00472FEE">
      <w:pPr>
        <w:pStyle w:val="Doc-text2"/>
        <w:rPr>
          <w:i/>
          <w:iCs/>
        </w:rPr>
      </w:pPr>
      <w:r w:rsidRPr="00363788">
        <w:rPr>
          <w:i/>
          <w:iCs/>
        </w:rPr>
        <w:t>Observation 1: CHO to a target PCell candidate configuring an SCG is allowed in Rel. 16 in case there is no RAN3 impact.</w:t>
      </w:r>
    </w:p>
    <w:p w14:paraId="44E0112D" w14:textId="77777777" w:rsidR="00472FEE" w:rsidRPr="00363788" w:rsidRDefault="00472FEE" w:rsidP="00472FEE">
      <w:pPr>
        <w:pStyle w:val="Doc-text2"/>
        <w:rPr>
          <w:i/>
          <w:iCs/>
        </w:rPr>
      </w:pPr>
      <w:r w:rsidRPr="00363788">
        <w:rPr>
          <w:i/>
          <w:iCs/>
        </w:rPr>
        <w:t>Observation 2: There might be RAN3 impact if CHO with SCG configuration is allowed in (MR-)DC.</w:t>
      </w:r>
    </w:p>
    <w:p w14:paraId="62FFBE4B" w14:textId="77777777" w:rsidR="00472FEE" w:rsidRPr="00363788" w:rsidRDefault="00472FEE" w:rsidP="00472FEE">
      <w:pPr>
        <w:pStyle w:val="Doc-text2"/>
        <w:rPr>
          <w:i/>
          <w:iCs/>
        </w:rPr>
      </w:pPr>
      <w:r w:rsidRPr="00363788">
        <w:rPr>
          <w:i/>
          <w:iCs/>
        </w:rPr>
        <w:t>Proposal 1: RAN2 to clarify the scenarios for which CHO with SCG configuration shall be supported in Rel. 16.</w:t>
      </w:r>
    </w:p>
    <w:p w14:paraId="08342003" w14:textId="77777777" w:rsidR="00472FEE" w:rsidRPr="00363788" w:rsidRDefault="00472FEE" w:rsidP="00472FEE">
      <w:pPr>
        <w:pStyle w:val="Doc-text2"/>
        <w:rPr>
          <w:i/>
          <w:iCs/>
        </w:rPr>
      </w:pPr>
      <w:r w:rsidRPr="00363788">
        <w:rPr>
          <w:i/>
          <w:iCs/>
        </w:rPr>
        <w:t>Proposal 2: RAN2 to send an LS describing the RAN2 understanding on the support of CHO with SCG configuration and asking RAN3 to work on the specification changes, if needed.</w:t>
      </w:r>
    </w:p>
    <w:p w14:paraId="45148B0E" w14:textId="21EAA2C6" w:rsidR="00077E3E" w:rsidRDefault="00077E3E" w:rsidP="00077E3E">
      <w:pPr>
        <w:pStyle w:val="Agreement"/>
      </w:pPr>
      <w:r w:rsidRPr="00497997">
        <w:t xml:space="preserve">Send a LS to RAN3 including the following: "RAN2#109-bis agreed that we will not preclude SCG configuration in RRC Reconfiguration with conditional reconfiguration and limit to cases without RAN3 impact. RAN2 would like to check with RAN3 on scenario 1/2/3/4 in </w:t>
      </w:r>
      <w:hyperlink r:id="rId103" w:history="1">
        <w:r w:rsidR="00557F0A">
          <w:rPr>
            <w:rStyle w:val="Hyperlink"/>
          </w:rPr>
          <w:t>R2-2103332</w:t>
        </w:r>
      </w:hyperlink>
      <w:r w:rsidRPr="00497997">
        <w:t xml:space="preserve">. The intention is to see whether there are new RAN3 impacts for these scenarios or not. From RAN2 point of view, if there are new RAN3 impacts for a specific scenario, the scenario will not be supported in Rel-16." </w:t>
      </w:r>
    </w:p>
    <w:p w14:paraId="512C787F" w14:textId="396EBFB0" w:rsidR="00077E3E" w:rsidRPr="00497997" w:rsidRDefault="00077E3E" w:rsidP="00077E3E">
      <w:pPr>
        <w:pStyle w:val="Agreement"/>
      </w:pPr>
      <w:r w:rsidRPr="00497997">
        <w:t xml:space="preserve">LS can be provided in </w:t>
      </w:r>
      <w:hyperlink r:id="rId104" w:history="1">
        <w:r w:rsidR="00557F0A">
          <w:rPr>
            <w:rStyle w:val="Hyperlink"/>
          </w:rPr>
          <w:t>R2-2104348</w:t>
        </w:r>
      </w:hyperlink>
      <w:r w:rsidRPr="00497997">
        <w:t>.</w:t>
      </w:r>
    </w:p>
    <w:p w14:paraId="2E5CC2E2" w14:textId="77777777" w:rsidR="00472FEE" w:rsidRDefault="00472FEE" w:rsidP="00472FEE">
      <w:pPr>
        <w:pStyle w:val="Comments"/>
      </w:pPr>
    </w:p>
    <w:p w14:paraId="37AD34F0" w14:textId="77777777" w:rsidR="00472FEE" w:rsidRDefault="00472FEE" w:rsidP="00472FEE">
      <w:pPr>
        <w:pStyle w:val="Comments"/>
      </w:pPr>
    </w:p>
    <w:bookmarkStart w:id="32" w:name="_Hlk69731705"/>
    <w:p w14:paraId="0AD4B70E" w14:textId="02CC5C84" w:rsidR="00472FEE" w:rsidRDefault="00557F0A" w:rsidP="00472FEE">
      <w:pPr>
        <w:pStyle w:val="Doc-title"/>
      </w:pPr>
      <w:r>
        <w:fldChar w:fldCharType="begin"/>
      </w:r>
      <w:r>
        <w:instrText xml:space="preserve"> HYPERLINK "https://www.3gpp.org/ftp/TSG_RAN/WG2_RL2/TSGR2_113bis-e/Docs/R2-2104348.zip" </w:instrText>
      </w:r>
      <w:r>
        <w:fldChar w:fldCharType="separate"/>
      </w:r>
      <w:r>
        <w:rPr>
          <w:rStyle w:val="Hyperlink"/>
        </w:rPr>
        <w:t>R2-2104348</w:t>
      </w:r>
      <w:r>
        <w:fldChar w:fldCharType="end"/>
      </w:r>
      <w:r w:rsidR="00472FEE">
        <w:tab/>
      </w:r>
      <w:r w:rsidR="00472FEE" w:rsidRPr="005910F7">
        <w:t>LS on Conditional Handover with SCG configuration scenarios</w:t>
      </w:r>
      <w:r w:rsidR="00472FEE">
        <w:tab/>
      </w:r>
      <w:r w:rsidR="00497997">
        <w:t>RAN2</w:t>
      </w:r>
      <w:r w:rsidR="00472FEE">
        <w:tab/>
        <w:t>LS out</w:t>
      </w:r>
      <w:r w:rsidR="00472FEE">
        <w:tab/>
        <w:t>NR_Mob_enh-Core</w:t>
      </w:r>
      <w:r w:rsidR="00472FEE">
        <w:tab/>
        <w:t xml:space="preserve">To:RAN3 </w:t>
      </w:r>
    </w:p>
    <w:p w14:paraId="5094C63C" w14:textId="4D23E5CE" w:rsidR="00497997" w:rsidRPr="00497997" w:rsidRDefault="00497997" w:rsidP="00077E3E">
      <w:pPr>
        <w:pStyle w:val="Doc-text2"/>
      </w:pPr>
      <w:r>
        <w:t>-</w:t>
      </w:r>
      <w:r>
        <w:tab/>
        <w:t>Ericsson thinks intra-vendor case could also work and we could mention this. Samsung thinks the previous agreement did not consider intra-vendor cases specifically.</w:t>
      </w:r>
    </w:p>
    <w:bookmarkEnd w:id="32"/>
    <w:p w14:paraId="1D7F3BBA" w14:textId="5E0FE67D" w:rsidR="00472FEE" w:rsidRPr="00497997" w:rsidRDefault="00497997" w:rsidP="00472FEE">
      <w:pPr>
        <w:pStyle w:val="Agreement"/>
      </w:pPr>
      <w:r w:rsidRPr="00497997">
        <w:t xml:space="preserve">LS is approved </w:t>
      </w:r>
    </w:p>
    <w:p w14:paraId="3523056B" w14:textId="77777777" w:rsidR="00472FEE" w:rsidRDefault="00472FEE" w:rsidP="00472FEE">
      <w:pPr>
        <w:pStyle w:val="Comments"/>
      </w:pPr>
    </w:p>
    <w:p w14:paraId="558E8BA5" w14:textId="77777777" w:rsidR="00472FEE" w:rsidRDefault="00472FEE" w:rsidP="00472FEE">
      <w:pPr>
        <w:pStyle w:val="Doc-text2"/>
        <w:ind w:left="0" w:firstLine="0"/>
      </w:pPr>
    </w:p>
    <w:p w14:paraId="4170398B" w14:textId="77777777" w:rsidR="002633AC" w:rsidRPr="00F02F15" w:rsidRDefault="002633AC" w:rsidP="00F02F15">
      <w:pPr>
        <w:pStyle w:val="Doc-text2"/>
      </w:pPr>
      <w:bookmarkStart w:id="33" w:name="_Hlk69735401"/>
      <w:bookmarkEnd w:id="29"/>
    </w:p>
    <w:p w14:paraId="77EFEC25" w14:textId="77777777" w:rsidR="000D255B" w:rsidRPr="000D255B" w:rsidRDefault="000D255B" w:rsidP="00137FD4">
      <w:pPr>
        <w:pStyle w:val="Heading3"/>
      </w:pPr>
      <w:bookmarkStart w:id="34" w:name="_Hlk69735457"/>
      <w:bookmarkEnd w:id="33"/>
      <w:r w:rsidRPr="000D255B">
        <w:t>6.4.2</w:t>
      </w:r>
      <w:r w:rsidRPr="000D255B">
        <w:tab/>
        <w:t>DAPS handover Corrections</w:t>
      </w:r>
    </w:p>
    <w:p w14:paraId="4A433EA7" w14:textId="77777777" w:rsidR="000D255B" w:rsidRPr="000D255B" w:rsidRDefault="000D255B" w:rsidP="000D255B">
      <w:pPr>
        <w:pStyle w:val="Comments"/>
      </w:pPr>
      <w:r w:rsidRPr="000D255B">
        <w:t>Including incoming LSs related to DAPS handover (if any).</w:t>
      </w:r>
    </w:p>
    <w:p w14:paraId="10C76636" w14:textId="77777777" w:rsidR="000D255B" w:rsidRPr="000D255B" w:rsidRDefault="000D255B" w:rsidP="000D255B">
      <w:pPr>
        <w:pStyle w:val="Comments"/>
      </w:pPr>
      <w:r w:rsidRPr="000D255B">
        <w:t>This AI jointly addresses corrections to NR and LTE DAPS (i.e. both NR and LTE corrections for DAPS should be submitted here).</w:t>
      </w:r>
    </w:p>
    <w:p w14:paraId="4CA8DB6A" w14:textId="77777777" w:rsidR="000D255B" w:rsidRPr="000D255B" w:rsidRDefault="000D255B" w:rsidP="000D255B">
      <w:pPr>
        <w:pStyle w:val="Comments"/>
      </w:pPr>
      <w:r w:rsidRPr="000D255B">
        <w:t xml:space="preserve">Including corrections to LTE/NR control and user plane specifications (e.g. 3x.331, 3x.323, 3x.321) for DAPS HO. </w:t>
      </w:r>
    </w:p>
    <w:bookmarkEnd w:id="34"/>
    <w:p w14:paraId="770D5DA3" w14:textId="3AA1EF36" w:rsidR="009921F2" w:rsidRDefault="009921F2" w:rsidP="00EC6E50">
      <w:pPr>
        <w:pStyle w:val="Doc-title"/>
      </w:pPr>
    </w:p>
    <w:p w14:paraId="56CE245C" w14:textId="1198D8A5" w:rsidR="009921F2" w:rsidRPr="009921F2" w:rsidRDefault="009921F2" w:rsidP="009921F2">
      <w:pPr>
        <w:pStyle w:val="BoldComments"/>
        <w:rPr>
          <w:lang w:val="fi-FI"/>
        </w:rPr>
      </w:pPr>
      <w:r>
        <w:lastRenderedPageBreak/>
        <w:t>Web Conf (</w:t>
      </w:r>
      <w:r>
        <w:rPr>
          <w:lang w:val="fi-FI"/>
        </w:rPr>
        <w:t>Monday 1st week</w:t>
      </w:r>
      <w:r>
        <w:t>)</w:t>
      </w:r>
      <w:r>
        <w:rPr>
          <w:lang w:val="fi-FI"/>
        </w:rPr>
        <w:t xml:space="preserve"> (</w:t>
      </w:r>
      <w:r w:rsidR="00704D84">
        <w:rPr>
          <w:lang w:val="fi-FI"/>
        </w:rPr>
        <w:t>1</w:t>
      </w:r>
      <w:r>
        <w:rPr>
          <w:lang w:val="fi-FI"/>
        </w:rPr>
        <w:t>)</w:t>
      </w:r>
    </w:p>
    <w:p w14:paraId="0890CA71" w14:textId="663D2FA8" w:rsidR="009921F2" w:rsidRPr="009921F2" w:rsidRDefault="009921F2" w:rsidP="009921F2">
      <w:pPr>
        <w:pStyle w:val="Comments"/>
      </w:pPr>
      <w:r>
        <w:t xml:space="preserve">Handling of RRC reconfiguration that includes DAPS source cell release: </w:t>
      </w:r>
    </w:p>
    <w:p w14:paraId="04F65B63" w14:textId="675F3A59" w:rsidR="00EC6E50" w:rsidRDefault="005F4EE0" w:rsidP="00EC6E50">
      <w:pPr>
        <w:pStyle w:val="Doc-title"/>
      </w:pPr>
      <w:hyperlink r:id="rId105" w:history="1">
        <w:r w:rsidR="00557F0A">
          <w:rPr>
            <w:rStyle w:val="Hyperlink"/>
          </w:rPr>
          <w:t>R2-2102820</w:t>
        </w:r>
      </w:hyperlink>
      <w:r w:rsidR="00EC6E50">
        <w:tab/>
        <w:t>Reconfiguration during DAPS HO</w:t>
      </w:r>
      <w:r w:rsidR="00EC6E50">
        <w:tab/>
        <w:t>Ericsson</w:t>
      </w:r>
      <w:r w:rsidR="00EC6E50">
        <w:tab/>
        <w:t>discussion</w:t>
      </w:r>
      <w:r w:rsidR="00EC6E50">
        <w:tab/>
        <w:t>Rel-16</w:t>
      </w:r>
      <w:r w:rsidR="00EC6E50">
        <w:tab/>
      </w:r>
      <w:hyperlink r:id="rId106" w:history="1">
        <w:r w:rsidR="00557F0A">
          <w:rPr>
            <w:rStyle w:val="Hyperlink"/>
          </w:rPr>
          <w:t>R2-2100488</w:t>
        </w:r>
      </w:hyperlink>
    </w:p>
    <w:p w14:paraId="400AAEF3" w14:textId="77777777" w:rsidR="00AD558B" w:rsidRPr="00AD558B" w:rsidRDefault="00AD558B" w:rsidP="00AD558B">
      <w:pPr>
        <w:pStyle w:val="Doc-text2"/>
        <w:rPr>
          <w:i/>
          <w:iCs/>
        </w:rPr>
      </w:pPr>
      <w:r w:rsidRPr="00AD558B">
        <w:rPr>
          <w:i/>
          <w:iCs/>
        </w:rPr>
        <w:t>Observation 1</w:t>
      </w:r>
      <w:r w:rsidRPr="00AD558B">
        <w:rPr>
          <w:i/>
          <w:iCs/>
        </w:rPr>
        <w:tab/>
        <w:t>The restriction to have UDC or EHC configured during a DAPS handover is missing in the Stage-2 specifications.</w:t>
      </w:r>
    </w:p>
    <w:p w14:paraId="74E66F2D" w14:textId="77777777" w:rsidR="00AD558B" w:rsidRPr="00AD558B" w:rsidRDefault="00AD558B" w:rsidP="00AD558B">
      <w:pPr>
        <w:pStyle w:val="Doc-text2"/>
        <w:rPr>
          <w:i/>
          <w:iCs/>
        </w:rPr>
      </w:pPr>
      <w:r w:rsidRPr="00AD558B">
        <w:rPr>
          <w:i/>
          <w:iCs/>
        </w:rPr>
        <w:t>Observation 2</w:t>
      </w:r>
      <w:r w:rsidRPr="00AD558B">
        <w:rPr>
          <w:i/>
          <w:iCs/>
        </w:rPr>
        <w:tab/>
        <w:t>It is not clear from the LTE specifications when the target node can configure the UE with SCG, SCells, uplinkDataCompression, ethernetHeaderCompression and/or conditional handover at a DAPS handover.</w:t>
      </w:r>
    </w:p>
    <w:p w14:paraId="4743F574" w14:textId="77777777" w:rsidR="00AD558B" w:rsidRPr="00AD558B" w:rsidRDefault="00AD558B" w:rsidP="00AD558B">
      <w:pPr>
        <w:pStyle w:val="Doc-text2"/>
        <w:rPr>
          <w:i/>
          <w:iCs/>
        </w:rPr>
      </w:pPr>
      <w:r w:rsidRPr="00AD558B">
        <w:rPr>
          <w:i/>
          <w:iCs/>
        </w:rPr>
        <w:t>Observation 3</w:t>
      </w:r>
      <w:r w:rsidRPr="00AD558B">
        <w:rPr>
          <w:i/>
          <w:iCs/>
        </w:rPr>
        <w:tab/>
        <w:t>It is not clear from the NR specifications when the target node can configure the UE with SCG, SCells, multi-TRP configuration, SUL, sidelink, ethernetHeaderCompression and/or conditional handover at a DAPS handover.</w:t>
      </w:r>
    </w:p>
    <w:p w14:paraId="152C3065" w14:textId="77777777" w:rsidR="00AD558B" w:rsidRPr="00AD558B" w:rsidRDefault="00AD558B" w:rsidP="00AD558B">
      <w:pPr>
        <w:pStyle w:val="Doc-text2"/>
        <w:rPr>
          <w:i/>
          <w:iCs/>
        </w:rPr>
      </w:pPr>
      <w:r w:rsidRPr="00AD558B">
        <w:rPr>
          <w:i/>
          <w:iCs/>
        </w:rPr>
        <w:t>Observation 4</w:t>
      </w:r>
      <w:r w:rsidRPr="00AD558B">
        <w:rPr>
          <w:i/>
          <w:iCs/>
        </w:rPr>
        <w:tab/>
        <w:t>Since the daps-SourceRelease indication is handled in the beginning of the procedure in 5.3.5.3 (in both 36.331 and 38.331), it is possible to include configuration of features not supported together with DAPS HO in the same RRC Reconfiguration message.</w:t>
      </w:r>
    </w:p>
    <w:p w14:paraId="5B495095" w14:textId="77777777" w:rsidR="00AD558B" w:rsidRPr="00AD558B" w:rsidRDefault="00AD558B" w:rsidP="00AD558B">
      <w:pPr>
        <w:pStyle w:val="Doc-text2"/>
        <w:rPr>
          <w:i/>
          <w:iCs/>
        </w:rPr>
      </w:pPr>
      <w:r w:rsidRPr="00AD558B">
        <w:rPr>
          <w:i/>
          <w:iCs/>
        </w:rPr>
        <w:t>Observation 5</w:t>
      </w:r>
      <w:r w:rsidRPr="00AD558B">
        <w:rPr>
          <w:i/>
          <w:iCs/>
        </w:rPr>
        <w:tab/>
        <w:t>The explicit source cell indication (daps-SourceRelease) in the RRC Reconfiguration message is included to allow the network to reconfigure the UE before completion of the DAPS HO.</w:t>
      </w:r>
    </w:p>
    <w:p w14:paraId="26A53F52" w14:textId="77777777" w:rsidR="00AD558B" w:rsidRPr="00AD558B" w:rsidRDefault="00AD558B" w:rsidP="00AD558B">
      <w:pPr>
        <w:pStyle w:val="Doc-text2"/>
        <w:rPr>
          <w:i/>
          <w:iCs/>
        </w:rPr>
      </w:pPr>
      <w:r w:rsidRPr="00AD558B">
        <w:rPr>
          <w:i/>
          <w:iCs/>
        </w:rPr>
        <w:t>Observation 6</w:t>
      </w:r>
      <w:r w:rsidRPr="00AD558B">
        <w:rPr>
          <w:i/>
          <w:iCs/>
        </w:rPr>
        <w:tab/>
        <w:t>If it would be required for the network to include the explicit daps-SourceRelease in the first RRC Reconfiguration message after successful DAPS HO, it would instead be an implicit release. The daps-SourceRelease indication would then only trigger a failure when not set correctly, which is not the intention.</w:t>
      </w:r>
    </w:p>
    <w:p w14:paraId="2C7AE270" w14:textId="77777777" w:rsidR="00AD558B" w:rsidRPr="00AD558B" w:rsidRDefault="00AD558B" w:rsidP="00AD558B">
      <w:pPr>
        <w:pStyle w:val="Doc-text2"/>
        <w:rPr>
          <w:i/>
          <w:iCs/>
        </w:rPr>
      </w:pPr>
      <w:r w:rsidRPr="00AD558B">
        <w:rPr>
          <w:i/>
          <w:iCs/>
        </w:rPr>
        <w:t>Observation 7</w:t>
      </w:r>
      <w:r w:rsidRPr="00AD558B">
        <w:rPr>
          <w:i/>
          <w:iCs/>
        </w:rPr>
        <w:tab/>
        <w:t>Conditional reconfigurations are included within an RRC Reconfiguration message that is built by the serving node. They can thus be included in the same message that contains the daps-SourceRelease set by the serving node.</w:t>
      </w:r>
    </w:p>
    <w:p w14:paraId="5EA8FBC9" w14:textId="77777777" w:rsidR="00FF5804" w:rsidRPr="00AD558B" w:rsidRDefault="00FF5804" w:rsidP="00FF5804">
      <w:pPr>
        <w:pStyle w:val="Doc-text2"/>
        <w:rPr>
          <w:i/>
          <w:iCs/>
        </w:rPr>
      </w:pPr>
      <w:r w:rsidRPr="00AD558B">
        <w:rPr>
          <w:i/>
          <w:iCs/>
        </w:rPr>
        <w:t>Proposal 1</w:t>
      </w:r>
      <w:r w:rsidRPr="00AD558B">
        <w:rPr>
          <w:i/>
          <w:iCs/>
        </w:rPr>
        <w:tab/>
        <w:t>Clarify in the specifications that the first possible addition of SCG or SCells and configuration of multi-TRP, UDC, EHC, SUL, sidelink or conditionalReconfiguration (CHO) in the target cell at a DAPS HO is in the RRC Reconfiguration message that includes daps-SourceRelease.</w:t>
      </w:r>
    </w:p>
    <w:p w14:paraId="13D04023" w14:textId="77777777" w:rsidR="00FF5804" w:rsidRPr="00AD558B" w:rsidRDefault="00FF5804" w:rsidP="00FF5804">
      <w:pPr>
        <w:pStyle w:val="Doc-text2"/>
        <w:rPr>
          <w:i/>
          <w:iCs/>
        </w:rPr>
      </w:pPr>
      <w:r w:rsidRPr="00AD558B">
        <w:rPr>
          <w:i/>
          <w:iCs/>
        </w:rPr>
        <w:t>Proposal 2</w:t>
      </w:r>
      <w:r w:rsidRPr="00AD558B">
        <w:rPr>
          <w:i/>
          <w:iCs/>
        </w:rPr>
        <w:tab/>
        <w:t>Correct field descriptions for parameters that can be configured in the RRC Reconfiguration message with daps-SourceRelease but where it now says that they cannot be configured if there is a DAPS bearer configured.</w:t>
      </w:r>
    </w:p>
    <w:p w14:paraId="37394AB1" w14:textId="77777777" w:rsidR="00FF5804" w:rsidRPr="00AD558B" w:rsidRDefault="00FF5804" w:rsidP="00FF5804">
      <w:pPr>
        <w:pStyle w:val="Doc-text2"/>
        <w:rPr>
          <w:i/>
          <w:iCs/>
        </w:rPr>
      </w:pPr>
      <w:r w:rsidRPr="00AD558B">
        <w:rPr>
          <w:i/>
          <w:iCs/>
        </w:rPr>
        <w:t>Proposal 3</w:t>
      </w:r>
      <w:r w:rsidRPr="00AD558B">
        <w:rPr>
          <w:i/>
          <w:iCs/>
        </w:rPr>
        <w:tab/>
        <w:t>The Text Proposals in section 3 should be introduced in the specifications.</w:t>
      </w:r>
    </w:p>
    <w:p w14:paraId="0A395E87" w14:textId="52E31E86" w:rsidR="00AD558B" w:rsidRDefault="00AD558B" w:rsidP="00AD558B">
      <w:pPr>
        <w:pStyle w:val="Doc-text2"/>
      </w:pPr>
    </w:p>
    <w:p w14:paraId="6E16E992" w14:textId="000B7FA7" w:rsidR="00FF5804" w:rsidRDefault="00FF5804" w:rsidP="00AD558B">
      <w:pPr>
        <w:pStyle w:val="Doc-text2"/>
      </w:pPr>
    </w:p>
    <w:p w14:paraId="542CD5A6" w14:textId="54D90680" w:rsidR="00FF5804" w:rsidRDefault="00FF5804" w:rsidP="00AD558B">
      <w:pPr>
        <w:pStyle w:val="Doc-text2"/>
      </w:pPr>
      <w:r>
        <w:t>Discussion</w:t>
      </w:r>
    </w:p>
    <w:p w14:paraId="24DB3105" w14:textId="60BE2079" w:rsidR="00FF5804" w:rsidRDefault="00FF5804" w:rsidP="00AD558B">
      <w:pPr>
        <w:pStyle w:val="Doc-text2"/>
      </w:pPr>
      <w:r>
        <w:t>-</w:t>
      </w:r>
      <w:r>
        <w:tab/>
        <w:t>MTK supports P1. Huawei also agrees but thinks this is already clear in our specifications as it's a normal reconfiguration. Nokia agrees with Huawei.</w:t>
      </w:r>
    </w:p>
    <w:p w14:paraId="2F63E569" w14:textId="60D61D86" w:rsidR="00FF5804" w:rsidRDefault="00FF5804" w:rsidP="00AD558B">
      <w:pPr>
        <w:pStyle w:val="Doc-text2"/>
      </w:pPr>
      <w:r>
        <w:t>-</w:t>
      </w:r>
      <w:r>
        <w:tab/>
        <w:t>Intel agrees with P1 but thinks it would be good to clarify this in specifications to avoid ambiguities. QC agrees since order of UE implementations can differ.</w:t>
      </w:r>
    </w:p>
    <w:p w14:paraId="1671404F" w14:textId="77777777" w:rsidR="00FF5804" w:rsidRDefault="00FF5804" w:rsidP="00AD558B">
      <w:pPr>
        <w:pStyle w:val="Doc-text2"/>
      </w:pPr>
    </w:p>
    <w:p w14:paraId="306C307F" w14:textId="1461D12D" w:rsidR="00FF5804" w:rsidRPr="00FF5804" w:rsidRDefault="00FF5804" w:rsidP="00A03D6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F5804">
        <w:t>Agreement</w:t>
      </w:r>
    </w:p>
    <w:p w14:paraId="3F381A21" w14:textId="77777777" w:rsidR="00FF5804" w:rsidRDefault="00FF5804" w:rsidP="00A03D69">
      <w:pPr>
        <w:pStyle w:val="Agreement"/>
        <w:numPr>
          <w:ilvl w:val="0"/>
          <w:numId w:val="0"/>
        </w:numPr>
        <w:pBdr>
          <w:top w:val="single" w:sz="4" w:space="1" w:color="auto"/>
          <w:left w:val="single" w:sz="4" w:space="4" w:color="auto"/>
          <w:bottom w:val="single" w:sz="4" w:space="1" w:color="auto"/>
          <w:right w:val="single" w:sz="4" w:space="4" w:color="auto"/>
        </w:pBdr>
        <w:ind w:left="1259"/>
      </w:pPr>
    </w:p>
    <w:p w14:paraId="1B79D2D0" w14:textId="7C82C121" w:rsidR="00AD558B" w:rsidRPr="00FF5804" w:rsidRDefault="00AD558B" w:rsidP="00A03D6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F5804">
        <w:t>1</w:t>
      </w:r>
      <w:r w:rsidRPr="00FF5804">
        <w:tab/>
      </w:r>
      <w:r w:rsidR="00FF5804">
        <w:t>RAN2 confirms that t</w:t>
      </w:r>
      <w:r w:rsidRPr="00FF5804">
        <w:t xml:space="preserve">he first possible addition of SCG or SCells and configuration of multi-TRP, UDC, EHC, SUL, sidelink or conditionalReconfiguration (CHO) in the target cell at a DAPS HO is in the RRC Reconfiguration message that includes </w:t>
      </w:r>
      <w:r w:rsidRPr="00A03D69">
        <w:rPr>
          <w:i/>
          <w:iCs/>
        </w:rPr>
        <w:t>daps-SourceRelease</w:t>
      </w:r>
      <w:r w:rsidRPr="00FF5804">
        <w:t>.</w:t>
      </w:r>
    </w:p>
    <w:p w14:paraId="2F565465" w14:textId="32FC3BCD" w:rsidR="00AD558B" w:rsidRPr="00FF5804" w:rsidRDefault="00FF5804" w:rsidP="00FF5804">
      <w:pPr>
        <w:pStyle w:val="Agreement"/>
      </w:pPr>
      <w:r w:rsidRPr="00FF5804">
        <w:t xml:space="preserve">Discuss </w:t>
      </w:r>
      <w:r w:rsidR="00A03D69">
        <w:t xml:space="preserve">in </w:t>
      </w:r>
      <w:r w:rsidRPr="00FF5804">
        <w:t xml:space="preserve">offline </w:t>
      </w:r>
      <w:r>
        <w:t xml:space="preserve">[213] </w:t>
      </w:r>
      <w:r w:rsidRPr="00FF5804">
        <w:t xml:space="preserve">how and whether to capture these </w:t>
      </w:r>
      <w:r w:rsidR="00AD558B" w:rsidRPr="00FF5804">
        <w:t>in the specifications</w:t>
      </w:r>
      <w:r>
        <w:t xml:space="preserve"> (Ericsson)</w:t>
      </w:r>
    </w:p>
    <w:p w14:paraId="66E345FE" w14:textId="10CB62F7" w:rsidR="009921F2" w:rsidRDefault="009921F2" w:rsidP="009921F2">
      <w:pPr>
        <w:pStyle w:val="Doc-title"/>
      </w:pPr>
    </w:p>
    <w:p w14:paraId="65A04C8F" w14:textId="77777777" w:rsidR="00A03D69" w:rsidRPr="00A03D69" w:rsidRDefault="00A03D69" w:rsidP="00A03D69">
      <w:pPr>
        <w:pStyle w:val="Doc-text2"/>
      </w:pPr>
    </w:p>
    <w:p w14:paraId="597F0776" w14:textId="70B02FD5" w:rsidR="00D663EF" w:rsidRPr="00D663EF" w:rsidRDefault="00D663EF" w:rsidP="00D663EF">
      <w:pPr>
        <w:pStyle w:val="BoldComments"/>
        <w:rPr>
          <w:lang w:val="fi-FI"/>
        </w:rPr>
      </w:pPr>
      <w:r>
        <w:rPr>
          <w:lang w:val="fi-FI"/>
        </w:rPr>
        <w:t>By Email [211] (1+1)</w:t>
      </w:r>
    </w:p>
    <w:p w14:paraId="555DB982" w14:textId="24CCA445" w:rsidR="009921F2" w:rsidRPr="009921F2" w:rsidRDefault="009921F2" w:rsidP="009921F2">
      <w:pPr>
        <w:pStyle w:val="Comments"/>
      </w:pPr>
      <w:r>
        <w:t xml:space="preserve">RLF and re-establishment after RA success to target cell but before source cell release: </w:t>
      </w:r>
    </w:p>
    <w:p w14:paraId="5813B17B" w14:textId="54893CDE" w:rsidR="009921F2" w:rsidRDefault="005F4EE0" w:rsidP="009921F2">
      <w:pPr>
        <w:pStyle w:val="Doc-title"/>
      </w:pPr>
      <w:hyperlink r:id="rId107" w:history="1">
        <w:r w:rsidR="00557F0A">
          <w:rPr>
            <w:rStyle w:val="Hyperlink"/>
          </w:rPr>
          <w:t>R2-2103626</w:t>
        </w:r>
      </w:hyperlink>
      <w:r w:rsidR="009921F2">
        <w:tab/>
        <w:t>Clarification on RLF detection of source Pcell</w:t>
      </w:r>
      <w:r w:rsidR="009921F2">
        <w:tab/>
        <w:t>Huawei, HiSilicon</w:t>
      </w:r>
      <w:r w:rsidR="009921F2">
        <w:tab/>
        <w:t>discussion</w:t>
      </w:r>
      <w:r w:rsidR="009921F2">
        <w:tab/>
        <w:t>Rel-16</w:t>
      </w:r>
      <w:r w:rsidR="009921F2">
        <w:tab/>
        <w:t>NR_Mob_enh-Core, LTE_feMob-Core</w:t>
      </w:r>
    </w:p>
    <w:p w14:paraId="44E95CF0" w14:textId="77777777" w:rsidR="00404820" w:rsidRPr="00404820" w:rsidRDefault="00404820" w:rsidP="00404820">
      <w:pPr>
        <w:pStyle w:val="Doc-text2"/>
        <w:rPr>
          <w:i/>
          <w:iCs/>
        </w:rPr>
      </w:pPr>
      <w:r w:rsidRPr="00404820">
        <w:rPr>
          <w:i/>
          <w:iCs/>
        </w:rPr>
        <w:t>Observation 1: It was agreed for UE to stop all the RLF related detection of the source link after the successful completion of the RACH to the target cell.</w:t>
      </w:r>
    </w:p>
    <w:p w14:paraId="479F2B7E" w14:textId="77777777" w:rsidR="00404820" w:rsidRPr="00404820" w:rsidRDefault="00404820" w:rsidP="00404820">
      <w:pPr>
        <w:pStyle w:val="Doc-text2"/>
        <w:rPr>
          <w:i/>
          <w:iCs/>
        </w:rPr>
      </w:pPr>
      <w:r w:rsidRPr="00404820">
        <w:rPr>
          <w:i/>
          <w:iCs/>
        </w:rPr>
        <w:t>Observation 2: According to current stage-2 specification, the UE only stops RLM detection after the successful completion of the RACH to the target cell.</w:t>
      </w:r>
    </w:p>
    <w:p w14:paraId="4054657A" w14:textId="77777777" w:rsidR="00404820" w:rsidRPr="00404820" w:rsidRDefault="00404820" w:rsidP="00404820">
      <w:pPr>
        <w:pStyle w:val="Doc-text2"/>
        <w:rPr>
          <w:i/>
          <w:iCs/>
        </w:rPr>
      </w:pPr>
      <w:r w:rsidRPr="00404820">
        <w:rPr>
          <w:i/>
          <w:iCs/>
        </w:rPr>
        <w:t>Observation 3: According to current stage-3 specification, how to deal with RLF detection of source cell after successful RACH towards target cell is missing.</w:t>
      </w:r>
    </w:p>
    <w:p w14:paraId="00C5D7F5" w14:textId="24C11C17" w:rsidR="00404820" w:rsidRPr="00404820" w:rsidRDefault="00404820" w:rsidP="00404820">
      <w:pPr>
        <w:pStyle w:val="Doc-text2"/>
        <w:rPr>
          <w:i/>
          <w:iCs/>
        </w:rPr>
      </w:pPr>
    </w:p>
    <w:p w14:paraId="40FA954A" w14:textId="77777777" w:rsidR="00404820" w:rsidRPr="00404820" w:rsidRDefault="00404820" w:rsidP="00404820">
      <w:pPr>
        <w:pStyle w:val="Doc-text2"/>
        <w:rPr>
          <w:i/>
          <w:iCs/>
        </w:rPr>
      </w:pPr>
      <w:r w:rsidRPr="00404820">
        <w:rPr>
          <w:i/>
          <w:iCs/>
        </w:rPr>
        <w:lastRenderedPageBreak/>
        <w:t xml:space="preserve">Proposal 1: Clarify that UE stops RLF detection of the source PCell after the successful completion of the RACH to the target cell in TS 38.331 and TS 36.331. </w:t>
      </w:r>
    </w:p>
    <w:p w14:paraId="201FAC1C" w14:textId="5EB7DA84" w:rsidR="00404820" w:rsidRDefault="00404820" w:rsidP="00404820">
      <w:pPr>
        <w:pStyle w:val="Doc-text2"/>
        <w:rPr>
          <w:i/>
          <w:iCs/>
        </w:rPr>
      </w:pPr>
      <w:r w:rsidRPr="00404820">
        <w:rPr>
          <w:i/>
          <w:iCs/>
        </w:rPr>
        <w:t>Proposal 2: Clarify the UE behaviour to only continue RA failure detection and RLF re-transmission failure detection of the source PCell until the successful completion of the RACH to the target cell in TS 38.300 and TS 36.300.</w:t>
      </w:r>
    </w:p>
    <w:p w14:paraId="4E46DEBB" w14:textId="0FDB918A" w:rsidR="00A43635" w:rsidRDefault="00A43635" w:rsidP="00404820">
      <w:pPr>
        <w:pStyle w:val="Doc-text2"/>
        <w:rPr>
          <w:i/>
          <w:iCs/>
        </w:rPr>
      </w:pPr>
    </w:p>
    <w:p w14:paraId="63356F13" w14:textId="23C4F181" w:rsidR="004D3DE1" w:rsidRPr="00DB330E" w:rsidRDefault="004D3DE1" w:rsidP="004D3DE1">
      <w:pPr>
        <w:pStyle w:val="Agreement"/>
      </w:pPr>
      <w:r>
        <w:t xml:space="preserve">[211] The proposed modification is agreeable, CRs provided in </w:t>
      </w:r>
      <w:hyperlink r:id="rId108" w:history="1">
        <w:r w:rsidR="00557F0A">
          <w:rPr>
            <w:rStyle w:val="Hyperlink"/>
          </w:rPr>
          <w:t>R2-2104337</w:t>
        </w:r>
      </w:hyperlink>
      <w:r>
        <w:t xml:space="preserve"> (36.300) and </w:t>
      </w:r>
      <w:hyperlink r:id="rId109" w:history="1">
        <w:r w:rsidR="00557F0A">
          <w:rPr>
            <w:rStyle w:val="Hyperlink"/>
          </w:rPr>
          <w:t>R2-2104338</w:t>
        </w:r>
      </w:hyperlink>
      <w:r>
        <w:t xml:space="preserve"> (38.300)</w:t>
      </w:r>
    </w:p>
    <w:p w14:paraId="756B1A4B" w14:textId="28DCB42C" w:rsidR="00A43635" w:rsidRDefault="00A43635" w:rsidP="00404820">
      <w:pPr>
        <w:pStyle w:val="Doc-text2"/>
        <w:rPr>
          <w:i/>
          <w:iCs/>
        </w:rPr>
      </w:pPr>
    </w:p>
    <w:p w14:paraId="35F8B874" w14:textId="21C90406" w:rsidR="00A43635" w:rsidRDefault="00A43635" w:rsidP="00404820">
      <w:pPr>
        <w:pStyle w:val="Doc-text2"/>
        <w:rPr>
          <w:i/>
          <w:iCs/>
        </w:rPr>
      </w:pPr>
    </w:p>
    <w:bookmarkStart w:id="35" w:name="_Hlk69461112"/>
    <w:p w14:paraId="3183A824" w14:textId="1D3513B9" w:rsidR="003276D7" w:rsidRDefault="00557F0A" w:rsidP="003276D7">
      <w:pPr>
        <w:pStyle w:val="Doc-title"/>
      </w:pPr>
      <w:r>
        <w:fldChar w:fldCharType="begin"/>
      </w:r>
      <w:r>
        <w:instrText xml:space="preserve"> HYPERLINK "https://www.3gpp.org/ftp/TSG_RAN/WG2_RL2/TSGR2_113bis-e/Docs/R2-2104337.zip" </w:instrText>
      </w:r>
      <w:r>
        <w:fldChar w:fldCharType="separate"/>
      </w:r>
      <w:r>
        <w:rPr>
          <w:rStyle w:val="Hyperlink"/>
        </w:rPr>
        <w:t>R2-2104337</w:t>
      </w:r>
      <w:r>
        <w:fldChar w:fldCharType="end"/>
      </w:r>
      <w:r w:rsidR="00A43635">
        <w:tab/>
        <w:t>Clarification on RLF detection of source Pcell</w:t>
      </w:r>
      <w:r w:rsidR="00A43635">
        <w:tab/>
        <w:t>Huawei, HiSilicon</w:t>
      </w:r>
      <w:r w:rsidR="00A43635">
        <w:tab/>
      </w:r>
      <w:r w:rsidR="003276D7">
        <w:t>CR</w:t>
      </w:r>
      <w:r w:rsidR="003276D7">
        <w:tab/>
        <w:t>Rel-16</w:t>
      </w:r>
      <w:r w:rsidR="003276D7">
        <w:tab/>
        <w:t>36.300</w:t>
      </w:r>
      <w:r w:rsidR="003276D7">
        <w:tab/>
        <w:t>16.5.0</w:t>
      </w:r>
      <w:r w:rsidR="003276D7">
        <w:tab/>
      </w:r>
      <w:r w:rsidR="00F34C14">
        <w:t>1339</w:t>
      </w:r>
      <w:r w:rsidR="003276D7">
        <w:tab/>
        <w:t>-</w:t>
      </w:r>
      <w:r w:rsidR="003276D7">
        <w:tab/>
        <w:t>F</w:t>
      </w:r>
      <w:r w:rsidR="003276D7">
        <w:tab/>
        <w:t>LTE_feMob-Core</w:t>
      </w:r>
    </w:p>
    <w:p w14:paraId="3AC73197" w14:textId="3A75C570" w:rsidR="004D3DE1" w:rsidRDefault="004D3DE1" w:rsidP="004D3DE1">
      <w:pPr>
        <w:pStyle w:val="Agreement"/>
      </w:pPr>
      <w:r>
        <w:t>[211] Agreed in principle</w:t>
      </w:r>
    </w:p>
    <w:p w14:paraId="19931632" w14:textId="77777777" w:rsidR="004D3DE1" w:rsidRPr="004D3DE1" w:rsidRDefault="004D3DE1" w:rsidP="004D3DE1">
      <w:pPr>
        <w:pStyle w:val="Doc-text2"/>
      </w:pPr>
    </w:p>
    <w:p w14:paraId="1E5C7EE4" w14:textId="60AF6730" w:rsidR="003276D7" w:rsidRDefault="005F4EE0" w:rsidP="003276D7">
      <w:pPr>
        <w:pStyle w:val="Doc-title"/>
      </w:pPr>
      <w:hyperlink r:id="rId110" w:history="1">
        <w:r w:rsidR="00557F0A">
          <w:rPr>
            <w:rStyle w:val="Hyperlink"/>
          </w:rPr>
          <w:t>R2-2104338</w:t>
        </w:r>
      </w:hyperlink>
      <w:r w:rsidR="003276D7">
        <w:tab/>
        <w:t>Clarification on RLF detection of source Pcell</w:t>
      </w:r>
      <w:r w:rsidR="003276D7">
        <w:tab/>
        <w:t>Huawei, HiSilicon</w:t>
      </w:r>
      <w:r w:rsidR="003276D7">
        <w:tab/>
        <w:t>CR</w:t>
      </w:r>
      <w:r w:rsidR="003276D7">
        <w:tab/>
        <w:t>Rel-16</w:t>
      </w:r>
      <w:r w:rsidR="003276D7">
        <w:tab/>
        <w:t>38.300</w:t>
      </w:r>
      <w:r w:rsidR="003276D7">
        <w:tab/>
        <w:t>16.5.0</w:t>
      </w:r>
      <w:r w:rsidR="003276D7">
        <w:tab/>
      </w:r>
      <w:r w:rsidR="00F34C14">
        <w:t>0368</w:t>
      </w:r>
      <w:r w:rsidR="003276D7">
        <w:tab/>
        <w:t>-</w:t>
      </w:r>
      <w:r w:rsidR="003276D7">
        <w:tab/>
        <w:t>F</w:t>
      </w:r>
      <w:r w:rsidR="003276D7">
        <w:tab/>
        <w:t>NR_Mob_enh-Core</w:t>
      </w:r>
    </w:p>
    <w:bookmarkEnd w:id="35"/>
    <w:p w14:paraId="06C634E4" w14:textId="38DABC47" w:rsidR="004D3DE1" w:rsidRDefault="004D3DE1" w:rsidP="004D3DE1">
      <w:pPr>
        <w:pStyle w:val="Agreement"/>
      </w:pPr>
      <w:r>
        <w:t>[211] Agreed in principle</w:t>
      </w:r>
    </w:p>
    <w:p w14:paraId="6DDF3249" w14:textId="269903F2" w:rsidR="003276D7" w:rsidRDefault="003276D7" w:rsidP="004D3DE1">
      <w:pPr>
        <w:pStyle w:val="Doc-text2"/>
        <w:ind w:left="0" w:firstLine="0"/>
        <w:rPr>
          <w:i/>
          <w:iCs/>
        </w:rPr>
      </w:pPr>
    </w:p>
    <w:p w14:paraId="57392445" w14:textId="77777777" w:rsidR="003276D7" w:rsidRPr="00404820" w:rsidRDefault="003276D7" w:rsidP="00404820">
      <w:pPr>
        <w:pStyle w:val="Doc-text2"/>
        <w:rPr>
          <w:i/>
          <w:iCs/>
        </w:rPr>
      </w:pPr>
    </w:p>
    <w:p w14:paraId="429E369B" w14:textId="202E5319" w:rsidR="009921F2" w:rsidRDefault="005F4EE0" w:rsidP="009921F2">
      <w:pPr>
        <w:pStyle w:val="Doc-title"/>
      </w:pPr>
      <w:hyperlink r:id="rId111" w:history="1">
        <w:r w:rsidR="00557F0A">
          <w:rPr>
            <w:rStyle w:val="Hyperlink"/>
          </w:rPr>
          <w:t>R2-2103625</w:t>
        </w:r>
      </w:hyperlink>
      <w:r w:rsidR="009921F2">
        <w:tab/>
        <w:t>Correction on RRC re-establishment for DAPS</w:t>
      </w:r>
      <w:r w:rsidR="009921F2">
        <w:tab/>
        <w:t>Huawei, HiSilicon</w:t>
      </w:r>
      <w:r w:rsidR="009921F2">
        <w:tab/>
        <w:t>discussion</w:t>
      </w:r>
      <w:r w:rsidR="009921F2">
        <w:tab/>
        <w:t>Rel-16</w:t>
      </w:r>
      <w:r w:rsidR="009921F2">
        <w:tab/>
        <w:t>NR_Mob_enh-Core, LTE_feMob-Core</w:t>
      </w:r>
    </w:p>
    <w:p w14:paraId="640DA32B" w14:textId="1D67F23B" w:rsidR="008C5D82" w:rsidRPr="008C5D82" w:rsidRDefault="008C5D82" w:rsidP="008C5D82">
      <w:pPr>
        <w:pStyle w:val="Doc-text2"/>
        <w:rPr>
          <w:i/>
          <w:iCs/>
        </w:rPr>
      </w:pPr>
      <w:r w:rsidRPr="008C5D82">
        <w:rPr>
          <w:i/>
          <w:iCs/>
        </w:rPr>
        <w:t>Proposal 1: Add the case for initialling RRC re-establishment upon detecting radio link failure of target MCG while source cell is not released during DAPS handover in TS 38.331 and TS 36.331.</w:t>
      </w:r>
    </w:p>
    <w:p w14:paraId="69482821" w14:textId="019E685E" w:rsidR="004D3DE1" w:rsidRDefault="004D3DE1" w:rsidP="004D3DE1">
      <w:pPr>
        <w:pStyle w:val="Agreement"/>
      </w:pPr>
      <w:r>
        <w:t>[211] Noted (CR is not pursued)</w:t>
      </w:r>
    </w:p>
    <w:p w14:paraId="6E07E948" w14:textId="77777777" w:rsidR="009921F2" w:rsidRDefault="009921F2" w:rsidP="00EC6E50">
      <w:pPr>
        <w:pStyle w:val="Doc-title"/>
      </w:pPr>
    </w:p>
    <w:p w14:paraId="16A895DC" w14:textId="4338131C" w:rsidR="009921F2" w:rsidRDefault="009921F2" w:rsidP="009921F2">
      <w:pPr>
        <w:pStyle w:val="BoldComments"/>
      </w:pPr>
      <w:r>
        <w:t>By</w:t>
      </w:r>
      <w:r>
        <w:rPr>
          <w:lang w:val="fi-FI"/>
        </w:rPr>
        <w:t xml:space="preserve"> Email [211] (8)</w:t>
      </w:r>
    </w:p>
    <w:p w14:paraId="6A277AF0" w14:textId="7F77168A" w:rsidR="009921F2" w:rsidRPr="009921F2" w:rsidRDefault="009921F2" w:rsidP="009921F2">
      <w:pPr>
        <w:pStyle w:val="Comments"/>
      </w:pPr>
      <w:r>
        <w:t xml:space="preserve">LCP handling for source cell in DAPS HO: </w:t>
      </w:r>
    </w:p>
    <w:p w14:paraId="620047CE" w14:textId="3FEBD86F" w:rsidR="00EC6E50" w:rsidRDefault="005F4EE0" w:rsidP="00EC6E50">
      <w:pPr>
        <w:pStyle w:val="Doc-title"/>
      </w:pPr>
      <w:hyperlink r:id="rId112" w:history="1">
        <w:r w:rsidR="00557F0A">
          <w:rPr>
            <w:rStyle w:val="Hyperlink"/>
          </w:rPr>
          <w:t>R2-2103291</w:t>
        </w:r>
      </w:hyperlink>
      <w:r w:rsidR="00EC6E50">
        <w:tab/>
        <w:t>CR on LCP of the source MAC entity</w:t>
      </w:r>
      <w:r w:rsidR="00EC6E50">
        <w:tab/>
        <w:t>Samsung</w:t>
      </w:r>
      <w:r w:rsidR="00EC6E50">
        <w:tab/>
        <w:t>CR</w:t>
      </w:r>
      <w:r w:rsidR="00EC6E50">
        <w:tab/>
        <w:t>Rel-16</w:t>
      </w:r>
      <w:r w:rsidR="00EC6E50">
        <w:tab/>
        <w:t>38.321</w:t>
      </w:r>
      <w:r w:rsidR="00EC6E50">
        <w:tab/>
        <w:t>16.4.0</w:t>
      </w:r>
      <w:r w:rsidR="00EC6E50">
        <w:tab/>
        <w:t>1079</w:t>
      </w:r>
      <w:r w:rsidR="00EC6E50">
        <w:tab/>
        <w:t>-</w:t>
      </w:r>
      <w:r w:rsidR="00EC6E50">
        <w:tab/>
        <w:t>F</w:t>
      </w:r>
      <w:r w:rsidR="00EC6E50">
        <w:tab/>
        <w:t>NR_Mob_enh-Core</w:t>
      </w:r>
    </w:p>
    <w:p w14:paraId="18181AF5" w14:textId="77777777" w:rsidR="00DB330E" w:rsidRDefault="00DB330E" w:rsidP="00DB330E">
      <w:pPr>
        <w:pStyle w:val="Agreement"/>
      </w:pPr>
      <w:r>
        <w:t>[211] Agreed in principle</w:t>
      </w:r>
    </w:p>
    <w:p w14:paraId="624BFC3A" w14:textId="77777777" w:rsidR="00DB330E" w:rsidRPr="00DB330E" w:rsidRDefault="00DB330E" w:rsidP="00DB330E">
      <w:pPr>
        <w:pStyle w:val="Doc-text2"/>
      </w:pPr>
    </w:p>
    <w:p w14:paraId="3FCF8A32" w14:textId="29DA7586" w:rsidR="00EC6E50" w:rsidRDefault="005F4EE0" w:rsidP="00EC6E50">
      <w:pPr>
        <w:pStyle w:val="Doc-title"/>
      </w:pPr>
      <w:hyperlink r:id="rId113" w:history="1">
        <w:r w:rsidR="00557F0A">
          <w:rPr>
            <w:rStyle w:val="Hyperlink"/>
          </w:rPr>
          <w:t>R2-2103292</w:t>
        </w:r>
      </w:hyperlink>
      <w:r w:rsidR="00EC6E50">
        <w:tab/>
        <w:t>CR on LCP of the source MAC entity</w:t>
      </w:r>
      <w:r w:rsidR="00EC6E50">
        <w:tab/>
        <w:t>Samsung</w:t>
      </w:r>
      <w:r w:rsidR="00EC6E50">
        <w:tab/>
        <w:t>CR</w:t>
      </w:r>
      <w:r w:rsidR="00EC6E50">
        <w:tab/>
        <w:t>Rel-16</w:t>
      </w:r>
      <w:r w:rsidR="00EC6E50">
        <w:tab/>
        <w:t>36.321</w:t>
      </w:r>
      <w:r w:rsidR="00EC6E50">
        <w:tab/>
        <w:t>16.4.0</w:t>
      </w:r>
      <w:r w:rsidR="00EC6E50">
        <w:tab/>
        <w:t>1522</w:t>
      </w:r>
      <w:r w:rsidR="00EC6E50">
        <w:tab/>
        <w:t>-</w:t>
      </w:r>
      <w:r w:rsidR="00EC6E50">
        <w:tab/>
        <w:t>F</w:t>
      </w:r>
      <w:r w:rsidR="00EC6E50">
        <w:tab/>
        <w:t>NR_Mob_enh-Core</w:t>
      </w:r>
    </w:p>
    <w:p w14:paraId="6FCEF355" w14:textId="77777777" w:rsidR="00DB330E" w:rsidRDefault="00DB330E" w:rsidP="00DB330E">
      <w:pPr>
        <w:pStyle w:val="Agreement"/>
      </w:pPr>
      <w:r>
        <w:t>[211] Agreed in principle</w:t>
      </w:r>
    </w:p>
    <w:p w14:paraId="44A332DF" w14:textId="77777777" w:rsidR="009921F2" w:rsidRPr="009921F2" w:rsidRDefault="009921F2" w:rsidP="009921F2">
      <w:pPr>
        <w:pStyle w:val="Doc-text2"/>
      </w:pPr>
    </w:p>
    <w:p w14:paraId="50B8CF7A" w14:textId="77777777" w:rsidR="00E80781" w:rsidRPr="00E80781" w:rsidRDefault="00E80781" w:rsidP="00E80781">
      <w:pPr>
        <w:pStyle w:val="Doc-text2"/>
      </w:pPr>
      <w:bookmarkStart w:id="36" w:name="_Hlk69735447"/>
    </w:p>
    <w:bookmarkEnd w:id="36"/>
    <w:p w14:paraId="016638BE" w14:textId="4E58D6C1" w:rsidR="009921F2" w:rsidRPr="009921F2" w:rsidRDefault="009921F2" w:rsidP="009921F2">
      <w:pPr>
        <w:pStyle w:val="Comments"/>
      </w:pPr>
      <w:r>
        <w:t xml:space="preserve">Stage-2 Description of UL switching for DAPS: </w:t>
      </w:r>
    </w:p>
    <w:p w14:paraId="17F56A45" w14:textId="36A59522" w:rsidR="00EC6E50" w:rsidRDefault="005F4EE0" w:rsidP="00EC6E50">
      <w:pPr>
        <w:pStyle w:val="Doc-title"/>
      </w:pPr>
      <w:hyperlink r:id="rId114" w:history="1">
        <w:r w:rsidR="00557F0A">
          <w:rPr>
            <w:rStyle w:val="Hyperlink"/>
          </w:rPr>
          <w:t>R2-2103333</w:t>
        </w:r>
      </w:hyperlink>
      <w:r w:rsidR="00EC6E50">
        <w:tab/>
        <w:t>38.300 CR: Transmissions to the source that continue upon DAPS UL switching</w:t>
      </w:r>
      <w:r w:rsidR="00EC6E50">
        <w:tab/>
        <w:t>Nokia, Nokia Shanghai Bell</w:t>
      </w:r>
      <w:r w:rsidR="00EC6E50">
        <w:tab/>
        <w:t>CR</w:t>
      </w:r>
      <w:r w:rsidR="00EC6E50">
        <w:tab/>
        <w:t>Rel-16</w:t>
      </w:r>
      <w:r w:rsidR="00EC6E50">
        <w:tab/>
        <w:t>38.300</w:t>
      </w:r>
      <w:r w:rsidR="00EC6E50">
        <w:tab/>
        <w:t>16.5.0</w:t>
      </w:r>
      <w:r w:rsidR="00EC6E50">
        <w:tab/>
        <w:t>0353</w:t>
      </w:r>
      <w:r w:rsidR="00EC6E50">
        <w:tab/>
        <w:t>-</w:t>
      </w:r>
      <w:r w:rsidR="00EC6E50">
        <w:tab/>
        <w:t>F</w:t>
      </w:r>
      <w:r w:rsidR="00EC6E50">
        <w:tab/>
        <w:t>NR_Mob_enh-Core</w:t>
      </w:r>
    </w:p>
    <w:p w14:paraId="2A214587" w14:textId="55E44E9E" w:rsidR="00DB330E" w:rsidRPr="00DB330E" w:rsidRDefault="00DB330E" w:rsidP="004633C0">
      <w:pPr>
        <w:pStyle w:val="Agreement"/>
      </w:pPr>
      <w:r>
        <w:t>[211] Revise the CR according to underlined parts: "</w:t>
      </w:r>
      <w:r w:rsidRPr="00DB330E">
        <w:rPr>
          <w:b w:val="0"/>
          <w:bCs/>
        </w:rPr>
        <w:t xml:space="preserve">Even after switching its UL data transmissions towards the target gNB, the UE continues to send UL layer 1 CSI feedback, HARQ feedback, layer 2 RLC feedback, ROHC feedback, HARQ data </w:t>
      </w:r>
      <w:r w:rsidRPr="00DB330E">
        <w:rPr>
          <w:b w:val="0"/>
          <w:bCs/>
          <w:u w:val="single"/>
        </w:rPr>
        <w:t>(re-)</w:t>
      </w:r>
      <w:r w:rsidRPr="00DB330E">
        <w:rPr>
          <w:b w:val="0"/>
          <w:bCs/>
        </w:rPr>
        <w:t xml:space="preserve">transmissions, and RLC data </w:t>
      </w:r>
      <w:r w:rsidRPr="00DB330E">
        <w:rPr>
          <w:b w:val="0"/>
          <w:bCs/>
          <w:u w:val="single"/>
        </w:rPr>
        <w:t>(re-)transmission</w:t>
      </w:r>
      <w:r w:rsidRPr="00DB330E">
        <w:rPr>
          <w:b w:val="0"/>
          <w:bCs/>
        </w:rPr>
        <w:t xml:space="preserve"> to the source gNB.</w:t>
      </w:r>
      <w:r>
        <w:t>"</w:t>
      </w:r>
    </w:p>
    <w:p w14:paraId="06711AC3" w14:textId="28EA6288" w:rsidR="009921F2" w:rsidRDefault="00A43635" w:rsidP="00A43635">
      <w:pPr>
        <w:pStyle w:val="Agreement"/>
      </w:pPr>
      <w:r>
        <w:t xml:space="preserve">[211] Revised </w:t>
      </w:r>
      <w:r w:rsidR="00DB330E">
        <w:t>in</w:t>
      </w:r>
      <w:r>
        <w:t xml:space="preserve"> </w:t>
      </w:r>
      <w:hyperlink r:id="rId115" w:history="1">
        <w:r w:rsidR="00557F0A">
          <w:rPr>
            <w:rStyle w:val="Hyperlink"/>
          </w:rPr>
          <w:t>R2-2104336</w:t>
        </w:r>
      </w:hyperlink>
    </w:p>
    <w:p w14:paraId="680CF3E6" w14:textId="77777777" w:rsidR="00A43635" w:rsidRDefault="00A43635" w:rsidP="009921F2">
      <w:pPr>
        <w:pStyle w:val="Comments"/>
      </w:pPr>
    </w:p>
    <w:bookmarkStart w:id="37" w:name="_Hlk69460715"/>
    <w:p w14:paraId="0C6D0D79" w14:textId="2077CA1D" w:rsidR="00A43635" w:rsidRDefault="00557F0A" w:rsidP="00A43635">
      <w:pPr>
        <w:pStyle w:val="Doc-title"/>
      </w:pPr>
      <w:r>
        <w:fldChar w:fldCharType="begin"/>
      </w:r>
      <w:r>
        <w:instrText xml:space="preserve"> HYPERLINK "https://www.3gpp.org/ftp/TSG_RAN/WG2_RL2/TSGR2_113bis-e/Docs/R2-2104336.zip" </w:instrText>
      </w:r>
      <w:r>
        <w:fldChar w:fldCharType="separate"/>
      </w:r>
      <w:r>
        <w:rPr>
          <w:rStyle w:val="Hyperlink"/>
        </w:rPr>
        <w:t>R2-2104336</w:t>
      </w:r>
      <w:r>
        <w:fldChar w:fldCharType="end"/>
      </w:r>
      <w:r w:rsidR="00A43635">
        <w:tab/>
        <w:t>Transmissions to the source that continue upon DAPS UL switching</w:t>
      </w:r>
      <w:r w:rsidR="00A43635">
        <w:tab/>
        <w:t>Nokia, Nokia Shanghai Bell</w:t>
      </w:r>
      <w:r w:rsidR="00A43635">
        <w:tab/>
        <w:t>CR</w:t>
      </w:r>
      <w:r w:rsidR="00A43635">
        <w:tab/>
        <w:t>Rel-16</w:t>
      </w:r>
      <w:r w:rsidR="00A43635">
        <w:tab/>
        <w:t>38.300</w:t>
      </w:r>
      <w:r w:rsidR="00A43635">
        <w:tab/>
        <w:t>16.5.0</w:t>
      </w:r>
      <w:r w:rsidR="00A43635">
        <w:tab/>
        <w:t>0353</w:t>
      </w:r>
      <w:r w:rsidR="00A43635">
        <w:tab/>
        <w:t>1</w:t>
      </w:r>
      <w:r w:rsidR="00A43635">
        <w:tab/>
        <w:t>F</w:t>
      </w:r>
      <w:r w:rsidR="00A43635">
        <w:tab/>
        <w:t>NR_Mob_enh-Core</w:t>
      </w:r>
      <w:r w:rsidR="00A43635">
        <w:tab/>
      </w:r>
      <w:hyperlink r:id="rId116" w:history="1">
        <w:r>
          <w:rPr>
            <w:rStyle w:val="Hyperlink"/>
          </w:rPr>
          <w:t>R2-2103333</w:t>
        </w:r>
      </w:hyperlink>
    </w:p>
    <w:bookmarkEnd w:id="37"/>
    <w:p w14:paraId="64B1B380" w14:textId="532424C4" w:rsidR="00A43635" w:rsidRDefault="00A43635" w:rsidP="00A43635">
      <w:pPr>
        <w:pStyle w:val="Agreement"/>
      </w:pPr>
      <w:r>
        <w:t>[211]</w:t>
      </w:r>
      <w:r w:rsidR="00DB330E">
        <w:t xml:space="preserve"> Agreed</w:t>
      </w:r>
      <w:r w:rsidR="004D3DE1">
        <w:t xml:space="preserve"> in principle</w:t>
      </w:r>
    </w:p>
    <w:p w14:paraId="11375D1B" w14:textId="77777777" w:rsidR="00A43635" w:rsidRDefault="00A43635" w:rsidP="009921F2">
      <w:pPr>
        <w:pStyle w:val="Comments"/>
      </w:pPr>
    </w:p>
    <w:p w14:paraId="35741580" w14:textId="77777777" w:rsidR="00A43635" w:rsidRDefault="00A43635" w:rsidP="009921F2">
      <w:pPr>
        <w:pStyle w:val="Comments"/>
      </w:pPr>
    </w:p>
    <w:p w14:paraId="3D117A49" w14:textId="13FB9447" w:rsidR="009921F2" w:rsidRPr="009921F2" w:rsidRDefault="009921F2" w:rsidP="009921F2">
      <w:pPr>
        <w:pStyle w:val="Comments"/>
      </w:pPr>
      <w:r>
        <w:t>Miscellaneous RRC corrections for DAPS:</w:t>
      </w:r>
    </w:p>
    <w:p w14:paraId="24B7997E" w14:textId="3D1E25AE" w:rsidR="009921F2" w:rsidRDefault="005F4EE0" w:rsidP="009921F2">
      <w:pPr>
        <w:pStyle w:val="Doc-title"/>
      </w:pPr>
      <w:hyperlink r:id="rId117" w:history="1">
        <w:r w:rsidR="00557F0A">
          <w:rPr>
            <w:rStyle w:val="Hyperlink"/>
          </w:rPr>
          <w:t>R2-2104072</w:t>
        </w:r>
      </w:hyperlink>
      <w:r w:rsidR="00EC6E50">
        <w:tab/>
        <w:t>Handling of physicalCellGroupConfig in DAPS handover</w:t>
      </w:r>
      <w:r w:rsidR="00EC6E50">
        <w:tab/>
        <w:t>MediaTek Inc.</w:t>
      </w:r>
      <w:r w:rsidR="00EC6E50">
        <w:tab/>
        <w:t>CR</w:t>
      </w:r>
      <w:r w:rsidR="00EC6E50">
        <w:tab/>
        <w:t>Rel-16</w:t>
      </w:r>
      <w:r w:rsidR="00EC6E50">
        <w:tab/>
        <w:t>38.331</w:t>
      </w:r>
      <w:r w:rsidR="00EC6E50">
        <w:tab/>
        <w:t>16.4.1</w:t>
      </w:r>
      <w:r w:rsidR="00EC6E50">
        <w:tab/>
        <w:t>2544</w:t>
      </w:r>
      <w:r w:rsidR="00EC6E50">
        <w:tab/>
        <w:t>-</w:t>
      </w:r>
      <w:r w:rsidR="00EC6E50">
        <w:tab/>
        <w:t>F</w:t>
      </w:r>
      <w:r w:rsidR="00EC6E50">
        <w:tab/>
        <w:t>NR_Mob_enh-Core</w:t>
      </w:r>
    </w:p>
    <w:p w14:paraId="6F4832BB" w14:textId="295A799C" w:rsidR="00DB330E" w:rsidRDefault="00DB330E" w:rsidP="00DB330E">
      <w:pPr>
        <w:pStyle w:val="Agreement"/>
      </w:pPr>
      <w:r>
        <w:lastRenderedPageBreak/>
        <w:t>[211] Not pursued</w:t>
      </w:r>
    </w:p>
    <w:p w14:paraId="3E982ECD" w14:textId="77777777" w:rsidR="00DB330E" w:rsidRPr="00DB330E" w:rsidRDefault="00DB330E" w:rsidP="00DB330E">
      <w:pPr>
        <w:pStyle w:val="Doc-text2"/>
      </w:pPr>
    </w:p>
    <w:p w14:paraId="2E1FBB89" w14:textId="3C166A6F" w:rsidR="009921F2" w:rsidRDefault="005F4EE0" w:rsidP="009921F2">
      <w:pPr>
        <w:pStyle w:val="Doc-title"/>
      </w:pPr>
      <w:hyperlink r:id="rId118" w:history="1">
        <w:r w:rsidR="00557F0A">
          <w:rPr>
            <w:rStyle w:val="Hyperlink"/>
          </w:rPr>
          <w:t>R2-2104075</w:t>
        </w:r>
      </w:hyperlink>
      <w:r w:rsidR="00EC6E50">
        <w:tab/>
        <w:t>CR on T312 handling in DAPS HO</w:t>
      </w:r>
      <w:r w:rsidR="00EC6E50">
        <w:tab/>
        <w:t>ZTE Corporation, Sanechips</w:t>
      </w:r>
      <w:r w:rsidR="00EC6E50">
        <w:tab/>
        <w:t>CR</w:t>
      </w:r>
      <w:r w:rsidR="00EC6E50">
        <w:tab/>
        <w:t>Rel-16</w:t>
      </w:r>
      <w:r w:rsidR="00EC6E50">
        <w:tab/>
        <w:t>36.331</w:t>
      </w:r>
      <w:r w:rsidR="00EC6E50">
        <w:tab/>
        <w:t>16.4.0</w:t>
      </w:r>
      <w:r w:rsidR="00EC6E50">
        <w:tab/>
        <w:t>4627</w:t>
      </w:r>
      <w:r w:rsidR="00EC6E50">
        <w:tab/>
        <w:t>-</w:t>
      </w:r>
      <w:r w:rsidR="00EC6E50">
        <w:tab/>
        <w:t>F</w:t>
      </w:r>
      <w:r w:rsidR="00EC6E50">
        <w:tab/>
        <w:t>LTE_feMob-Core</w:t>
      </w:r>
    </w:p>
    <w:p w14:paraId="5F178697" w14:textId="6D81F446" w:rsidR="00DB330E" w:rsidRDefault="00DB330E" w:rsidP="00DB330E">
      <w:pPr>
        <w:pStyle w:val="Agreement"/>
      </w:pPr>
      <w:r>
        <w:t>[211] Agreed in principle</w:t>
      </w:r>
    </w:p>
    <w:p w14:paraId="62C5F366" w14:textId="77777777" w:rsidR="00DB330E" w:rsidRPr="00DB330E" w:rsidRDefault="00DB330E" w:rsidP="00DB330E">
      <w:pPr>
        <w:pStyle w:val="Doc-text2"/>
      </w:pPr>
    </w:p>
    <w:p w14:paraId="48D32587" w14:textId="67538B5A" w:rsidR="00DB330E" w:rsidRDefault="00DB330E" w:rsidP="00DB330E">
      <w:pPr>
        <w:pStyle w:val="Doc-text2"/>
      </w:pPr>
    </w:p>
    <w:p w14:paraId="0B15D756" w14:textId="77777777" w:rsidR="00DB330E" w:rsidRPr="00DB330E" w:rsidRDefault="00DB330E" w:rsidP="00DB330E">
      <w:pPr>
        <w:pStyle w:val="Doc-text2"/>
      </w:pPr>
    </w:p>
    <w:p w14:paraId="09FBD590" w14:textId="78AF8CF2" w:rsidR="00EC6E50" w:rsidRDefault="005F4EE0" w:rsidP="00EC6E50">
      <w:pPr>
        <w:pStyle w:val="Doc-title"/>
      </w:pPr>
      <w:hyperlink r:id="rId119" w:history="1">
        <w:r w:rsidR="00557F0A">
          <w:rPr>
            <w:rStyle w:val="Hyperlink"/>
          </w:rPr>
          <w:t>R2-2104125</w:t>
        </w:r>
      </w:hyperlink>
      <w:r w:rsidR="00EC6E50">
        <w:tab/>
        <w:t>Configuration for UDCEHC and DAPS</w:t>
      </w:r>
      <w:r w:rsidR="00EC6E50">
        <w:tab/>
        <w:t>LG Electronics Inc.</w:t>
      </w:r>
      <w:r w:rsidR="00EC6E50">
        <w:tab/>
        <w:t>CR</w:t>
      </w:r>
      <w:r w:rsidR="00EC6E50">
        <w:tab/>
        <w:t>Rel-16</w:t>
      </w:r>
      <w:r w:rsidR="00EC6E50">
        <w:tab/>
        <w:t>36.331</w:t>
      </w:r>
      <w:r w:rsidR="00EC6E50">
        <w:tab/>
        <w:t>16.4.0</w:t>
      </w:r>
      <w:r w:rsidR="00EC6E50">
        <w:tab/>
        <w:t>4632</w:t>
      </w:r>
      <w:r w:rsidR="00EC6E50">
        <w:tab/>
        <w:t>-</w:t>
      </w:r>
      <w:r w:rsidR="00EC6E50">
        <w:tab/>
        <w:t>F</w:t>
      </w:r>
      <w:r w:rsidR="00EC6E50">
        <w:tab/>
        <w:t>LTE_feMob-Core</w:t>
      </w:r>
    </w:p>
    <w:p w14:paraId="23864341" w14:textId="77777777" w:rsidR="004D3DE1" w:rsidRDefault="004D3DE1" w:rsidP="004D3DE1">
      <w:pPr>
        <w:pStyle w:val="Agreement"/>
      </w:pPr>
      <w:r>
        <w:t>[211] Not pursued</w:t>
      </w:r>
    </w:p>
    <w:p w14:paraId="4ED38446" w14:textId="77777777" w:rsidR="004D3DE1" w:rsidRPr="004D3DE1" w:rsidRDefault="004D3DE1" w:rsidP="004D3DE1">
      <w:pPr>
        <w:pStyle w:val="Doc-text2"/>
      </w:pPr>
    </w:p>
    <w:p w14:paraId="3C0FD473" w14:textId="47F5E530" w:rsidR="00EC6E50" w:rsidRDefault="005F4EE0" w:rsidP="00247BC5">
      <w:pPr>
        <w:pStyle w:val="Doc-title"/>
      </w:pPr>
      <w:hyperlink r:id="rId120" w:history="1">
        <w:r w:rsidR="00557F0A">
          <w:rPr>
            <w:rStyle w:val="Hyperlink"/>
          </w:rPr>
          <w:t>R2-2104128</w:t>
        </w:r>
      </w:hyperlink>
      <w:r w:rsidR="00EC6E50">
        <w:tab/>
        <w:t>Configuration for EHC and DAPS</w:t>
      </w:r>
      <w:r w:rsidR="00EC6E50">
        <w:tab/>
        <w:t>LG Electronics Inc.</w:t>
      </w:r>
      <w:r w:rsidR="00EC6E50">
        <w:tab/>
        <w:t>CR</w:t>
      </w:r>
      <w:r w:rsidR="00EC6E50">
        <w:tab/>
        <w:t>Rel-16</w:t>
      </w:r>
      <w:r w:rsidR="00EC6E50">
        <w:tab/>
        <w:t>38.331</w:t>
      </w:r>
      <w:r w:rsidR="00EC6E50">
        <w:tab/>
        <w:t>16.4.1</w:t>
      </w:r>
      <w:r w:rsidR="00EC6E50">
        <w:tab/>
        <w:t>2554</w:t>
      </w:r>
      <w:r w:rsidR="00EC6E50">
        <w:tab/>
        <w:t>-</w:t>
      </w:r>
      <w:r w:rsidR="00EC6E50">
        <w:tab/>
        <w:t>F</w:t>
      </w:r>
      <w:r w:rsidR="00EC6E50">
        <w:tab/>
        <w:t>NR_Mob_enh-Core</w:t>
      </w:r>
    </w:p>
    <w:p w14:paraId="70CED593" w14:textId="77777777" w:rsidR="004D3DE1" w:rsidRDefault="004D3DE1" w:rsidP="004D3DE1">
      <w:pPr>
        <w:pStyle w:val="Agreement"/>
      </w:pPr>
      <w:r>
        <w:t>[211] Not pursued</w:t>
      </w:r>
    </w:p>
    <w:p w14:paraId="46562082" w14:textId="738BAEB3" w:rsidR="00EC6E50" w:rsidRDefault="00EC6E50" w:rsidP="00247BC5">
      <w:pPr>
        <w:pStyle w:val="Doc-text2"/>
        <w:ind w:left="0" w:firstLine="0"/>
      </w:pPr>
    </w:p>
    <w:p w14:paraId="50BA0E8D" w14:textId="0CCD0514" w:rsidR="00247BC5" w:rsidRDefault="00247BC5" w:rsidP="00247BC5">
      <w:pPr>
        <w:pStyle w:val="Doc-text2"/>
        <w:ind w:left="0" w:firstLine="0"/>
      </w:pPr>
    </w:p>
    <w:p w14:paraId="1637E535" w14:textId="0567DADC" w:rsidR="00F02F15" w:rsidRDefault="00F02F15" w:rsidP="00F02F15">
      <w:pPr>
        <w:pStyle w:val="BoldComments"/>
        <w:rPr>
          <w:lang w:val="fi-FI"/>
        </w:rPr>
      </w:pPr>
      <w:r>
        <w:t>Email</w:t>
      </w:r>
      <w:r>
        <w:rPr>
          <w:lang w:val="fi-FI"/>
        </w:rPr>
        <w:t xml:space="preserve"> discussions ([211]</w:t>
      </w:r>
      <w:r w:rsidR="00A03D69">
        <w:rPr>
          <w:lang w:val="fi-FI"/>
        </w:rPr>
        <w:t>, [213]</w:t>
      </w:r>
      <w:r>
        <w:rPr>
          <w:lang w:val="fi-FI"/>
        </w:rPr>
        <w:t>)</w:t>
      </w:r>
    </w:p>
    <w:p w14:paraId="7960E982" w14:textId="6824B7E6" w:rsidR="00F02F15" w:rsidRPr="00B62435" w:rsidRDefault="00F02F15" w:rsidP="00F02F15">
      <w:pPr>
        <w:pStyle w:val="EmailDiscussion"/>
      </w:pPr>
      <w:r w:rsidRPr="00B62435">
        <w:t>[AT113</w:t>
      </w:r>
      <w:r w:rsidR="00346D00">
        <w:t>bis-e</w:t>
      </w:r>
      <w:r w:rsidRPr="00B62435">
        <w:t>][211][MOB] DAPS corrections (</w:t>
      </w:r>
      <w:r>
        <w:t>Samsung</w:t>
      </w:r>
      <w:r w:rsidRPr="00B62435">
        <w:t>)</w:t>
      </w:r>
    </w:p>
    <w:p w14:paraId="15EB1677" w14:textId="77777777" w:rsidR="00F02F15" w:rsidRPr="00B62435" w:rsidRDefault="00F02F15" w:rsidP="00F02F15">
      <w:pPr>
        <w:pStyle w:val="EmailDiscussion2"/>
        <w:ind w:left="1619" w:firstLine="0"/>
        <w:rPr>
          <w:u w:val="single"/>
        </w:rPr>
      </w:pPr>
      <w:r w:rsidRPr="00B62435">
        <w:rPr>
          <w:u w:val="single"/>
        </w:rPr>
        <w:t xml:space="preserve">Scope: </w:t>
      </w:r>
    </w:p>
    <w:p w14:paraId="76C99EFB" w14:textId="77777777" w:rsidR="00F02F15" w:rsidRPr="00B62435" w:rsidRDefault="00F02F15" w:rsidP="00F02F15">
      <w:pPr>
        <w:pStyle w:val="EmailDiscussion2"/>
        <w:numPr>
          <w:ilvl w:val="2"/>
          <w:numId w:val="9"/>
        </w:numPr>
        <w:ind w:left="1980"/>
      </w:pPr>
      <w:r w:rsidRPr="00412D5A">
        <w:t xml:space="preserve">Discuss which </w:t>
      </w:r>
      <w:r>
        <w:t>DAPS</w:t>
      </w:r>
      <w:r w:rsidRPr="00412D5A">
        <w:t xml:space="preserve"> corrections</w:t>
      </w:r>
      <w:r>
        <w:t xml:space="preserve"> (for LTE and NR) marked for this discussion</w:t>
      </w:r>
      <w:r w:rsidRPr="00412D5A">
        <w:t xml:space="preserve"> are seen </w:t>
      </w:r>
      <w:r>
        <w:t xml:space="preserve">agreeable. CRs that are editorial can be merged together. </w:t>
      </w:r>
    </w:p>
    <w:p w14:paraId="2FE4F587" w14:textId="77777777" w:rsidR="00F02F15" w:rsidRPr="00B62435" w:rsidRDefault="00F02F15" w:rsidP="00F02F15">
      <w:pPr>
        <w:pStyle w:val="EmailDiscussion2"/>
        <w:rPr>
          <w:u w:val="single"/>
        </w:rPr>
      </w:pPr>
      <w:r w:rsidRPr="00B62435">
        <w:tab/>
      </w:r>
      <w:r w:rsidRPr="00B62435">
        <w:rPr>
          <w:u w:val="single"/>
        </w:rPr>
        <w:t xml:space="preserve">Intended outcome: </w:t>
      </w:r>
    </w:p>
    <w:p w14:paraId="7DABF6B5" w14:textId="7847EFE5" w:rsidR="00F02F15" w:rsidRDefault="00F02F15" w:rsidP="00F02F15">
      <w:pPr>
        <w:pStyle w:val="EmailDiscussion2"/>
        <w:numPr>
          <w:ilvl w:val="2"/>
          <w:numId w:val="9"/>
        </w:numPr>
        <w:ind w:left="1980"/>
      </w:pPr>
      <w:r w:rsidRPr="00B62435">
        <w:t xml:space="preserve">Discussion summary in </w:t>
      </w:r>
      <w:hyperlink r:id="rId121" w:history="1">
        <w:r w:rsidR="00557F0A">
          <w:rPr>
            <w:rStyle w:val="Hyperlink"/>
          </w:rPr>
          <w:t>R2-2104312</w:t>
        </w:r>
      </w:hyperlink>
      <w:r w:rsidRPr="00B62435">
        <w:t xml:space="preserve"> (by email rapporteur).</w:t>
      </w:r>
    </w:p>
    <w:p w14:paraId="49248693" w14:textId="77777777" w:rsidR="00F02F15" w:rsidRPr="00B62435" w:rsidRDefault="00F02F15" w:rsidP="00F02F15">
      <w:pPr>
        <w:pStyle w:val="EmailDiscussion2"/>
        <w:numPr>
          <w:ilvl w:val="2"/>
          <w:numId w:val="9"/>
        </w:numPr>
        <w:ind w:left="1980"/>
      </w:pPr>
      <w:r>
        <w:t>Agreeable CRs (if any)</w:t>
      </w:r>
    </w:p>
    <w:p w14:paraId="194B82F5" w14:textId="77777777" w:rsidR="00F02F15" w:rsidRPr="00B62435" w:rsidRDefault="00F02F15" w:rsidP="00F02F15">
      <w:pPr>
        <w:pStyle w:val="EmailDiscussion2"/>
        <w:rPr>
          <w:u w:val="single"/>
        </w:rPr>
      </w:pPr>
      <w:r w:rsidRPr="00B62435">
        <w:tab/>
      </w:r>
      <w:r w:rsidRPr="00B62435">
        <w:rPr>
          <w:u w:val="single"/>
        </w:rPr>
        <w:t xml:space="preserve">Deadline for providing comments, for rapporteur inputs, </w:t>
      </w:r>
      <w:proofErr w:type="gramStart"/>
      <w:r w:rsidRPr="00B62435">
        <w:rPr>
          <w:u w:val="single"/>
        </w:rPr>
        <w:t>conclusions</w:t>
      </w:r>
      <w:proofErr w:type="gramEnd"/>
      <w:r w:rsidRPr="00B62435">
        <w:rPr>
          <w:u w:val="single"/>
        </w:rPr>
        <w:t xml:space="preserve"> and CR finalization:  </w:t>
      </w:r>
    </w:p>
    <w:p w14:paraId="00EBA469" w14:textId="77777777" w:rsidR="00F02F15" w:rsidRPr="00B62435" w:rsidRDefault="00F02F15" w:rsidP="00F02F15">
      <w:pPr>
        <w:pStyle w:val="EmailDiscussion2"/>
        <w:numPr>
          <w:ilvl w:val="2"/>
          <w:numId w:val="9"/>
        </w:numPr>
        <w:ind w:left="1980"/>
      </w:pPr>
      <w:r w:rsidRPr="00B62435">
        <w:rPr>
          <w:color w:val="000000" w:themeColor="text1"/>
        </w:rPr>
        <w:t>Initial deadline (for compan</w:t>
      </w:r>
      <w:r>
        <w:rPr>
          <w:color w:val="000000" w:themeColor="text1"/>
        </w:rPr>
        <w:t>y</w:t>
      </w:r>
      <w:r w:rsidRPr="00B62435">
        <w:rPr>
          <w:color w:val="000000" w:themeColor="text1"/>
        </w:rPr>
        <w:t xml:space="preserve"> feedback):  1</w:t>
      </w:r>
      <w:r w:rsidRPr="00B62435">
        <w:rPr>
          <w:color w:val="000000" w:themeColor="text1"/>
          <w:vertAlign w:val="superscript"/>
        </w:rPr>
        <w:t>st</w:t>
      </w:r>
      <w:r w:rsidRPr="00B62435">
        <w:rPr>
          <w:color w:val="000000" w:themeColor="text1"/>
        </w:rPr>
        <w:t xml:space="preserve"> week </w:t>
      </w:r>
      <w:r>
        <w:rPr>
          <w:color w:val="000000" w:themeColor="text1"/>
        </w:rPr>
        <w:t>Thu</w:t>
      </w:r>
      <w:r w:rsidRPr="00B62435">
        <w:rPr>
          <w:color w:val="000000" w:themeColor="text1"/>
        </w:rPr>
        <w:t xml:space="preserve">, UTC 0900 </w:t>
      </w:r>
    </w:p>
    <w:p w14:paraId="6B0EF47C" w14:textId="77777777" w:rsidR="00F02F15" w:rsidRPr="00B62435" w:rsidRDefault="00F02F15" w:rsidP="00F02F15">
      <w:pPr>
        <w:pStyle w:val="EmailDiscussion2"/>
        <w:numPr>
          <w:ilvl w:val="2"/>
          <w:numId w:val="9"/>
        </w:numPr>
        <w:ind w:left="1980"/>
      </w:pPr>
      <w:r w:rsidRPr="00B62435">
        <w:rPr>
          <w:color w:val="000000" w:themeColor="text1"/>
        </w:rPr>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37C6168F" w14:textId="77777777" w:rsidR="00F02F15" w:rsidRPr="003B190D" w:rsidRDefault="00F02F15" w:rsidP="00F02F15">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455C4557" w14:textId="6776D3E9" w:rsidR="00F02F15" w:rsidRDefault="00F02F15" w:rsidP="00F02F15">
      <w:pPr>
        <w:pStyle w:val="Doc-text2"/>
        <w:ind w:left="0" w:firstLine="0"/>
      </w:pPr>
    </w:p>
    <w:p w14:paraId="54AC8F73" w14:textId="7B0807A4" w:rsidR="00A03D69" w:rsidRDefault="00A03D69" w:rsidP="00F02F15">
      <w:pPr>
        <w:pStyle w:val="Doc-text2"/>
        <w:ind w:left="0" w:firstLine="0"/>
      </w:pPr>
    </w:p>
    <w:p w14:paraId="6251A911" w14:textId="77777777" w:rsidR="00A03D69" w:rsidRPr="00B62435" w:rsidRDefault="00A03D69" w:rsidP="00A03D69">
      <w:pPr>
        <w:pStyle w:val="EmailDiscussion"/>
      </w:pPr>
      <w:r w:rsidRPr="00B62435">
        <w:t>[AT113</w:t>
      </w:r>
      <w:r>
        <w:t>bis-e</w:t>
      </w:r>
      <w:r w:rsidRPr="00B62435">
        <w:t>][21</w:t>
      </w:r>
      <w:r>
        <w:t>3</w:t>
      </w:r>
      <w:r w:rsidRPr="00B62435">
        <w:t xml:space="preserve">][MOB] </w:t>
      </w:r>
      <w:r w:rsidRPr="00A03D69">
        <w:rPr>
          <w:i/>
          <w:iCs/>
        </w:rPr>
        <w:t>RRCReconfiguration</w:t>
      </w:r>
      <w:r>
        <w:t xml:space="preserve"> with </w:t>
      </w:r>
      <w:r w:rsidRPr="00B62435">
        <w:t xml:space="preserve">DAPS </w:t>
      </w:r>
      <w:r>
        <w:t>source release</w:t>
      </w:r>
      <w:r w:rsidRPr="00B62435">
        <w:t xml:space="preserve"> (</w:t>
      </w:r>
      <w:r>
        <w:t>Ericsson</w:t>
      </w:r>
      <w:r w:rsidRPr="00B62435">
        <w:t>)</w:t>
      </w:r>
    </w:p>
    <w:p w14:paraId="71CFE6A9" w14:textId="77777777" w:rsidR="00A03D69" w:rsidRPr="00B62435" w:rsidRDefault="00A03D69" w:rsidP="00A03D69">
      <w:pPr>
        <w:pStyle w:val="EmailDiscussion2"/>
        <w:ind w:left="1619" w:firstLine="0"/>
        <w:rPr>
          <w:u w:val="single"/>
        </w:rPr>
      </w:pPr>
      <w:r w:rsidRPr="00B62435">
        <w:rPr>
          <w:u w:val="single"/>
        </w:rPr>
        <w:t xml:space="preserve">Scope: </w:t>
      </w:r>
    </w:p>
    <w:p w14:paraId="4FD0DA67" w14:textId="77777777" w:rsidR="00A03D69" w:rsidRPr="00B62435" w:rsidRDefault="00A03D69" w:rsidP="00A03D69">
      <w:pPr>
        <w:pStyle w:val="EmailDiscussion2"/>
        <w:numPr>
          <w:ilvl w:val="2"/>
          <w:numId w:val="9"/>
        </w:numPr>
        <w:ind w:left="1980"/>
      </w:pPr>
      <w:r w:rsidRPr="00412D5A">
        <w:t>Discuss</w:t>
      </w:r>
      <w:r>
        <w:t xml:space="preserve"> how/whether</w:t>
      </w:r>
      <w:r w:rsidRPr="00412D5A">
        <w:t xml:space="preserve"> </w:t>
      </w:r>
      <w:r>
        <w:t xml:space="preserve">to capture the agreements on what is allowed to be configured when </w:t>
      </w:r>
      <w:r w:rsidRPr="00A03D69">
        <w:rPr>
          <w:i/>
          <w:iCs/>
        </w:rPr>
        <w:t>daps-SourceRelease</w:t>
      </w:r>
      <w:r>
        <w:t xml:space="preserve"> is sent to UE according to online agreements.</w:t>
      </w:r>
    </w:p>
    <w:p w14:paraId="1A5788BF" w14:textId="77777777" w:rsidR="00A03D69" w:rsidRPr="00B62435" w:rsidRDefault="00A03D69" w:rsidP="00A03D69">
      <w:pPr>
        <w:pStyle w:val="EmailDiscussion2"/>
        <w:rPr>
          <w:u w:val="single"/>
        </w:rPr>
      </w:pPr>
      <w:r w:rsidRPr="00B62435">
        <w:tab/>
      </w:r>
      <w:r w:rsidRPr="00B62435">
        <w:rPr>
          <w:u w:val="single"/>
        </w:rPr>
        <w:t xml:space="preserve">Intended outcome: </w:t>
      </w:r>
    </w:p>
    <w:p w14:paraId="2B25CD5F" w14:textId="072EB914" w:rsidR="00A03D69" w:rsidRDefault="00A03D69" w:rsidP="00A03D69">
      <w:pPr>
        <w:pStyle w:val="EmailDiscussion2"/>
        <w:numPr>
          <w:ilvl w:val="2"/>
          <w:numId w:val="9"/>
        </w:numPr>
        <w:ind w:left="1980"/>
      </w:pPr>
      <w:r w:rsidRPr="00B62435">
        <w:t xml:space="preserve">Discussion summary in </w:t>
      </w:r>
      <w:hyperlink r:id="rId122" w:history="1">
        <w:r w:rsidR="00557F0A">
          <w:rPr>
            <w:rStyle w:val="Hyperlink"/>
          </w:rPr>
          <w:t>R2-2104330</w:t>
        </w:r>
      </w:hyperlink>
      <w:r w:rsidRPr="00B62435">
        <w:t xml:space="preserve"> (by email rapporteur).</w:t>
      </w:r>
    </w:p>
    <w:p w14:paraId="64448203" w14:textId="77777777" w:rsidR="00A03D69" w:rsidRPr="00B62435" w:rsidRDefault="00A03D69" w:rsidP="00A03D69">
      <w:pPr>
        <w:pStyle w:val="EmailDiscussion2"/>
        <w:numPr>
          <w:ilvl w:val="2"/>
          <w:numId w:val="9"/>
        </w:numPr>
        <w:ind w:left="1980"/>
      </w:pPr>
      <w:r>
        <w:t>Agreeable CRs (if any)</w:t>
      </w:r>
    </w:p>
    <w:p w14:paraId="333C9863" w14:textId="77777777" w:rsidR="00A03D69" w:rsidRPr="00B62435" w:rsidRDefault="00A03D69" w:rsidP="00A03D69">
      <w:pPr>
        <w:pStyle w:val="EmailDiscussion2"/>
        <w:rPr>
          <w:u w:val="single"/>
        </w:rPr>
      </w:pPr>
      <w:r w:rsidRPr="00B62435">
        <w:tab/>
      </w:r>
      <w:r w:rsidRPr="00B62435">
        <w:rPr>
          <w:u w:val="single"/>
        </w:rPr>
        <w:t xml:space="preserve">Deadline for providing comments, for rapporteur inputs, </w:t>
      </w:r>
      <w:proofErr w:type="gramStart"/>
      <w:r w:rsidRPr="00B62435">
        <w:rPr>
          <w:u w:val="single"/>
        </w:rPr>
        <w:t>conclusions</w:t>
      </w:r>
      <w:proofErr w:type="gramEnd"/>
      <w:r w:rsidRPr="00B62435">
        <w:rPr>
          <w:u w:val="single"/>
        </w:rPr>
        <w:t xml:space="preserve"> and CR finalization:  </w:t>
      </w:r>
    </w:p>
    <w:p w14:paraId="36AEEC00" w14:textId="77777777" w:rsidR="00A03D69" w:rsidRPr="00B62435" w:rsidRDefault="00A03D69" w:rsidP="00A03D69">
      <w:pPr>
        <w:pStyle w:val="EmailDiscussion2"/>
        <w:numPr>
          <w:ilvl w:val="2"/>
          <w:numId w:val="9"/>
        </w:numPr>
        <w:ind w:left="1980"/>
      </w:pPr>
      <w:r w:rsidRPr="00B62435">
        <w:rPr>
          <w:color w:val="000000" w:themeColor="text1"/>
        </w:rPr>
        <w:t>Initial deadline (for compan</w:t>
      </w:r>
      <w:r>
        <w:rPr>
          <w:color w:val="000000" w:themeColor="text1"/>
        </w:rPr>
        <w:t>y</w:t>
      </w:r>
      <w:r w:rsidRPr="00B62435">
        <w:rPr>
          <w:color w:val="000000" w:themeColor="text1"/>
        </w:rPr>
        <w:t xml:space="preserve"> feedback):  1</w:t>
      </w:r>
      <w:r w:rsidRPr="00B62435">
        <w:rPr>
          <w:color w:val="000000" w:themeColor="text1"/>
          <w:vertAlign w:val="superscript"/>
        </w:rPr>
        <w:t>st</w:t>
      </w:r>
      <w:r w:rsidRPr="00B62435">
        <w:rPr>
          <w:color w:val="000000" w:themeColor="text1"/>
        </w:rPr>
        <w:t xml:space="preserve"> week </w:t>
      </w:r>
      <w:r>
        <w:rPr>
          <w:color w:val="000000" w:themeColor="text1"/>
        </w:rPr>
        <w:t>Thu</w:t>
      </w:r>
      <w:r w:rsidRPr="00B62435">
        <w:rPr>
          <w:color w:val="000000" w:themeColor="text1"/>
        </w:rPr>
        <w:t xml:space="preserve">, UTC 0900 </w:t>
      </w:r>
    </w:p>
    <w:p w14:paraId="6FA09443" w14:textId="77777777" w:rsidR="00A03D69" w:rsidRPr="00B62435" w:rsidRDefault="00A03D69" w:rsidP="00A03D69">
      <w:pPr>
        <w:pStyle w:val="EmailDiscussion2"/>
        <w:numPr>
          <w:ilvl w:val="2"/>
          <w:numId w:val="9"/>
        </w:numPr>
        <w:ind w:left="1980"/>
      </w:pPr>
      <w:r w:rsidRPr="00B62435">
        <w:rPr>
          <w:color w:val="000000" w:themeColor="text1"/>
        </w:rPr>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7E64CD7D" w14:textId="77777777" w:rsidR="00A03D69" w:rsidRPr="003B190D" w:rsidRDefault="00A03D69" w:rsidP="00A03D69">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7E1A08C0" w14:textId="77777777" w:rsidR="00A03D69" w:rsidRDefault="00A03D69" w:rsidP="00F02F15">
      <w:pPr>
        <w:pStyle w:val="Doc-text2"/>
        <w:ind w:left="0" w:firstLine="0"/>
      </w:pPr>
    </w:p>
    <w:p w14:paraId="58DCFF21" w14:textId="06295CD4" w:rsidR="00F02F15" w:rsidRPr="008A1154" w:rsidRDefault="00F02F15" w:rsidP="00F02F15">
      <w:pPr>
        <w:pStyle w:val="BoldComments"/>
        <w:rPr>
          <w:lang w:val="fi-FI"/>
        </w:rPr>
      </w:pPr>
      <w:bookmarkStart w:id="38" w:name="_Hlk69735435"/>
      <w:r>
        <w:rPr>
          <w:lang w:val="fi-FI"/>
        </w:rPr>
        <w:t xml:space="preserve">Web Conf 2nd week </w:t>
      </w:r>
      <w:r w:rsidR="00472FEE">
        <w:rPr>
          <w:lang w:val="fi-FI"/>
        </w:rPr>
        <w:t xml:space="preserve">and By </w:t>
      </w:r>
      <w:r w:rsidR="009B14A7">
        <w:rPr>
          <w:lang w:val="fi-FI"/>
        </w:rPr>
        <w:t xml:space="preserve">Email </w:t>
      </w:r>
      <w:r>
        <w:rPr>
          <w:lang w:val="fi-FI"/>
        </w:rPr>
        <w:t>(summary of [211])</w:t>
      </w:r>
    </w:p>
    <w:p w14:paraId="31348768" w14:textId="5348F35A" w:rsidR="00F02F15" w:rsidRDefault="005F4EE0" w:rsidP="00F02F15">
      <w:pPr>
        <w:pStyle w:val="Doc-title"/>
      </w:pPr>
      <w:hyperlink r:id="rId123" w:history="1">
        <w:r w:rsidR="00557F0A">
          <w:rPr>
            <w:rStyle w:val="Hyperlink"/>
          </w:rPr>
          <w:t>R2-2104312</w:t>
        </w:r>
      </w:hyperlink>
      <w:r w:rsidR="00F02F15">
        <w:tab/>
      </w:r>
      <w:r w:rsidR="00F02F15" w:rsidRPr="008A1154">
        <w:t>Summary of [</w:t>
      </w:r>
      <w:r w:rsidR="00F02F15" w:rsidRPr="008F12E8">
        <w:t>AT</w:t>
      </w:r>
      <w:r w:rsidR="00F02F15">
        <w:t>113</w:t>
      </w:r>
      <w:r w:rsidR="00346D00">
        <w:t>bis-e</w:t>
      </w:r>
      <w:r w:rsidR="00F02F15" w:rsidRPr="00B62435">
        <w:t>][211][MOB] DAPS corrections (</w:t>
      </w:r>
      <w:r w:rsidR="00F02F15">
        <w:t>Samsung</w:t>
      </w:r>
      <w:r w:rsidR="00F02F15" w:rsidRPr="008F12E8">
        <w:t>)</w:t>
      </w:r>
      <w:r w:rsidR="00F02F15">
        <w:tab/>
        <w:t>Samsung</w:t>
      </w:r>
      <w:r w:rsidR="00F02F15">
        <w:tab/>
        <w:t>discussion</w:t>
      </w:r>
      <w:r w:rsidR="00F02F15">
        <w:tab/>
        <w:t>Rel-16</w:t>
      </w:r>
      <w:r w:rsidR="00F02F15">
        <w:tab/>
        <w:t>NR_Mob_enh-Core, LTE_feMob-Core</w:t>
      </w:r>
    </w:p>
    <w:bookmarkStart w:id="39" w:name="_Hlk69487058"/>
    <w:p w14:paraId="1CC61C6F" w14:textId="72CEF038" w:rsidR="001B3585" w:rsidRDefault="00557F0A" w:rsidP="001B3585">
      <w:pPr>
        <w:pStyle w:val="Agreement"/>
      </w:pPr>
      <w:r>
        <w:fldChar w:fldCharType="begin"/>
      </w:r>
      <w:r>
        <w:instrText xml:space="preserve"> HYPERLINK "https://www.3gpp.org/ftp/TSG_RAN/WG2_RL2/TSGR2_113bis-e/Docs/R2-2103291.zip" </w:instrText>
      </w:r>
      <w:r>
        <w:fldChar w:fldCharType="separate"/>
      </w:r>
      <w:r>
        <w:rPr>
          <w:rStyle w:val="Hyperlink"/>
        </w:rPr>
        <w:t>R2-2103291</w:t>
      </w:r>
      <w:r>
        <w:fldChar w:fldCharType="end"/>
      </w:r>
      <w:r w:rsidR="001B3585">
        <w:t xml:space="preserve"> and </w:t>
      </w:r>
      <w:hyperlink r:id="rId124" w:history="1">
        <w:r>
          <w:rPr>
            <w:rStyle w:val="Hyperlink"/>
          </w:rPr>
          <w:t>R2-2103292</w:t>
        </w:r>
      </w:hyperlink>
      <w:r w:rsidR="001B3585">
        <w:t xml:space="preserve"> are agreed</w:t>
      </w:r>
      <w:r w:rsidR="00DB330E">
        <w:t xml:space="preserve"> in principle</w:t>
      </w:r>
    </w:p>
    <w:p w14:paraId="1D627E63" w14:textId="78103C51" w:rsidR="00315F93" w:rsidRDefault="00315F93" w:rsidP="00315F93">
      <w:pPr>
        <w:pStyle w:val="Agreement"/>
        <w:rPr>
          <w:rFonts w:eastAsiaTheme="minorEastAsia"/>
          <w:szCs w:val="20"/>
        </w:rPr>
      </w:pPr>
      <w:r>
        <w:t xml:space="preserve">Revision of </w:t>
      </w:r>
      <w:hyperlink r:id="rId125" w:history="1">
        <w:r w:rsidR="00557F0A">
          <w:rPr>
            <w:rStyle w:val="Hyperlink"/>
          </w:rPr>
          <w:t>R2-2103333</w:t>
        </w:r>
      </w:hyperlink>
      <w:r>
        <w:t xml:space="preserve"> (according to comments) in </w:t>
      </w:r>
      <w:hyperlink r:id="rId126" w:history="1">
        <w:r w:rsidR="00557F0A">
          <w:rPr>
            <w:rStyle w:val="Hyperlink"/>
          </w:rPr>
          <w:t>R2-2104336</w:t>
        </w:r>
      </w:hyperlink>
      <w:r>
        <w:t xml:space="preserve"> is agreed in principle </w:t>
      </w:r>
    </w:p>
    <w:p w14:paraId="0DA0C789" w14:textId="53DE4E61" w:rsidR="001B3585" w:rsidRDefault="005F4EE0" w:rsidP="001B3585">
      <w:pPr>
        <w:pStyle w:val="Agreement"/>
      </w:pPr>
      <w:hyperlink r:id="rId127" w:history="1">
        <w:r w:rsidR="00557F0A">
          <w:rPr>
            <w:rStyle w:val="Hyperlink"/>
          </w:rPr>
          <w:t>R2-2104072</w:t>
        </w:r>
      </w:hyperlink>
      <w:r w:rsidR="001B3585">
        <w:t xml:space="preserve"> is not pursued.</w:t>
      </w:r>
    </w:p>
    <w:p w14:paraId="6C13923B" w14:textId="2998C50A" w:rsidR="001B3585" w:rsidRDefault="005F4EE0" w:rsidP="001B3585">
      <w:pPr>
        <w:pStyle w:val="Agreement"/>
      </w:pPr>
      <w:hyperlink r:id="rId128" w:history="1">
        <w:r w:rsidR="00557F0A">
          <w:rPr>
            <w:rStyle w:val="Hyperlink"/>
          </w:rPr>
          <w:t>R2-2104075</w:t>
        </w:r>
      </w:hyperlink>
      <w:r w:rsidR="00DB330E">
        <w:t xml:space="preserve"> is agreed in principle</w:t>
      </w:r>
    </w:p>
    <w:p w14:paraId="45DDDBDE" w14:textId="4524A86B" w:rsidR="001B3585" w:rsidRDefault="005F4EE0" w:rsidP="001B3585">
      <w:pPr>
        <w:pStyle w:val="Agreement"/>
      </w:pPr>
      <w:hyperlink r:id="rId129" w:history="1">
        <w:r w:rsidR="00557F0A">
          <w:rPr>
            <w:rStyle w:val="Hyperlink"/>
          </w:rPr>
          <w:t>R2-2104125</w:t>
        </w:r>
      </w:hyperlink>
      <w:r w:rsidR="001B3585">
        <w:t xml:space="preserve"> and </w:t>
      </w:r>
      <w:hyperlink r:id="rId130" w:history="1">
        <w:r w:rsidR="00557F0A">
          <w:rPr>
            <w:rStyle w:val="Hyperlink"/>
          </w:rPr>
          <w:t>R2-2104128</w:t>
        </w:r>
      </w:hyperlink>
      <w:r w:rsidR="001B3585">
        <w:t xml:space="preserve"> are not pursued.</w:t>
      </w:r>
    </w:p>
    <w:p w14:paraId="7277E2BC" w14:textId="30DF9FD1" w:rsidR="00DB330E" w:rsidRPr="00DB330E" w:rsidRDefault="00DB330E" w:rsidP="00DB330E">
      <w:pPr>
        <w:pStyle w:val="Agreement"/>
      </w:pPr>
      <w:r>
        <w:t xml:space="preserve">The CRs containing modification from </w:t>
      </w:r>
      <w:hyperlink r:id="rId131" w:history="1">
        <w:r w:rsidR="00557F0A">
          <w:rPr>
            <w:rStyle w:val="Hyperlink"/>
          </w:rPr>
          <w:t>R2-2103626</w:t>
        </w:r>
      </w:hyperlink>
      <w:r>
        <w:t xml:space="preserve"> are agreed in principle in </w:t>
      </w:r>
      <w:hyperlink r:id="rId132" w:history="1">
        <w:r w:rsidR="00557F0A">
          <w:rPr>
            <w:rStyle w:val="Hyperlink"/>
          </w:rPr>
          <w:t>R2-2104337</w:t>
        </w:r>
      </w:hyperlink>
      <w:r>
        <w:t xml:space="preserve"> (36.300) and </w:t>
      </w:r>
      <w:hyperlink r:id="rId133" w:history="1">
        <w:r w:rsidR="00557F0A">
          <w:rPr>
            <w:rStyle w:val="Hyperlink"/>
          </w:rPr>
          <w:t>R2-2104338</w:t>
        </w:r>
      </w:hyperlink>
      <w:r>
        <w:t xml:space="preserve"> (38.300</w:t>
      </w:r>
      <w:r w:rsidR="001B3585">
        <w:t>)</w:t>
      </w:r>
      <w:r>
        <w:t>.</w:t>
      </w:r>
    </w:p>
    <w:p w14:paraId="49D25DEC" w14:textId="7053FA0D" w:rsidR="001B3585" w:rsidRDefault="005F4EE0" w:rsidP="001B3585">
      <w:pPr>
        <w:pStyle w:val="Agreement"/>
      </w:pPr>
      <w:hyperlink r:id="rId134" w:history="1">
        <w:r w:rsidR="00557F0A">
          <w:rPr>
            <w:rStyle w:val="Hyperlink"/>
          </w:rPr>
          <w:t>R2-2103625</w:t>
        </w:r>
      </w:hyperlink>
      <w:r w:rsidR="001B3585">
        <w:t xml:space="preserve"> is not pursued.</w:t>
      </w:r>
    </w:p>
    <w:p w14:paraId="2B0F4AA9" w14:textId="73B60DF7" w:rsidR="00DB330E" w:rsidRPr="00CC2070" w:rsidRDefault="00DB330E" w:rsidP="00DB330E">
      <w:pPr>
        <w:pStyle w:val="Agreement"/>
        <w:rPr>
          <w:rFonts w:eastAsiaTheme="minorEastAsia"/>
          <w:szCs w:val="22"/>
          <w:lang w:val="en-US"/>
        </w:rPr>
      </w:pPr>
      <w:r w:rsidRPr="00CC2070">
        <w:rPr>
          <w:lang w:val="en-US"/>
        </w:rPr>
        <w:lastRenderedPageBreak/>
        <w:t xml:space="preserve">Discuss online whether the second change of </w:t>
      </w:r>
      <w:hyperlink r:id="rId135" w:history="1">
        <w:r w:rsidR="00557F0A">
          <w:rPr>
            <w:rStyle w:val="Hyperlink"/>
            <w:lang w:val="en-US"/>
          </w:rPr>
          <w:t>R2-2104076</w:t>
        </w:r>
      </w:hyperlink>
      <w:r w:rsidRPr="00CC2070">
        <w:rPr>
          <w:lang w:val="en-US"/>
        </w:rPr>
        <w:t xml:space="preserve"> is agreeable.</w:t>
      </w:r>
    </w:p>
    <w:p w14:paraId="50950ED0" w14:textId="1DE7B36E" w:rsidR="00DB330E" w:rsidRPr="00CC2070" w:rsidRDefault="00DB330E" w:rsidP="00DB330E">
      <w:pPr>
        <w:pStyle w:val="Agreement"/>
        <w:rPr>
          <w:lang w:val="en-US"/>
        </w:rPr>
      </w:pPr>
      <w:r w:rsidRPr="00CC2070">
        <w:rPr>
          <w:lang w:val="en-US"/>
        </w:rPr>
        <w:t xml:space="preserve">Discuss online the changes in </w:t>
      </w:r>
      <w:hyperlink r:id="rId136" w:history="1">
        <w:r w:rsidR="00557F0A">
          <w:rPr>
            <w:rStyle w:val="Hyperlink"/>
            <w:lang w:val="en-US"/>
          </w:rPr>
          <w:t>R2-2102821</w:t>
        </w:r>
      </w:hyperlink>
      <w:r w:rsidRPr="00CC2070">
        <w:rPr>
          <w:lang w:val="en-US"/>
        </w:rPr>
        <w:t xml:space="preserve"> and </w:t>
      </w:r>
      <w:hyperlink r:id="rId137" w:history="1">
        <w:r w:rsidR="00557F0A">
          <w:rPr>
            <w:rStyle w:val="Hyperlink"/>
            <w:lang w:val="en-US"/>
          </w:rPr>
          <w:t>R2-2102822</w:t>
        </w:r>
      </w:hyperlink>
      <w:r w:rsidRPr="00CC2070">
        <w:rPr>
          <w:lang w:val="en-US"/>
        </w:rPr>
        <w:t>.</w:t>
      </w:r>
    </w:p>
    <w:bookmarkEnd w:id="39"/>
    <w:p w14:paraId="4E7AFCBA" w14:textId="77777777" w:rsidR="00DB330E" w:rsidRPr="00DB330E" w:rsidRDefault="00DB330E" w:rsidP="00DB330E">
      <w:pPr>
        <w:pStyle w:val="Doc-text2"/>
      </w:pPr>
    </w:p>
    <w:bookmarkEnd w:id="38"/>
    <w:p w14:paraId="4381EB6D" w14:textId="52E70CB0" w:rsidR="00DB330E" w:rsidRDefault="00DB330E" w:rsidP="00472FEE">
      <w:pPr>
        <w:pStyle w:val="Doc-text2"/>
        <w:ind w:left="0" w:firstLine="0"/>
      </w:pPr>
    </w:p>
    <w:p w14:paraId="47024972" w14:textId="58D0FF04" w:rsidR="00472FEE" w:rsidRPr="008A1154" w:rsidRDefault="00472FEE" w:rsidP="00472FEE">
      <w:pPr>
        <w:pStyle w:val="BoldComments"/>
        <w:rPr>
          <w:lang w:val="fi-FI"/>
        </w:rPr>
      </w:pPr>
      <w:bookmarkStart w:id="40" w:name="_Hlk69735441"/>
      <w:r>
        <w:rPr>
          <w:lang w:val="fi-FI"/>
        </w:rPr>
        <w:t>Web Conf 2nd week (CRs affected by [211])</w:t>
      </w:r>
    </w:p>
    <w:p w14:paraId="6B63D69B" w14:textId="77777777" w:rsidR="00472FEE" w:rsidRPr="009921F2" w:rsidRDefault="00472FEE" w:rsidP="00472FEE">
      <w:pPr>
        <w:pStyle w:val="Comments"/>
      </w:pPr>
      <w:r>
        <w:t xml:space="preserve">Addition/release of bearers during DAPS: </w:t>
      </w:r>
    </w:p>
    <w:p w14:paraId="702CFAFB" w14:textId="652D4FB0" w:rsidR="00472FEE" w:rsidRDefault="005F4EE0" w:rsidP="00472FEE">
      <w:pPr>
        <w:pStyle w:val="Doc-title"/>
      </w:pPr>
      <w:hyperlink r:id="rId138" w:history="1">
        <w:r w:rsidR="00557F0A">
          <w:rPr>
            <w:rStyle w:val="Hyperlink"/>
          </w:rPr>
          <w:t>R2-2102821</w:t>
        </w:r>
      </w:hyperlink>
      <w:r w:rsidR="00472FEE">
        <w:tab/>
        <w:t>Addition and release of DRBs in DAPS HO Command</w:t>
      </w:r>
      <w:r w:rsidR="00472FEE">
        <w:tab/>
        <w:t>Ericsson</w:t>
      </w:r>
      <w:r w:rsidR="00472FEE">
        <w:tab/>
        <w:t>CR</w:t>
      </w:r>
      <w:r w:rsidR="00472FEE">
        <w:tab/>
        <w:t>Rel-16</w:t>
      </w:r>
      <w:r w:rsidR="00472FEE">
        <w:tab/>
        <w:t>36.331</w:t>
      </w:r>
      <w:r w:rsidR="00472FEE">
        <w:tab/>
        <w:t>16.4.0</w:t>
      </w:r>
      <w:r w:rsidR="00472FEE">
        <w:tab/>
        <w:t>4607</w:t>
      </w:r>
      <w:r w:rsidR="00472FEE">
        <w:tab/>
        <w:t>-</w:t>
      </w:r>
      <w:r w:rsidR="00472FEE">
        <w:tab/>
        <w:t>F</w:t>
      </w:r>
      <w:r w:rsidR="00472FEE">
        <w:tab/>
      </w:r>
      <w:bookmarkStart w:id="41" w:name="_Hlk69461127"/>
      <w:r w:rsidR="00472FEE">
        <w:t>LTE_feMob-Core</w:t>
      </w:r>
      <w:bookmarkEnd w:id="41"/>
    </w:p>
    <w:p w14:paraId="5961F78E" w14:textId="487A60D6" w:rsidR="0000439D" w:rsidRDefault="0000439D" w:rsidP="0000439D">
      <w:pPr>
        <w:pStyle w:val="Doc-text2"/>
      </w:pPr>
      <w:r>
        <w:t>-</w:t>
      </w:r>
      <w:r>
        <w:tab/>
        <w:t>Rapporteur thinks we can either go with the CRs or have clarification on non-DAPS bearer.</w:t>
      </w:r>
    </w:p>
    <w:p w14:paraId="75F148A0" w14:textId="367AC066" w:rsidR="0000439D" w:rsidRDefault="0000439D" w:rsidP="0000439D">
      <w:pPr>
        <w:pStyle w:val="Doc-text2"/>
      </w:pPr>
      <w:r>
        <w:t>-</w:t>
      </w:r>
      <w:r>
        <w:tab/>
        <w:t>Ericsson clarifies this is to handle what happens if UE falls back to source while target added non-DAPS bearers. QC thinks Ericsson is correct but likely UEs will not implement it this way. Could just add a NOTE. Huawei thinks the CR is not needed and we would have 3 types of non-DAPS DRBs with this. There's no real risk of errors.</w:t>
      </w:r>
    </w:p>
    <w:p w14:paraId="1E33D5A2" w14:textId="1330612D" w:rsidR="0000439D" w:rsidRPr="0000439D" w:rsidRDefault="0000439D" w:rsidP="0000439D">
      <w:pPr>
        <w:pStyle w:val="Doc-text2"/>
      </w:pPr>
      <w:r>
        <w:t>-</w:t>
      </w:r>
      <w:r>
        <w:tab/>
        <w:t>Ericsson wonders why we wouldn't capture this in specification.</w:t>
      </w:r>
    </w:p>
    <w:p w14:paraId="08A566FF" w14:textId="486C4093" w:rsidR="00472FEE" w:rsidRPr="0000439D" w:rsidRDefault="0000439D" w:rsidP="00472FEE">
      <w:pPr>
        <w:pStyle w:val="Agreement"/>
        <w:rPr>
          <w:lang w:val="en-US"/>
        </w:rPr>
      </w:pPr>
      <w:r w:rsidRPr="0000439D">
        <w:rPr>
          <w:lang w:val="en-US"/>
        </w:rPr>
        <w:t>The intent is correct (UE only does fallback to non-DAPS bearers configured by source</w:t>
      </w:r>
      <w:proofErr w:type="gramStart"/>
      <w:r w:rsidRPr="0000439D">
        <w:rPr>
          <w:lang w:val="en-US"/>
        </w:rPr>
        <w:t>)</w:t>
      </w:r>
      <w:proofErr w:type="gramEnd"/>
      <w:r w:rsidRPr="0000439D">
        <w:rPr>
          <w:lang w:val="en-US"/>
        </w:rPr>
        <w:t xml:space="preserve"> but CR is not needed. </w:t>
      </w:r>
    </w:p>
    <w:p w14:paraId="4C6D0932" w14:textId="77777777" w:rsidR="00472FEE" w:rsidRPr="004D3DE1" w:rsidRDefault="00472FEE" w:rsidP="00472FEE">
      <w:pPr>
        <w:pStyle w:val="Doc-text2"/>
      </w:pPr>
    </w:p>
    <w:p w14:paraId="0E06A4B9" w14:textId="0E5651E7" w:rsidR="00472FEE" w:rsidRDefault="005F4EE0" w:rsidP="00472FEE">
      <w:pPr>
        <w:pStyle w:val="Doc-title"/>
      </w:pPr>
      <w:hyperlink r:id="rId139" w:history="1">
        <w:r w:rsidR="00557F0A">
          <w:rPr>
            <w:rStyle w:val="Hyperlink"/>
          </w:rPr>
          <w:t>R2-2102822</w:t>
        </w:r>
      </w:hyperlink>
      <w:r w:rsidR="00472FEE">
        <w:tab/>
        <w:t>Addition and release of DRBs in DAPS HO Command</w:t>
      </w:r>
      <w:r w:rsidR="00472FEE">
        <w:tab/>
        <w:t>Ericsson</w:t>
      </w:r>
      <w:r w:rsidR="00472FEE">
        <w:tab/>
        <w:t>CR</w:t>
      </w:r>
      <w:r w:rsidR="00472FEE">
        <w:tab/>
        <w:t>Rel-16</w:t>
      </w:r>
      <w:r w:rsidR="00472FEE">
        <w:tab/>
        <w:t>38.331</w:t>
      </w:r>
      <w:r w:rsidR="00472FEE">
        <w:tab/>
        <w:t>16.4.0</w:t>
      </w:r>
      <w:r w:rsidR="00472FEE">
        <w:tab/>
        <w:t>2478</w:t>
      </w:r>
      <w:r w:rsidR="00472FEE">
        <w:tab/>
        <w:t>-</w:t>
      </w:r>
      <w:r w:rsidR="00472FEE">
        <w:tab/>
        <w:t>F</w:t>
      </w:r>
      <w:r w:rsidR="00472FEE">
        <w:tab/>
        <w:t>NR_Mob_enh-Core</w:t>
      </w:r>
    </w:p>
    <w:p w14:paraId="2DF9D328" w14:textId="77777777" w:rsidR="0000439D" w:rsidRPr="0000439D" w:rsidRDefault="0000439D" w:rsidP="0000439D">
      <w:pPr>
        <w:pStyle w:val="Agreement"/>
        <w:rPr>
          <w:lang w:val="en-US"/>
        </w:rPr>
      </w:pPr>
      <w:r w:rsidRPr="0000439D">
        <w:rPr>
          <w:lang w:val="en-US"/>
        </w:rPr>
        <w:t>The intent is correct (UE only does fallback to non-DAPS bearers configured by source</w:t>
      </w:r>
      <w:proofErr w:type="gramStart"/>
      <w:r w:rsidRPr="0000439D">
        <w:rPr>
          <w:lang w:val="en-US"/>
        </w:rPr>
        <w:t>)</w:t>
      </w:r>
      <w:proofErr w:type="gramEnd"/>
      <w:r w:rsidRPr="0000439D">
        <w:rPr>
          <w:lang w:val="en-US"/>
        </w:rPr>
        <w:t xml:space="preserve"> but CR is not needed. </w:t>
      </w:r>
    </w:p>
    <w:p w14:paraId="4D63F12B" w14:textId="77777777" w:rsidR="00472FEE" w:rsidRPr="00472FEE" w:rsidRDefault="00472FEE" w:rsidP="00472FEE">
      <w:pPr>
        <w:pStyle w:val="Doc-text2"/>
        <w:rPr>
          <w:highlight w:val="yellow"/>
          <w:lang w:val="en-US"/>
        </w:rPr>
      </w:pPr>
    </w:p>
    <w:p w14:paraId="42032A66" w14:textId="06AD2352" w:rsidR="00472FEE" w:rsidRDefault="005F4EE0" w:rsidP="00472FEE">
      <w:pPr>
        <w:pStyle w:val="Doc-title"/>
      </w:pPr>
      <w:hyperlink r:id="rId140" w:history="1">
        <w:r w:rsidR="00557F0A">
          <w:rPr>
            <w:rStyle w:val="Hyperlink"/>
          </w:rPr>
          <w:t>R2-2104076</w:t>
        </w:r>
      </w:hyperlink>
      <w:r w:rsidR="00472FEE">
        <w:tab/>
        <w:t>CR on configuration release in DAPS HO</w:t>
      </w:r>
      <w:r w:rsidR="00472FEE">
        <w:tab/>
        <w:t>ZTE Corporation, Sanechips</w:t>
      </w:r>
      <w:r w:rsidR="00472FEE">
        <w:tab/>
        <w:t>CR</w:t>
      </w:r>
      <w:r w:rsidR="00472FEE">
        <w:tab/>
        <w:t>Rel-16</w:t>
      </w:r>
      <w:r w:rsidR="00472FEE">
        <w:tab/>
        <w:t>36.331</w:t>
      </w:r>
      <w:r w:rsidR="00472FEE">
        <w:tab/>
        <w:t>16.4.0</w:t>
      </w:r>
      <w:r w:rsidR="00472FEE">
        <w:tab/>
        <w:t>4628</w:t>
      </w:r>
      <w:r w:rsidR="00472FEE">
        <w:tab/>
        <w:t>-</w:t>
      </w:r>
      <w:r w:rsidR="00472FEE">
        <w:tab/>
        <w:t>F</w:t>
      </w:r>
      <w:r w:rsidR="00472FEE">
        <w:tab/>
        <w:t>LTE_feMob-Core</w:t>
      </w:r>
    </w:p>
    <w:p w14:paraId="41103B6F" w14:textId="2B6B0F05" w:rsidR="0000439D" w:rsidRDefault="0000439D" w:rsidP="0000439D">
      <w:pPr>
        <w:pStyle w:val="Doc-text2"/>
      </w:pPr>
      <w:r>
        <w:t>-</w:t>
      </w:r>
      <w:r>
        <w:tab/>
        <w:t>Rapporteur clarifies that release source MAC is not clear to all. Compromise is "</w:t>
      </w:r>
      <w:r w:rsidRPr="0000439D">
        <w:t>2&gt;</w:t>
      </w:r>
      <w:r w:rsidRPr="0000439D">
        <w:tab/>
        <w:t>release the MAC entity for the source Pcell;</w:t>
      </w:r>
      <w:r>
        <w:t xml:space="preserve">" ZTE agrees. LGE agrees. Huawei </w:t>
      </w:r>
      <w:r w:rsidR="00EB0F6B">
        <w:t xml:space="preserve">thinks thnis is </w:t>
      </w:r>
      <w:proofErr w:type="gramStart"/>
      <w:r w:rsidR="00EB0F6B">
        <w:t>OK</w:t>
      </w:r>
      <w:proofErr w:type="gramEnd"/>
      <w:r w:rsidR="00EB0F6B">
        <w:t xml:space="preserve"> but the first change is not.</w:t>
      </w:r>
    </w:p>
    <w:p w14:paraId="692D0279" w14:textId="68ADC968" w:rsidR="0000439D" w:rsidRDefault="00EB0F6B" w:rsidP="00EB0F6B">
      <w:pPr>
        <w:pStyle w:val="Agreement"/>
      </w:pPr>
      <w:r>
        <w:t>The first change is not agreed</w:t>
      </w:r>
    </w:p>
    <w:p w14:paraId="6E148F98" w14:textId="56660B73" w:rsidR="00EB0F6B" w:rsidRPr="00EB0F6B" w:rsidRDefault="00EB0F6B" w:rsidP="00EB0F6B">
      <w:pPr>
        <w:pStyle w:val="Agreement"/>
      </w:pPr>
      <w:r>
        <w:t>Modify 2</w:t>
      </w:r>
      <w:r w:rsidRPr="00EB0F6B">
        <w:rPr>
          <w:vertAlign w:val="superscript"/>
        </w:rPr>
        <w:t>nd</w:t>
      </w:r>
      <w:r>
        <w:t xml:space="preserve"> change to be "</w:t>
      </w:r>
      <w:r w:rsidRPr="0000439D">
        <w:t>2&gt;</w:t>
      </w:r>
      <w:r w:rsidRPr="0000439D">
        <w:tab/>
        <w:t>release the MAC entity for the source Pcell;</w:t>
      </w:r>
      <w:r>
        <w:t>"</w:t>
      </w:r>
    </w:p>
    <w:p w14:paraId="5D7BEDE4" w14:textId="3DB9CEEB" w:rsidR="0000439D" w:rsidRPr="0000439D" w:rsidRDefault="00A10848" w:rsidP="00EB0F6B">
      <w:pPr>
        <w:pStyle w:val="Agreement"/>
      </w:pPr>
      <w:r>
        <w:t xml:space="preserve">Revised </w:t>
      </w:r>
      <w:r w:rsidR="00EB0F6B">
        <w:t xml:space="preserve">in </w:t>
      </w:r>
      <w:hyperlink r:id="rId141" w:history="1">
        <w:r w:rsidR="00557F0A">
          <w:rPr>
            <w:rStyle w:val="Hyperlink"/>
          </w:rPr>
          <w:t>R2-2104350</w:t>
        </w:r>
      </w:hyperlink>
      <w:r w:rsidR="00EB0F6B">
        <w:t>.</w:t>
      </w:r>
    </w:p>
    <w:bookmarkEnd w:id="40"/>
    <w:p w14:paraId="04DE9E19" w14:textId="18E9AF7E" w:rsidR="00472FEE" w:rsidRDefault="00472FEE" w:rsidP="00472FEE">
      <w:pPr>
        <w:pStyle w:val="Doc-text2"/>
        <w:ind w:left="0" w:firstLine="0"/>
      </w:pPr>
    </w:p>
    <w:bookmarkStart w:id="42" w:name="_Hlk69820455"/>
    <w:p w14:paraId="431A1C8E" w14:textId="30F8C8DA" w:rsidR="00A10848" w:rsidRPr="00CC2070" w:rsidRDefault="00557F0A" w:rsidP="00A10848">
      <w:pPr>
        <w:pStyle w:val="Doc-title"/>
      </w:pPr>
      <w:r>
        <w:fldChar w:fldCharType="begin"/>
      </w:r>
      <w:r>
        <w:instrText xml:space="preserve"> HYPERLINK "https://www.3gpp.org/ftp/TSG_RAN/WG2_RL2/TSGR2_113bis-e/Docs/R2-2104350.zip" </w:instrText>
      </w:r>
      <w:r>
        <w:fldChar w:fldCharType="separate"/>
      </w:r>
      <w:r>
        <w:rPr>
          <w:rStyle w:val="Hyperlink"/>
        </w:rPr>
        <w:t>R2-2104350</w:t>
      </w:r>
      <w:r>
        <w:fldChar w:fldCharType="end"/>
      </w:r>
      <w:r w:rsidR="00A10848">
        <w:tab/>
        <w:t>CR on configuration release in DAPS HO</w:t>
      </w:r>
      <w:r w:rsidR="00A10848">
        <w:tab/>
        <w:t>ZTE Corporation, Sanechips</w:t>
      </w:r>
      <w:r w:rsidR="00A10848">
        <w:tab/>
        <w:t>CR</w:t>
      </w:r>
      <w:r w:rsidR="00A10848">
        <w:tab/>
        <w:t>Rel-16</w:t>
      </w:r>
      <w:r w:rsidR="00A10848">
        <w:tab/>
        <w:t>36.331</w:t>
      </w:r>
      <w:r w:rsidR="00A10848">
        <w:tab/>
      </w:r>
      <w:r w:rsidR="00A10848" w:rsidRPr="00CC2070">
        <w:t>16.4.0</w:t>
      </w:r>
      <w:r w:rsidR="00A10848" w:rsidRPr="00CC2070">
        <w:tab/>
        <w:t>4628</w:t>
      </w:r>
      <w:r w:rsidR="00A10848" w:rsidRPr="00CC2070">
        <w:tab/>
        <w:t>1</w:t>
      </w:r>
      <w:r w:rsidR="00A10848" w:rsidRPr="00CC2070">
        <w:tab/>
        <w:t>F</w:t>
      </w:r>
      <w:r w:rsidR="00A10848" w:rsidRPr="00CC2070">
        <w:tab/>
        <w:t>LTE_feMob-Core</w:t>
      </w:r>
      <w:r w:rsidR="00A10848" w:rsidRPr="00CC2070">
        <w:tab/>
      </w:r>
      <w:hyperlink r:id="rId142" w:history="1">
        <w:r>
          <w:rPr>
            <w:rStyle w:val="Hyperlink"/>
          </w:rPr>
          <w:t>R2-2104076</w:t>
        </w:r>
      </w:hyperlink>
    </w:p>
    <w:p w14:paraId="51672F73" w14:textId="40C4D57C" w:rsidR="00A10848" w:rsidRPr="00CC2070" w:rsidRDefault="00077E3E" w:rsidP="00A10848">
      <w:pPr>
        <w:pStyle w:val="Agreement"/>
      </w:pPr>
      <w:r w:rsidRPr="00CC2070">
        <w:t>[21</w:t>
      </w:r>
      <w:r w:rsidR="00657CA5" w:rsidRPr="00CC2070">
        <w:t>1</w:t>
      </w:r>
      <w:r w:rsidRPr="00CC2070">
        <w:t xml:space="preserve">] </w:t>
      </w:r>
      <w:r w:rsidR="00657CA5" w:rsidRPr="00CC2070">
        <w:t>A</w:t>
      </w:r>
      <w:r w:rsidR="00A10848" w:rsidRPr="00CC2070">
        <w:t>greed in principle</w:t>
      </w:r>
      <w:r w:rsidRPr="00CC2070">
        <w:t xml:space="preserve"> </w:t>
      </w:r>
    </w:p>
    <w:bookmarkEnd w:id="42"/>
    <w:p w14:paraId="57FE4253" w14:textId="77777777" w:rsidR="00A10848" w:rsidRPr="00DB330E" w:rsidRDefault="00A10848" w:rsidP="00472FEE">
      <w:pPr>
        <w:pStyle w:val="Doc-text2"/>
        <w:ind w:left="0" w:firstLine="0"/>
      </w:pPr>
    </w:p>
    <w:p w14:paraId="473B6245" w14:textId="59001E49" w:rsidR="00F02F15" w:rsidRPr="00211571" w:rsidRDefault="00211571" w:rsidP="00211571">
      <w:pPr>
        <w:pStyle w:val="BoldComments"/>
        <w:rPr>
          <w:lang w:val="fi-FI"/>
        </w:rPr>
      </w:pPr>
      <w:r>
        <w:rPr>
          <w:lang w:val="fi-FI"/>
        </w:rPr>
        <w:t>Web Conf 2nd week or By Email (summary of [213])</w:t>
      </w:r>
    </w:p>
    <w:bookmarkStart w:id="43" w:name="_Hlk69735496"/>
    <w:p w14:paraId="1BAB9436" w14:textId="1E1A679D" w:rsidR="00A03D69" w:rsidRDefault="00557F0A" w:rsidP="00A03D69">
      <w:pPr>
        <w:pStyle w:val="Doc-title"/>
      </w:pPr>
      <w:r>
        <w:fldChar w:fldCharType="begin"/>
      </w:r>
      <w:r>
        <w:instrText xml:space="preserve"> HYPERLINK "https://www.3gpp.org/ftp/TSG_RAN/WG2_RL2/TSGR2_113bis-e/Docs/R2-2104330.zip" </w:instrText>
      </w:r>
      <w:r>
        <w:fldChar w:fldCharType="separate"/>
      </w:r>
      <w:r>
        <w:rPr>
          <w:rStyle w:val="Hyperlink"/>
        </w:rPr>
        <w:t>R2-2104330</w:t>
      </w:r>
      <w:r>
        <w:fldChar w:fldCharType="end"/>
      </w:r>
      <w:r w:rsidR="00A03D69">
        <w:tab/>
      </w:r>
      <w:r w:rsidR="00A03D69" w:rsidRPr="008A1154">
        <w:t>Summary of [</w:t>
      </w:r>
      <w:r w:rsidR="00A03D69" w:rsidRPr="008F12E8">
        <w:t>AT</w:t>
      </w:r>
      <w:r w:rsidR="00A03D69">
        <w:t>113bis-e</w:t>
      </w:r>
      <w:r w:rsidR="00A03D69" w:rsidRPr="00B62435">
        <w:t>][21</w:t>
      </w:r>
      <w:r w:rsidR="00A03D69">
        <w:t>3</w:t>
      </w:r>
      <w:r w:rsidR="00A03D69" w:rsidRPr="00B62435">
        <w:t xml:space="preserve">][MOB] </w:t>
      </w:r>
      <w:r w:rsidR="00A03D69" w:rsidRPr="00A03D69">
        <w:rPr>
          <w:i/>
          <w:iCs/>
        </w:rPr>
        <w:t>RRCReconfiguration</w:t>
      </w:r>
      <w:r w:rsidR="00A03D69">
        <w:t xml:space="preserve"> with </w:t>
      </w:r>
      <w:r w:rsidR="00A03D69" w:rsidRPr="00B62435">
        <w:t xml:space="preserve">DAPS </w:t>
      </w:r>
      <w:r w:rsidR="00A03D69">
        <w:t>source release</w:t>
      </w:r>
      <w:r w:rsidR="00A03D69" w:rsidRPr="00B62435">
        <w:t xml:space="preserve"> (</w:t>
      </w:r>
      <w:r w:rsidR="00A03D69">
        <w:t>Ericsson</w:t>
      </w:r>
      <w:r w:rsidR="00A03D69" w:rsidRPr="008F12E8">
        <w:t>)</w:t>
      </w:r>
      <w:r w:rsidR="00A03D69">
        <w:tab/>
        <w:t>Ericsson</w:t>
      </w:r>
      <w:r w:rsidR="00A03D69">
        <w:tab/>
        <w:t>discussion</w:t>
      </w:r>
      <w:r w:rsidR="00A03D69">
        <w:tab/>
        <w:t>Rel-16</w:t>
      </w:r>
      <w:r w:rsidR="00A03D69">
        <w:tab/>
        <w:t>NR_Mob_enh-Core, LTE_feMob-Core</w:t>
      </w:r>
    </w:p>
    <w:p w14:paraId="3A6D8888" w14:textId="228C4D8D" w:rsidR="006F6929" w:rsidRDefault="006F6929" w:rsidP="00EB0F6B">
      <w:pPr>
        <w:pStyle w:val="Agreement"/>
      </w:pPr>
      <w:r w:rsidRPr="00EB0F6B">
        <w:t>Clarify in stage-2 (38.300 and 36.300) that non-DAPS compatible features (CA, DC, multi-TRP, UDC, EHC, SUL, sidelink, and CHO) can be configured in the same RRC reconfiguration message containing the daps-SourceRelease indication</w:t>
      </w:r>
      <w:r w:rsidR="00EB0F6B">
        <w:t>.</w:t>
      </w:r>
    </w:p>
    <w:p w14:paraId="0D5A3D10" w14:textId="51D1C79C" w:rsidR="00EB0F6B" w:rsidRPr="00EB0F6B" w:rsidRDefault="00EB0F6B" w:rsidP="00EB0F6B">
      <w:pPr>
        <w:pStyle w:val="Agreement"/>
      </w:pPr>
      <w:r>
        <w:t xml:space="preserve">CRs </w:t>
      </w:r>
      <w:r w:rsidR="002B3CD7">
        <w:t>implemeting the above are postponed</w:t>
      </w:r>
    </w:p>
    <w:bookmarkEnd w:id="43"/>
    <w:p w14:paraId="2355AF6E" w14:textId="77777777" w:rsidR="006F6929" w:rsidRPr="006F6929" w:rsidRDefault="006F6929" w:rsidP="006F6929">
      <w:pPr>
        <w:pStyle w:val="Doc-text2"/>
      </w:pPr>
    </w:p>
    <w:p w14:paraId="3048792E" w14:textId="77777777" w:rsidR="00247BC5" w:rsidRPr="00EC6E50" w:rsidRDefault="00247BC5" w:rsidP="00247BC5">
      <w:pPr>
        <w:pStyle w:val="Doc-text2"/>
        <w:ind w:left="0" w:firstLine="0"/>
      </w:pPr>
    </w:p>
    <w:p w14:paraId="712A082B" w14:textId="77777777" w:rsidR="000D255B" w:rsidRPr="000D255B" w:rsidRDefault="000D255B" w:rsidP="00137FD4">
      <w:pPr>
        <w:pStyle w:val="Heading3"/>
      </w:pPr>
      <w:r w:rsidRPr="000D255B">
        <w:t>6.4.3</w:t>
      </w:r>
      <w:r w:rsidRPr="000D255B">
        <w:tab/>
        <w:t>Other corrections</w:t>
      </w:r>
    </w:p>
    <w:p w14:paraId="74885DDE" w14:textId="77777777" w:rsidR="000D255B" w:rsidRPr="000D255B" w:rsidRDefault="000D255B" w:rsidP="000D255B">
      <w:pPr>
        <w:pStyle w:val="Comments"/>
      </w:pPr>
      <w:r w:rsidRPr="000D255B">
        <w:t>Including incoming LSs related to LTE/NR mobility capabilities (if any). Corrections related to CHO/CPC/DAPS inter-operability with other features should be submitted to 6.1.4.3.</w:t>
      </w:r>
    </w:p>
    <w:p w14:paraId="2E85FE6B" w14:textId="77777777" w:rsidR="000D255B" w:rsidRPr="000D255B" w:rsidRDefault="000D255B" w:rsidP="000D255B">
      <w:pPr>
        <w:pStyle w:val="Comments"/>
      </w:pPr>
      <w:r w:rsidRPr="000D255B">
        <w:t xml:space="preserve">Including corrections to UE capability aspects of LTE/NR mobility WI (i.e. corrections to 3x.331 and 3x.306). </w:t>
      </w:r>
    </w:p>
    <w:p w14:paraId="657E1095" w14:textId="77777777" w:rsidR="000D255B" w:rsidRPr="000D255B" w:rsidRDefault="000D255B" w:rsidP="000D255B">
      <w:pPr>
        <w:pStyle w:val="Comments"/>
      </w:pPr>
    </w:p>
    <w:p w14:paraId="304F096F" w14:textId="77777777" w:rsidR="000D255B" w:rsidRPr="000D255B" w:rsidRDefault="000D255B" w:rsidP="00137FD4">
      <w:pPr>
        <w:pStyle w:val="Heading2"/>
      </w:pPr>
      <w:r w:rsidRPr="000D255B">
        <w:t>6.5</w:t>
      </w:r>
      <w:r w:rsidRPr="000D255B">
        <w:tab/>
        <w:t>DC and CA enhancements</w:t>
      </w:r>
    </w:p>
    <w:p w14:paraId="6329B0FA" w14:textId="77777777" w:rsidR="000D255B" w:rsidRPr="000D255B" w:rsidRDefault="000D255B" w:rsidP="000D255B">
      <w:pPr>
        <w:pStyle w:val="Comments"/>
      </w:pPr>
      <w:r w:rsidRPr="000D255B">
        <w:t xml:space="preserve">(LTE_NR_DC_CA_enh-Core; leading WG: RAN2; REL-16; started: Jun 18; Target Aug 20; WI RP-200791) </w:t>
      </w:r>
    </w:p>
    <w:p w14:paraId="517755DD" w14:textId="77777777" w:rsidR="000D255B" w:rsidRPr="000D255B" w:rsidRDefault="000D255B" w:rsidP="000D255B">
      <w:pPr>
        <w:pStyle w:val="Comments"/>
      </w:pPr>
      <w:r w:rsidRPr="000D255B">
        <w:t xml:space="preserve">No documents should be submitted to 6.5. Please submit to 6.5.x </w:t>
      </w:r>
    </w:p>
    <w:p w14:paraId="6A25E077" w14:textId="77777777" w:rsidR="000D255B" w:rsidRPr="000D255B" w:rsidRDefault="000D255B" w:rsidP="000D255B">
      <w:pPr>
        <w:pStyle w:val="Comments"/>
      </w:pPr>
      <w:r w:rsidRPr="000D255B">
        <w:lastRenderedPageBreak/>
        <w:t>Editorial corrections should be taken up with the specification editor before submitting to avoid CR duplication. If this is not done, the contribution may not be treated.Tdoc Limitation: 8 tdocs, See also tdoc limitation for Agenda Item 6</w:t>
      </w:r>
    </w:p>
    <w:p w14:paraId="4A21259F" w14:textId="77777777" w:rsidR="000D255B" w:rsidRPr="000D255B" w:rsidRDefault="000D255B" w:rsidP="00137FD4">
      <w:pPr>
        <w:pStyle w:val="Heading3"/>
      </w:pPr>
      <w:r w:rsidRPr="000D255B">
        <w:t>6.5.1</w:t>
      </w:r>
      <w:r w:rsidRPr="000D255B">
        <w:tab/>
        <w:t>Corrections to Fast Scell activation and Early measurement reporting</w:t>
      </w:r>
    </w:p>
    <w:p w14:paraId="74AD3048" w14:textId="77777777" w:rsidR="000D255B" w:rsidRPr="000D255B" w:rsidRDefault="000D255B" w:rsidP="000D255B">
      <w:pPr>
        <w:pStyle w:val="Comments"/>
      </w:pPr>
      <w:r w:rsidRPr="000D255B">
        <w:t>Including corrections to TS38.331, 36.331, 38.306, 36.306 and 38.321 related to Fast SCell activation and Early measurement reporting.</w:t>
      </w:r>
    </w:p>
    <w:p w14:paraId="2DAB81B7" w14:textId="7EAFA353" w:rsidR="009921F2" w:rsidRDefault="009921F2" w:rsidP="00EC6E50">
      <w:pPr>
        <w:pStyle w:val="Doc-title"/>
      </w:pPr>
    </w:p>
    <w:p w14:paraId="3F49692D" w14:textId="0D888528" w:rsidR="00B34B5A" w:rsidRDefault="00B34B5A" w:rsidP="00B34B5A">
      <w:pPr>
        <w:pStyle w:val="BoldComments"/>
      </w:pPr>
      <w:bookmarkStart w:id="44" w:name="_Hlk69723628"/>
      <w:r>
        <w:t>By</w:t>
      </w:r>
      <w:r>
        <w:rPr>
          <w:lang w:val="fi-FI"/>
        </w:rPr>
        <w:t xml:space="preserve"> Email [220] (4)</w:t>
      </w:r>
    </w:p>
    <w:p w14:paraId="04538B17" w14:textId="70A3B851" w:rsidR="00E44407" w:rsidRPr="009921F2" w:rsidRDefault="00E44407" w:rsidP="00E44407">
      <w:pPr>
        <w:pStyle w:val="Comments"/>
      </w:pPr>
      <w:r>
        <w:t>Miscellaneous corrections</w:t>
      </w:r>
      <w:r w:rsidRPr="009921F2">
        <w:t>:</w:t>
      </w:r>
    </w:p>
    <w:p w14:paraId="58C4D433" w14:textId="725AD852" w:rsidR="00EC6E50" w:rsidRDefault="005F4EE0" w:rsidP="00EC6E50">
      <w:pPr>
        <w:pStyle w:val="Doc-title"/>
      </w:pPr>
      <w:hyperlink r:id="rId143" w:history="1">
        <w:r w:rsidR="00557F0A">
          <w:rPr>
            <w:rStyle w:val="Hyperlink"/>
          </w:rPr>
          <w:t>R2-2103110</w:t>
        </w:r>
      </w:hyperlink>
      <w:r w:rsidR="00EC6E50">
        <w:tab/>
        <w:t>Addition of early measurement in idle/inactive UE behavior description in 38.331</w:t>
      </w:r>
      <w:r w:rsidR="00EC6E50">
        <w:tab/>
        <w:t>CATT</w:t>
      </w:r>
      <w:r w:rsidR="00EC6E50">
        <w:tab/>
        <w:t>CR</w:t>
      </w:r>
      <w:r w:rsidR="00EC6E50">
        <w:tab/>
        <w:t>Rel-16</w:t>
      </w:r>
      <w:r w:rsidR="00EC6E50">
        <w:tab/>
        <w:t>38.331</w:t>
      </w:r>
      <w:r w:rsidR="00EC6E50">
        <w:tab/>
        <w:t>16.4.1</w:t>
      </w:r>
      <w:r w:rsidR="00EC6E50">
        <w:tab/>
        <w:t>2509</w:t>
      </w:r>
      <w:r w:rsidR="00EC6E50">
        <w:tab/>
        <w:t>-</w:t>
      </w:r>
      <w:r w:rsidR="00EC6E50">
        <w:tab/>
        <w:t>F</w:t>
      </w:r>
      <w:r w:rsidR="00EC6E50">
        <w:tab/>
        <w:t>LTE_NR_DC_CA_enh-Core</w:t>
      </w:r>
    </w:p>
    <w:p w14:paraId="0F193FD4" w14:textId="6B27CCC1" w:rsidR="00315F93" w:rsidRDefault="00315F93" w:rsidP="00315F93">
      <w:pPr>
        <w:pStyle w:val="Agreement"/>
      </w:pPr>
      <w:r>
        <w:t>Replace “early measurements” with “idle/inactive measurements”.</w:t>
      </w:r>
    </w:p>
    <w:p w14:paraId="12813DFE" w14:textId="12C54447" w:rsidR="00315F93" w:rsidRDefault="00315F93" w:rsidP="00315F93">
      <w:pPr>
        <w:pStyle w:val="Agreement"/>
      </w:pPr>
      <w:r>
        <w:t xml:space="preserve">Merged to rapporteur CR in </w:t>
      </w:r>
      <w:hyperlink r:id="rId144" w:history="1">
        <w:r w:rsidR="00557F0A">
          <w:rPr>
            <w:rStyle w:val="Hyperlink"/>
          </w:rPr>
          <w:t>R2-2104342</w:t>
        </w:r>
      </w:hyperlink>
    </w:p>
    <w:p w14:paraId="4FE7EA6D" w14:textId="77777777" w:rsidR="00315F93" w:rsidRPr="00315F93" w:rsidRDefault="00315F93" w:rsidP="00315F93">
      <w:pPr>
        <w:pStyle w:val="Doc-text2"/>
      </w:pPr>
    </w:p>
    <w:p w14:paraId="120D9F4B" w14:textId="28645A34" w:rsidR="00EC6E50" w:rsidRDefault="005F4EE0" w:rsidP="00EC6E50">
      <w:pPr>
        <w:pStyle w:val="Doc-title"/>
      </w:pPr>
      <w:hyperlink r:id="rId145" w:history="1">
        <w:r w:rsidR="00557F0A">
          <w:rPr>
            <w:rStyle w:val="Hyperlink"/>
          </w:rPr>
          <w:t>R2-2103111</w:t>
        </w:r>
      </w:hyperlink>
      <w:r w:rsidR="00EC6E50">
        <w:tab/>
        <w:t>Addition of early measurement in idle/inactive UE behavior description in 36.331</w:t>
      </w:r>
      <w:r w:rsidR="00EC6E50">
        <w:tab/>
        <w:t>CATT</w:t>
      </w:r>
      <w:r w:rsidR="00EC6E50">
        <w:tab/>
        <w:t>CR</w:t>
      </w:r>
      <w:r w:rsidR="00EC6E50">
        <w:tab/>
        <w:t>Rel-16</w:t>
      </w:r>
      <w:r w:rsidR="00EC6E50">
        <w:tab/>
        <w:t>36.331</w:t>
      </w:r>
      <w:r w:rsidR="00EC6E50">
        <w:tab/>
        <w:t>16.4.0</w:t>
      </w:r>
      <w:r w:rsidR="00EC6E50">
        <w:tab/>
        <w:t>4615</w:t>
      </w:r>
      <w:r w:rsidR="00EC6E50">
        <w:tab/>
        <w:t>-</w:t>
      </w:r>
      <w:r w:rsidR="00EC6E50">
        <w:tab/>
        <w:t>F</w:t>
      </w:r>
      <w:r w:rsidR="00EC6E50">
        <w:tab/>
        <w:t>LTE_NR_DC_CA_enh-Core</w:t>
      </w:r>
    </w:p>
    <w:p w14:paraId="17774C73" w14:textId="77777777" w:rsidR="00315F93" w:rsidRDefault="00315F93" w:rsidP="00315F93">
      <w:pPr>
        <w:pStyle w:val="Agreement"/>
      </w:pPr>
      <w:r>
        <w:t>Replace “early measurements” with “idle/inactive measurements”.</w:t>
      </w:r>
    </w:p>
    <w:p w14:paraId="56BC8FD3" w14:textId="6EA813B4" w:rsidR="00315F93" w:rsidRDefault="007A61D7" w:rsidP="00315F93">
      <w:pPr>
        <w:pStyle w:val="Agreement"/>
      </w:pPr>
      <w:r>
        <w:t>With this, m</w:t>
      </w:r>
      <w:r w:rsidR="00315F93">
        <w:t xml:space="preserve">erged to rapporteur CR in </w:t>
      </w:r>
      <w:hyperlink r:id="rId146" w:history="1">
        <w:r w:rsidR="00557F0A">
          <w:rPr>
            <w:rStyle w:val="Hyperlink"/>
          </w:rPr>
          <w:t>R2-2104343</w:t>
        </w:r>
      </w:hyperlink>
    </w:p>
    <w:p w14:paraId="4BE47C09" w14:textId="77777777" w:rsidR="00315F93" w:rsidRPr="00315F93" w:rsidRDefault="00315F93" w:rsidP="00315F93">
      <w:pPr>
        <w:pStyle w:val="Doc-text2"/>
      </w:pPr>
    </w:p>
    <w:bookmarkStart w:id="45" w:name="_Hlk69723511"/>
    <w:bookmarkEnd w:id="44"/>
    <w:p w14:paraId="2FA4AFE7" w14:textId="3C39DF69" w:rsidR="00EC6E50" w:rsidRDefault="00557F0A" w:rsidP="00EC6E50">
      <w:pPr>
        <w:pStyle w:val="Doc-title"/>
      </w:pPr>
      <w:r>
        <w:fldChar w:fldCharType="begin"/>
      </w:r>
      <w:r>
        <w:instrText xml:space="preserve"> HYPERLINK "https://www.3gpp.org/ftp/TSG_RAN/WG2_RL2/TSGR2_113bis-e/Docs/R2-2103803.zip" </w:instrText>
      </w:r>
      <w:r>
        <w:fldChar w:fldCharType="separate"/>
      </w:r>
      <w:r>
        <w:rPr>
          <w:rStyle w:val="Hyperlink"/>
        </w:rPr>
        <w:t>R2-2103803</w:t>
      </w:r>
      <w:r>
        <w:fldChar w:fldCharType="end"/>
      </w:r>
      <w:r w:rsidR="00EC6E50">
        <w:tab/>
        <w:t>Misc corrections for Rel-16 DCCA</w:t>
      </w:r>
      <w:r w:rsidR="00EC6E50">
        <w:tab/>
        <w:t>Ericsson</w:t>
      </w:r>
      <w:r w:rsidR="00EC6E50">
        <w:tab/>
        <w:t>CR</w:t>
      </w:r>
      <w:r w:rsidR="00EC6E50">
        <w:tab/>
        <w:t>Rel-16</w:t>
      </w:r>
      <w:r w:rsidR="00EC6E50">
        <w:tab/>
        <w:t>38.331</w:t>
      </w:r>
      <w:r w:rsidR="00EC6E50">
        <w:tab/>
        <w:t>16.4.1</w:t>
      </w:r>
      <w:r w:rsidR="00EC6E50">
        <w:tab/>
        <w:t>2534</w:t>
      </w:r>
      <w:r w:rsidR="00EC6E50">
        <w:tab/>
        <w:t>-</w:t>
      </w:r>
      <w:r w:rsidR="00EC6E50">
        <w:tab/>
        <w:t>F</w:t>
      </w:r>
      <w:r w:rsidR="00EC6E50">
        <w:tab/>
        <w:t>LTE_NR_DC_CA_enh-Core</w:t>
      </w:r>
    </w:p>
    <w:p w14:paraId="766A467F" w14:textId="7F4128AD" w:rsidR="0059207D" w:rsidRDefault="0059207D" w:rsidP="0059207D">
      <w:pPr>
        <w:pStyle w:val="Agreement"/>
      </w:pPr>
      <w:r>
        <w:t xml:space="preserve">Fix typos on cover page </w:t>
      </w:r>
    </w:p>
    <w:p w14:paraId="661F60FC" w14:textId="6CAC9362" w:rsidR="0059207D" w:rsidRDefault="0059207D" w:rsidP="0059207D">
      <w:pPr>
        <w:pStyle w:val="Agreement"/>
      </w:pPr>
      <w:r>
        <w:t xml:space="preserve">Remove 1st sentence in NOTE1 </w:t>
      </w:r>
    </w:p>
    <w:p w14:paraId="20E74F3C" w14:textId="1AE140CA" w:rsidR="0059207D" w:rsidRDefault="0059207D" w:rsidP="0059207D">
      <w:pPr>
        <w:pStyle w:val="Agreement"/>
      </w:pPr>
      <w:r>
        <w:t>Fix formatting of NOTE3.</w:t>
      </w:r>
    </w:p>
    <w:p w14:paraId="397B70BB" w14:textId="5DDE9C34" w:rsidR="00315F93" w:rsidRDefault="00315F93" w:rsidP="00315F93">
      <w:pPr>
        <w:pStyle w:val="Agreement"/>
      </w:pPr>
      <w:r>
        <w:t xml:space="preserve">[220] Revised in </w:t>
      </w:r>
      <w:hyperlink r:id="rId147" w:history="1">
        <w:r w:rsidR="00557F0A">
          <w:rPr>
            <w:rStyle w:val="Hyperlink"/>
          </w:rPr>
          <w:t>R2-2104342</w:t>
        </w:r>
      </w:hyperlink>
    </w:p>
    <w:p w14:paraId="36035909" w14:textId="41F055B2" w:rsidR="00315F93" w:rsidRDefault="00315F93" w:rsidP="0059207D">
      <w:pPr>
        <w:pStyle w:val="Doc-text2"/>
        <w:ind w:left="0" w:firstLine="0"/>
      </w:pPr>
    </w:p>
    <w:bookmarkStart w:id="46" w:name="_Hlk69821523"/>
    <w:p w14:paraId="3274452A" w14:textId="1DAF923F" w:rsidR="0059207D" w:rsidRPr="0059207D" w:rsidRDefault="00557F0A" w:rsidP="0059207D">
      <w:pPr>
        <w:pStyle w:val="Doc-title"/>
        <w:rPr>
          <w:b/>
          <w:bCs/>
        </w:rPr>
      </w:pPr>
      <w:r>
        <w:fldChar w:fldCharType="begin"/>
      </w:r>
      <w:r>
        <w:instrText xml:space="preserve"> HYPERLINK "https://www.3gpp.org/ftp/TSG_RAN/WG2_RL2/TSGR2_113bis-e/Docs/R2-2104342.zip" </w:instrText>
      </w:r>
      <w:r>
        <w:fldChar w:fldCharType="separate"/>
      </w:r>
      <w:r>
        <w:rPr>
          <w:rStyle w:val="Hyperlink"/>
        </w:rPr>
        <w:t>R2-2104342</w:t>
      </w:r>
      <w:r>
        <w:fldChar w:fldCharType="end"/>
      </w:r>
      <w:r w:rsidR="0059207D">
        <w:tab/>
        <w:t>Misc corrections for Rel-16 DCCA</w:t>
      </w:r>
      <w:r w:rsidR="0059207D">
        <w:tab/>
        <w:t>Ericsson</w:t>
      </w:r>
      <w:r w:rsidR="0059207D">
        <w:tab/>
        <w:t>CR</w:t>
      </w:r>
      <w:r w:rsidR="0059207D">
        <w:tab/>
        <w:t>Rel-16</w:t>
      </w:r>
      <w:r w:rsidR="0059207D">
        <w:tab/>
        <w:t>38.331</w:t>
      </w:r>
      <w:r w:rsidR="0059207D">
        <w:tab/>
        <w:t>16.4.1</w:t>
      </w:r>
      <w:r w:rsidR="0059207D">
        <w:tab/>
        <w:t>2534</w:t>
      </w:r>
      <w:r w:rsidR="0059207D">
        <w:tab/>
        <w:t>1</w:t>
      </w:r>
      <w:r w:rsidR="0059207D">
        <w:tab/>
        <w:t>F</w:t>
      </w:r>
      <w:r w:rsidR="0059207D">
        <w:tab/>
        <w:t>LTE_NR_DC_CA_enh-Core</w:t>
      </w:r>
      <w:r w:rsidR="0059207D">
        <w:tab/>
      </w:r>
      <w:hyperlink r:id="rId148" w:history="1">
        <w:r>
          <w:rPr>
            <w:rStyle w:val="Hyperlink"/>
          </w:rPr>
          <w:t>R2-2103803</w:t>
        </w:r>
      </w:hyperlink>
    </w:p>
    <w:p w14:paraId="4053DD87" w14:textId="1D73A380" w:rsidR="0020215C" w:rsidRPr="00CC2070" w:rsidRDefault="0020215C" w:rsidP="0020215C">
      <w:pPr>
        <w:pStyle w:val="Agreement"/>
      </w:pPr>
      <w:r w:rsidRPr="00CC2070">
        <w:t>[220]</w:t>
      </w:r>
      <w:r w:rsidR="00CF5980" w:rsidRPr="00CC2070">
        <w:t xml:space="preserve"> A</w:t>
      </w:r>
      <w:r w:rsidRPr="00CC2070">
        <w:t xml:space="preserve">greed in principle </w:t>
      </w:r>
    </w:p>
    <w:p w14:paraId="3C145F90" w14:textId="77777777" w:rsidR="0059207D" w:rsidRPr="00CC2070" w:rsidRDefault="0059207D" w:rsidP="0059207D">
      <w:pPr>
        <w:pStyle w:val="Doc-text2"/>
        <w:ind w:left="0" w:firstLine="0"/>
      </w:pPr>
    </w:p>
    <w:p w14:paraId="5BFCF879" w14:textId="2D021628" w:rsidR="00EC6E50" w:rsidRPr="00CC2070" w:rsidRDefault="005F4EE0" w:rsidP="00EC6E50">
      <w:pPr>
        <w:pStyle w:val="Doc-title"/>
      </w:pPr>
      <w:hyperlink r:id="rId149" w:history="1">
        <w:r w:rsidR="00557F0A">
          <w:rPr>
            <w:rStyle w:val="Hyperlink"/>
          </w:rPr>
          <w:t>R2-2103804</w:t>
        </w:r>
      </w:hyperlink>
      <w:r w:rsidR="00EC6E50" w:rsidRPr="00CC2070">
        <w:tab/>
        <w:t>Misc corrections for Rel-16 DCCA</w:t>
      </w:r>
      <w:r w:rsidR="00EC6E50" w:rsidRPr="00CC2070">
        <w:tab/>
        <w:t>Ericsson</w:t>
      </w:r>
      <w:r w:rsidR="00EC6E50" w:rsidRPr="00CC2070">
        <w:tab/>
        <w:t>CR</w:t>
      </w:r>
      <w:r w:rsidR="00EC6E50" w:rsidRPr="00CC2070">
        <w:tab/>
        <w:t>Rel-16</w:t>
      </w:r>
      <w:r w:rsidR="00EC6E50" w:rsidRPr="00CC2070">
        <w:tab/>
        <w:t>36.331</w:t>
      </w:r>
      <w:r w:rsidR="00EC6E50" w:rsidRPr="00CC2070">
        <w:tab/>
        <w:t>16.4.0</w:t>
      </w:r>
      <w:r w:rsidR="00EC6E50" w:rsidRPr="00CC2070">
        <w:tab/>
        <w:t>4622</w:t>
      </w:r>
      <w:r w:rsidR="00EC6E50" w:rsidRPr="00CC2070">
        <w:tab/>
        <w:t>-</w:t>
      </w:r>
      <w:r w:rsidR="00EC6E50" w:rsidRPr="00CC2070">
        <w:tab/>
        <w:t>F</w:t>
      </w:r>
      <w:r w:rsidR="00EC6E50" w:rsidRPr="00CC2070">
        <w:tab/>
        <w:t>LTE_NR_DC_CA_enh-Core</w:t>
      </w:r>
    </w:p>
    <w:p w14:paraId="6CA3E297" w14:textId="13DA3611" w:rsidR="00315F93" w:rsidRPr="00CC2070" w:rsidRDefault="00315F93" w:rsidP="00315F93">
      <w:pPr>
        <w:pStyle w:val="Agreement"/>
      </w:pPr>
      <w:r w:rsidRPr="00CC2070">
        <w:t xml:space="preserve">[220] Revised in </w:t>
      </w:r>
      <w:hyperlink r:id="rId150" w:history="1">
        <w:r w:rsidR="00557F0A">
          <w:rPr>
            <w:rStyle w:val="Hyperlink"/>
          </w:rPr>
          <w:t>R2-2104343</w:t>
        </w:r>
      </w:hyperlink>
    </w:p>
    <w:p w14:paraId="12D525B5" w14:textId="6A9F6FA2" w:rsidR="00EC6E50" w:rsidRPr="00CC2070" w:rsidRDefault="00EC6E50" w:rsidP="00EC6E50">
      <w:pPr>
        <w:pStyle w:val="Doc-title"/>
      </w:pPr>
    </w:p>
    <w:p w14:paraId="3A81BC93" w14:textId="4C85B404" w:rsidR="0059207D" w:rsidRPr="00CC2070" w:rsidRDefault="005F4EE0" w:rsidP="0059207D">
      <w:pPr>
        <w:pStyle w:val="Doc-title"/>
      </w:pPr>
      <w:hyperlink r:id="rId151" w:history="1">
        <w:r w:rsidR="00557F0A">
          <w:rPr>
            <w:rStyle w:val="Hyperlink"/>
          </w:rPr>
          <w:t>R2-2104343</w:t>
        </w:r>
      </w:hyperlink>
      <w:r w:rsidR="0059207D" w:rsidRPr="00CC2070">
        <w:tab/>
        <w:t>Misc corrections for Rel-16 DCCA</w:t>
      </w:r>
      <w:r w:rsidR="0059207D" w:rsidRPr="00CC2070">
        <w:tab/>
        <w:t>Ericsson</w:t>
      </w:r>
      <w:r w:rsidR="0059207D" w:rsidRPr="00CC2070">
        <w:tab/>
        <w:t>CR</w:t>
      </w:r>
      <w:r w:rsidR="0059207D" w:rsidRPr="00CC2070">
        <w:tab/>
        <w:t>Rel-16</w:t>
      </w:r>
      <w:r w:rsidR="0059207D" w:rsidRPr="00CC2070">
        <w:tab/>
        <w:t>36.331</w:t>
      </w:r>
      <w:r w:rsidR="0059207D" w:rsidRPr="00CC2070">
        <w:tab/>
        <w:t>16.4.0</w:t>
      </w:r>
      <w:r w:rsidR="0059207D" w:rsidRPr="00CC2070">
        <w:tab/>
        <w:t>4622</w:t>
      </w:r>
      <w:r w:rsidR="0059207D" w:rsidRPr="00CC2070">
        <w:tab/>
        <w:t>1</w:t>
      </w:r>
      <w:r w:rsidR="0059207D" w:rsidRPr="00CC2070">
        <w:tab/>
        <w:t>F</w:t>
      </w:r>
      <w:r w:rsidR="0059207D" w:rsidRPr="00CC2070">
        <w:tab/>
        <w:t>LTE_NR_DC_CA_enh-Core</w:t>
      </w:r>
      <w:r w:rsidR="0059207D" w:rsidRPr="00CC2070">
        <w:tab/>
      </w:r>
      <w:hyperlink r:id="rId152" w:history="1">
        <w:r w:rsidR="00557F0A">
          <w:rPr>
            <w:rStyle w:val="Hyperlink"/>
          </w:rPr>
          <w:t>R2-2103804</w:t>
        </w:r>
      </w:hyperlink>
    </w:p>
    <w:p w14:paraId="51F50AF3" w14:textId="77777777" w:rsidR="00CF5980" w:rsidRPr="00CC2070" w:rsidRDefault="00CF5980" w:rsidP="00CF5980">
      <w:pPr>
        <w:pStyle w:val="Agreement"/>
      </w:pPr>
      <w:r w:rsidRPr="00CC2070">
        <w:t xml:space="preserve">[220] Agreed in principle </w:t>
      </w:r>
    </w:p>
    <w:p w14:paraId="018A87A0" w14:textId="77777777" w:rsidR="0059207D" w:rsidRPr="00CC2070" w:rsidRDefault="0059207D" w:rsidP="0059207D">
      <w:pPr>
        <w:pStyle w:val="Doc-text2"/>
      </w:pPr>
    </w:p>
    <w:bookmarkEnd w:id="45"/>
    <w:bookmarkEnd w:id="46"/>
    <w:p w14:paraId="26E24D4A" w14:textId="77777777" w:rsidR="006927E5" w:rsidRDefault="006927E5" w:rsidP="006927E5">
      <w:pPr>
        <w:pStyle w:val="BoldComments"/>
        <w:rPr>
          <w:lang w:val="fi-FI"/>
        </w:rPr>
      </w:pPr>
      <w:r w:rsidRPr="00CC2070">
        <w:t>Email</w:t>
      </w:r>
      <w:r w:rsidRPr="00CC2070">
        <w:rPr>
          <w:lang w:val="fi-FI"/>
        </w:rPr>
        <w:t xml:space="preserve"> discussions ([220])</w:t>
      </w:r>
    </w:p>
    <w:p w14:paraId="52BBC561" w14:textId="6F76D9BD" w:rsidR="006927E5" w:rsidRPr="00D5302C" w:rsidRDefault="006927E5" w:rsidP="006927E5">
      <w:pPr>
        <w:pStyle w:val="EmailDiscussion"/>
      </w:pPr>
      <w:r w:rsidRPr="00D5302C">
        <w:t>[AT</w:t>
      </w:r>
      <w:r>
        <w:t>113</w:t>
      </w:r>
      <w:r w:rsidR="00346D00">
        <w:t>bis-e</w:t>
      </w:r>
      <w:r w:rsidRPr="00D5302C">
        <w:t xml:space="preserve">][220][DCCA] </w:t>
      </w:r>
      <w:r>
        <w:t>Miscellaneous DCCA corrections</w:t>
      </w:r>
      <w:r w:rsidRPr="00D5302C">
        <w:t xml:space="preserve"> (</w:t>
      </w:r>
      <w:r>
        <w:t>Ericsson</w:t>
      </w:r>
      <w:r w:rsidRPr="00D5302C">
        <w:t>)</w:t>
      </w:r>
    </w:p>
    <w:p w14:paraId="08900E9B" w14:textId="77777777" w:rsidR="006927E5" w:rsidRPr="00D5302C" w:rsidRDefault="006927E5" w:rsidP="006927E5">
      <w:pPr>
        <w:pStyle w:val="EmailDiscussion2"/>
        <w:ind w:left="1619" w:firstLine="0"/>
        <w:rPr>
          <w:u w:val="single"/>
        </w:rPr>
      </w:pPr>
      <w:r w:rsidRPr="00D5302C">
        <w:rPr>
          <w:u w:val="single"/>
        </w:rPr>
        <w:t xml:space="preserve">Scope: </w:t>
      </w:r>
    </w:p>
    <w:p w14:paraId="198D0729" w14:textId="77777777" w:rsidR="006927E5" w:rsidRDefault="006927E5" w:rsidP="006927E5">
      <w:pPr>
        <w:pStyle w:val="EmailDiscussion2"/>
        <w:numPr>
          <w:ilvl w:val="2"/>
          <w:numId w:val="9"/>
        </w:numPr>
        <w:ind w:left="1980"/>
      </w:pPr>
      <w:r w:rsidRPr="00D5302C">
        <w:t>Discuss corrections under</w:t>
      </w:r>
      <w:r>
        <w:t xml:space="preserve"> R16 DCCA WI</w:t>
      </w:r>
      <w:r w:rsidRPr="00D5302C">
        <w:t xml:space="preserve"> marked for this discussion to see which CRs could be agreeable</w:t>
      </w:r>
      <w:r>
        <w:t>. CRs that are editorial or smal can be merged to rapporteur CRs.</w:t>
      </w:r>
    </w:p>
    <w:p w14:paraId="525861DF" w14:textId="77777777" w:rsidR="006927E5" w:rsidRPr="00D5302C" w:rsidRDefault="006927E5" w:rsidP="006927E5">
      <w:pPr>
        <w:pStyle w:val="EmailDiscussion2"/>
        <w:rPr>
          <w:u w:val="single"/>
        </w:rPr>
      </w:pPr>
      <w:r w:rsidRPr="00D5302C">
        <w:tab/>
      </w:r>
      <w:r w:rsidRPr="00D5302C">
        <w:rPr>
          <w:u w:val="single"/>
        </w:rPr>
        <w:t xml:space="preserve">Intended outcome: </w:t>
      </w:r>
    </w:p>
    <w:p w14:paraId="23AF87C6" w14:textId="3002304F" w:rsidR="006927E5" w:rsidRDefault="006927E5" w:rsidP="006927E5">
      <w:pPr>
        <w:pStyle w:val="EmailDiscussion2"/>
        <w:numPr>
          <w:ilvl w:val="2"/>
          <w:numId w:val="9"/>
        </w:numPr>
        <w:ind w:left="1980"/>
      </w:pPr>
      <w:r w:rsidRPr="00D5302C">
        <w:t xml:space="preserve">Discussion summary in </w:t>
      </w:r>
      <w:hyperlink r:id="rId153" w:history="1">
        <w:r w:rsidR="00557F0A">
          <w:rPr>
            <w:rStyle w:val="Hyperlink"/>
          </w:rPr>
          <w:t>R2-2104313</w:t>
        </w:r>
      </w:hyperlink>
      <w:r w:rsidRPr="00D5302C">
        <w:t xml:space="preserve"> (by email rapporteur).</w:t>
      </w:r>
    </w:p>
    <w:p w14:paraId="1FF86FA7" w14:textId="77777777" w:rsidR="006927E5" w:rsidRPr="00D5302C" w:rsidRDefault="006927E5" w:rsidP="006927E5">
      <w:pPr>
        <w:pStyle w:val="EmailDiscussion2"/>
        <w:numPr>
          <w:ilvl w:val="2"/>
          <w:numId w:val="9"/>
        </w:numPr>
        <w:ind w:left="1980"/>
      </w:pPr>
      <w:r>
        <w:t>Agreeable CRs (if any)</w:t>
      </w:r>
    </w:p>
    <w:p w14:paraId="18E02067" w14:textId="77777777" w:rsidR="006927E5" w:rsidRPr="00D5302C" w:rsidRDefault="006927E5" w:rsidP="006927E5">
      <w:pPr>
        <w:pStyle w:val="EmailDiscussion2"/>
        <w:rPr>
          <w:u w:val="single"/>
        </w:rPr>
      </w:pPr>
      <w:r w:rsidRPr="00D5302C">
        <w:tab/>
      </w:r>
      <w:r w:rsidRPr="00D5302C">
        <w:rPr>
          <w:u w:val="single"/>
        </w:rPr>
        <w:t xml:space="preserve">Deadline for providing comments, for rapporteur inputs, </w:t>
      </w:r>
      <w:proofErr w:type="gramStart"/>
      <w:r w:rsidRPr="00D5302C">
        <w:rPr>
          <w:u w:val="single"/>
        </w:rPr>
        <w:t>conclusions</w:t>
      </w:r>
      <w:proofErr w:type="gramEnd"/>
      <w:r w:rsidRPr="00D5302C">
        <w:rPr>
          <w:u w:val="single"/>
        </w:rPr>
        <w:t xml:space="preserve"> and CR finalization:  </w:t>
      </w:r>
    </w:p>
    <w:p w14:paraId="6947D4E0" w14:textId="77777777" w:rsidR="006927E5" w:rsidRPr="00D5302C" w:rsidRDefault="006927E5" w:rsidP="006927E5">
      <w:pPr>
        <w:pStyle w:val="EmailDiscussion2"/>
        <w:numPr>
          <w:ilvl w:val="2"/>
          <w:numId w:val="9"/>
        </w:numPr>
        <w:ind w:left="1980"/>
      </w:pPr>
      <w:r w:rsidRPr="00D5302C">
        <w:rPr>
          <w:color w:val="000000" w:themeColor="text1"/>
        </w:rPr>
        <w:t>Initial deadline (for compan</w:t>
      </w:r>
      <w:r>
        <w:rPr>
          <w:color w:val="000000" w:themeColor="text1"/>
        </w:rPr>
        <w:t>y</w:t>
      </w:r>
      <w:r w:rsidRPr="00D5302C">
        <w:rPr>
          <w:color w:val="000000" w:themeColor="text1"/>
        </w:rPr>
        <w:t xml:space="preserve"> feedback):  1</w:t>
      </w:r>
      <w:r w:rsidRPr="00D5302C">
        <w:rPr>
          <w:color w:val="000000" w:themeColor="text1"/>
          <w:vertAlign w:val="superscript"/>
        </w:rPr>
        <w:t>st</w:t>
      </w:r>
      <w:r w:rsidRPr="00D5302C">
        <w:rPr>
          <w:color w:val="000000" w:themeColor="text1"/>
        </w:rPr>
        <w:t xml:space="preserve"> week </w:t>
      </w:r>
      <w:r>
        <w:rPr>
          <w:color w:val="000000" w:themeColor="text1"/>
        </w:rPr>
        <w:t>Thu</w:t>
      </w:r>
      <w:r w:rsidRPr="00D5302C">
        <w:rPr>
          <w:color w:val="000000" w:themeColor="text1"/>
        </w:rPr>
        <w:t xml:space="preserve">, UTC 0900 </w:t>
      </w:r>
    </w:p>
    <w:p w14:paraId="03BE7DD4" w14:textId="77777777" w:rsidR="006927E5" w:rsidRPr="00114404" w:rsidRDefault="006927E5" w:rsidP="006927E5">
      <w:pPr>
        <w:pStyle w:val="EmailDiscussion2"/>
        <w:numPr>
          <w:ilvl w:val="2"/>
          <w:numId w:val="9"/>
        </w:numPr>
        <w:ind w:left="1980"/>
      </w:pPr>
      <w:r w:rsidRPr="00D5302C">
        <w:rPr>
          <w:color w:val="000000" w:themeColor="text1"/>
        </w:rPr>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3DEDE96F" w14:textId="77777777" w:rsidR="006927E5" w:rsidRPr="003B190D" w:rsidRDefault="006927E5" w:rsidP="006927E5">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6B2122BC" w14:textId="77777777" w:rsidR="006927E5" w:rsidRDefault="006927E5" w:rsidP="006927E5">
      <w:pPr>
        <w:pStyle w:val="Doc-text2"/>
        <w:ind w:left="0" w:firstLine="0"/>
      </w:pPr>
    </w:p>
    <w:p w14:paraId="713E7736" w14:textId="77777777" w:rsidR="006927E5" w:rsidRDefault="006927E5" w:rsidP="006927E5">
      <w:pPr>
        <w:pStyle w:val="Doc-text2"/>
        <w:ind w:left="0" w:firstLine="0"/>
      </w:pPr>
    </w:p>
    <w:p w14:paraId="047048A2" w14:textId="3CBDE474" w:rsidR="006927E5" w:rsidRPr="008A1154" w:rsidRDefault="006927E5" w:rsidP="006927E5">
      <w:pPr>
        <w:pStyle w:val="BoldComments"/>
        <w:rPr>
          <w:lang w:val="fi-FI"/>
        </w:rPr>
      </w:pPr>
      <w:r>
        <w:rPr>
          <w:lang w:val="fi-FI"/>
        </w:rPr>
        <w:lastRenderedPageBreak/>
        <w:t xml:space="preserve">Web Conf 2nd week </w:t>
      </w:r>
      <w:r w:rsidR="008F6472">
        <w:rPr>
          <w:lang w:val="fi-FI"/>
        </w:rPr>
        <w:t xml:space="preserve">or By Email </w:t>
      </w:r>
      <w:r>
        <w:rPr>
          <w:lang w:val="fi-FI"/>
        </w:rPr>
        <w:t>(summary of [220])</w:t>
      </w:r>
    </w:p>
    <w:p w14:paraId="629F259F" w14:textId="5F1C8F7F" w:rsidR="006927E5" w:rsidRDefault="005F4EE0" w:rsidP="006927E5">
      <w:pPr>
        <w:pStyle w:val="Doc-title"/>
      </w:pPr>
      <w:hyperlink r:id="rId154" w:history="1">
        <w:r w:rsidR="00557F0A">
          <w:rPr>
            <w:rStyle w:val="Hyperlink"/>
          </w:rPr>
          <w:t>R2-2104313</w:t>
        </w:r>
      </w:hyperlink>
      <w:r w:rsidR="006927E5">
        <w:tab/>
      </w:r>
      <w:r w:rsidR="006927E5" w:rsidRPr="008A1154">
        <w:t>Summary of [</w:t>
      </w:r>
      <w:r w:rsidR="006927E5" w:rsidRPr="008F12E8">
        <w:t>AT</w:t>
      </w:r>
      <w:r w:rsidR="006927E5">
        <w:t>113</w:t>
      </w:r>
      <w:r w:rsidR="00346D00">
        <w:t>bis-e</w:t>
      </w:r>
      <w:r w:rsidR="006927E5" w:rsidRPr="00B62435">
        <w:t>]</w:t>
      </w:r>
      <w:r w:rsidR="006927E5">
        <w:t>[</w:t>
      </w:r>
      <w:r w:rsidR="006927E5" w:rsidRPr="00D5302C">
        <w:t xml:space="preserve">220][DCCA] </w:t>
      </w:r>
      <w:r w:rsidR="006927E5">
        <w:t>Miscellaneous DCCA corrections</w:t>
      </w:r>
      <w:r w:rsidR="006927E5" w:rsidRPr="00D5302C">
        <w:t xml:space="preserve"> (</w:t>
      </w:r>
      <w:r w:rsidR="006927E5">
        <w:t>Ericsson</w:t>
      </w:r>
      <w:r w:rsidR="006927E5" w:rsidRPr="008F12E8">
        <w:t>)</w:t>
      </w:r>
      <w:r w:rsidR="006927E5">
        <w:tab/>
        <w:t>Ericsson</w:t>
      </w:r>
      <w:r w:rsidR="006927E5">
        <w:tab/>
        <w:t>discussion</w:t>
      </w:r>
      <w:r w:rsidR="006927E5">
        <w:tab/>
        <w:t>Rel-16</w:t>
      </w:r>
      <w:r w:rsidR="006927E5">
        <w:tab/>
        <w:t>LTE_NR_DC_CA_enh-Core</w:t>
      </w:r>
    </w:p>
    <w:p w14:paraId="0E733C80" w14:textId="77777777" w:rsidR="006927E5" w:rsidRPr="00BB5013" w:rsidRDefault="006927E5" w:rsidP="006927E5">
      <w:pPr>
        <w:pStyle w:val="Doc-text2"/>
      </w:pPr>
    </w:p>
    <w:p w14:paraId="5C9F40D8" w14:textId="4BA89F0F" w:rsidR="00315F93" w:rsidRDefault="00315F93" w:rsidP="00315F93">
      <w:pPr>
        <w:pStyle w:val="Agreement"/>
      </w:pPr>
      <w:bookmarkStart w:id="47" w:name="_Hlk69733046"/>
      <w:r>
        <w:t xml:space="preserve">Changes in </w:t>
      </w:r>
      <w:hyperlink r:id="rId155" w:history="1">
        <w:r w:rsidR="00557F0A">
          <w:rPr>
            <w:rStyle w:val="Hyperlink"/>
          </w:rPr>
          <w:t>R2-2103110</w:t>
        </w:r>
      </w:hyperlink>
      <w:r>
        <w:t xml:space="preserve"> are added to rapporteur CR on miscellaneous DCCA corrections. Replace “early measurements” with “idle/inactive measurements”.</w:t>
      </w:r>
    </w:p>
    <w:p w14:paraId="64877E26" w14:textId="627AB6AA" w:rsidR="00315F93" w:rsidRDefault="00315F93" w:rsidP="00315F93">
      <w:pPr>
        <w:pStyle w:val="Agreement"/>
      </w:pPr>
      <w:r>
        <w:t xml:space="preserve">Changes in </w:t>
      </w:r>
      <w:hyperlink r:id="rId156" w:history="1">
        <w:r w:rsidR="00557F0A">
          <w:rPr>
            <w:rStyle w:val="Hyperlink"/>
          </w:rPr>
          <w:t>R2-2103111</w:t>
        </w:r>
      </w:hyperlink>
      <w:r>
        <w:t xml:space="preserve"> are added to rapporteur CR on miscellaneous DCCA corrections. Replace “early measurements” with “idle/inactive measurements”.</w:t>
      </w:r>
    </w:p>
    <w:p w14:paraId="3CFF7649" w14:textId="5F313C50" w:rsidR="00315F93" w:rsidRDefault="005F4EE0" w:rsidP="00315F93">
      <w:pPr>
        <w:pStyle w:val="Agreement"/>
      </w:pPr>
      <w:hyperlink r:id="rId157" w:history="1">
        <w:r w:rsidR="00557F0A">
          <w:rPr>
            <w:rStyle w:val="Hyperlink"/>
          </w:rPr>
          <w:t>R2-2103803</w:t>
        </w:r>
      </w:hyperlink>
      <w:r w:rsidR="00315F93">
        <w:t xml:space="preserve"> </w:t>
      </w:r>
      <w:r w:rsidR="007A61D7">
        <w:t xml:space="preserve">is agreed </w:t>
      </w:r>
      <w:r w:rsidR="00315F93">
        <w:t xml:space="preserve">in principle </w:t>
      </w:r>
    </w:p>
    <w:p w14:paraId="2F699960" w14:textId="5437F538" w:rsidR="00315F93" w:rsidRDefault="005F4EE0" w:rsidP="00315F93">
      <w:pPr>
        <w:pStyle w:val="Agreement"/>
      </w:pPr>
      <w:hyperlink r:id="rId158" w:history="1">
        <w:r w:rsidR="00557F0A">
          <w:rPr>
            <w:rStyle w:val="Hyperlink"/>
          </w:rPr>
          <w:t>R2-2103804</w:t>
        </w:r>
      </w:hyperlink>
      <w:r w:rsidR="00315F93">
        <w:t xml:space="preserve"> can be </w:t>
      </w:r>
      <w:r w:rsidR="007A61D7">
        <w:t xml:space="preserve">agreed </w:t>
      </w:r>
      <w:r w:rsidR="00315F93">
        <w:t xml:space="preserve">in principle </w:t>
      </w:r>
      <w:r w:rsidR="007A61D7">
        <w:t xml:space="preserve">in </w:t>
      </w:r>
      <w:hyperlink r:id="rId159" w:history="1">
        <w:r w:rsidR="0086178E">
          <w:rPr>
            <w:rStyle w:val="Hyperlink"/>
          </w:rPr>
          <w:t>R2-2104343</w:t>
        </w:r>
      </w:hyperlink>
      <w:r w:rsidR="00315F93">
        <w:t xml:space="preserve"> with following </w:t>
      </w:r>
      <w:r w:rsidR="007A61D7">
        <w:t>revisions</w:t>
      </w:r>
      <w:r w:rsidR="00315F93">
        <w:t xml:space="preserve">: </w:t>
      </w:r>
    </w:p>
    <w:p w14:paraId="012DBCF7" w14:textId="77777777" w:rsidR="00315F93" w:rsidRDefault="00315F93" w:rsidP="007A61D7">
      <w:pPr>
        <w:pStyle w:val="Agreement"/>
        <w:numPr>
          <w:ilvl w:val="0"/>
          <w:numId w:val="0"/>
        </w:numPr>
        <w:ind w:left="1619"/>
      </w:pPr>
      <w:r>
        <w:t xml:space="preserve">- fix typos on cover page </w:t>
      </w:r>
    </w:p>
    <w:p w14:paraId="52B6EEFA" w14:textId="77777777" w:rsidR="00315F93" w:rsidRDefault="00315F93" w:rsidP="007A61D7">
      <w:pPr>
        <w:pStyle w:val="Agreement"/>
        <w:numPr>
          <w:ilvl w:val="0"/>
          <w:numId w:val="0"/>
        </w:numPr>
        <w:ind w:left="1619"/>
      </w:pPr>
      <w:r>
        <w:t xml:space="preserve">- remove 1st sentence in NOTE1 </w:t>
      </w:r>
    </w:p>
    <w:p w14:paraId="4EFABCD8" w14:textId="77777777" w:rsidR="00315F93" w:rsidRDefault="00315F93" w:rsidP="007A61D7">
      <w:pPr>
        <w:pStyle w:val="Agreement"/>
        <w:numPr>
          <w:ilvl w:val="0"/>
          <w:numId w:val="0"/>
        </w:numPr>
        <w:ind w:left="1619"/>
      </w:pPr>
      <w:r>
        <w:t>- fix formatting of NOTE3.</w:t>
      </w:r>
    </w:p>
    <w:p w14:paraId="042B8F7A" w14:textId="480FB148" w:rsidR="00315F93" w:rsidRPr="00A75883" w:rsidRDefault="005F4EE0" w:rsidP="00315F93">
      <w:pPr>
        <w:pStyle w:val="Agreement"/>
      </w:pPr>
      <w:hyperlink r:id="rId160" w:history="1">
        <w:r w:rsidR="00557F0A">
          <w:rPr>
            <w:rStyle w:val="Hyperlink"/>
          </w:rPr>
          <w:t>R2-2103981</w:t>
        </w:r>
      </w:hyperlink>
      <w:r w:rsidR="00315F93" w:rsidRPr="00A75883">
        <w:t xml:space="preserve"> is not </w:t>
      </w:r>
      <w:r w:rsidR="007A61D7" w:rsidRPr="00A75883">
        <w:t>pursued</w:t>
      </w:r>
      <w:r w:rsidR="00C972D4" w:rsidRPr="00A75883">
        <w:t xml:space="preserve">. </w:t>
      </w:r>
      <w:r w:rsidR="00A75883" w:rsidRPr="00A75883">
        <w:t>W</w:t>
      </w:r>
      <w:r w:rsidR="00C972D4" w:rsidRPr="00A75883">
        <w:t>e capture "The network will release T316 if there is no split SRB1 and SRB3, no special UE handling is needed." in chairman’s notes.</w:t>
      </w:r>
    </w:p>
    <w:p w14:paraId="162BE91B" w14:textId="60E57124" w:rsidR="00315F93" w:rsidRPr="00A75883" w:rsidRDefault="005F4EE0" w:rsidP="00315F93">
      <w:pPr>
        <w:pStyle w:val="Agreement"/>
      </w:pPr>
      <w:hyperlink r:id="rId161" w:history="1">
        <w:r w:rsidR="00557F0A">
          <w:rPr>
            <w:rStyle w:val="Hyperlink"/>
          </w:rPr>
          <w:t>R2-2103270</w:t>
        </w:r>
      </w:hyperlink>
      <w:r w:rsidR="00315F93" w:rsidRPr="00A75883">
        <w:t xml:space="preserve"> is not </w:t>
      </w:r>
      <w:r w:rsidR="007A61D7" w:rsidRPr="00A75883">
        <w:t>pursued</w:t>
      </w:r>
      <w:r w:rsidR="00315F93" w:rsidRPr="00A75883">
        <w:t>.</w:t>
      </w:r>
    </w:p>
    <w:p w14:paraId="2D9A639D" w14:textId="50DC4335" w:rsidR="00315F93" w:rsidRPr="00A75883" w:rsidRDefault="005F4EE0" w:rsidP="00315F93">
      <w:pPr>
        <w:pStyle w:val="Agreement"/>
      </w:pPr>
      <w:hyperlink r:id="rId162" w:history="1">
        <w:r w:rsidR="00557F0A">
          <w:rPr>
            <w:rStyle w:val="Hyperlink"/>
          </w:rPr>
          <w:t>R2-2104044</w:t>
        </w:r>
      </w:hyperlink>
      <w:r w:rsidR="00315F93" w:rsidRPr="00A75883">
        <w:t xml:space="preserve"> </w:t>
      </w:r>
      <w:r w:rsidR="007A61D7" w:rsidRPr="00A75883">
        <w:t xml:space="preserve">is agreed </w:t>
      </w:r>
      <w:r w:rsidR="00315F93" w:rsidRPr="00A75883">
        <w:t xml:space="preserve">in principle </w:t>
      </w:r>
    </w:p>
    <w:p w14:paraId="16EC375C" w14:textId="56B077A6" w:rsidR="00315F93" w:rsidRPr="00A75883" w:rsidRDefault="005F4EE0" w:rsidP="00315F93">
      <w:pPr>
        <w:pStyle w:val="Agreement"/>
      </w:pPr>
      <w:hyperlink r:id="rId163" w:history="1">
        <w:r w:rsidR="00557F0A">
          <w:rPr>
            <w:rStyle w:val="Hyperlink"/>
          </w:rPr>
          <w:t>R2-2103031</w:t>
        </w:r>
      </w:hyperlink>
      <w:r w:rsidR="00315F93" w:rsidRPr="00A75883">
        <w:t xml:space="preserve"> can be </w:t>
      </w:r>
      <w:r w:rsidR="0059207D" w:rsidRPr="00A75883">
        <w:t xml:space="preserve">agreed </w:t>
      </w:r>
      <w:r w:rsidR="00315F93" w:rsidRPr="00A75883">
        <w:t>in principle</w:t>
      </w:r>
      <w:r w:rsidR="0059207D" w:rsidRPr="00A75883">
        <w:t xml:space="preserve"> in </w:t>
      </w:r>
      <w:hyperlink r:id="rId164" w:history="1">
        <w:r w:rsidR="00557F0A">
          <w:rPr>
            <w:rStyle w:val="Hyperlink"/>
          </w:rPr>
          <w:t>R2-2104344</w:t>
        </w:r>
      </w:hyperlink>
      <w:r w:rsidR="0059207D" w:rsidRPr="00A75883">
        <w:t xml:space="preserve"> with the following </w:t>
      </w:r>
      <w:r w:rsidR="00315F93" w:rsidRPr="00A75883">
        <w:t>revision</w:t>
      </w:r>
      <w:r w:rsidR="0059207D" w:rsidRPr="00A75883">
        <w:t>s</w:t>
      </w:r>
      <w:r w:rsidR="00315F93" w:rsidRPr="00A75883">
        <w:t xml:space="preserve">: </w:t>
      </w:r>
    </w:p>
    <w:p w14:paraId="7F14762C" w14:textId="77777777" w:rsidR="00315F93" w:rsidRPr="00A75883" w:rsidRDefault="00315F93" w:rsidP="00315F93">
      <w:pPr>
        <w:pStyle w:val="Agreement"/>
        <w:numPr>
          <w:ilvl w:val="0"/>
          <w:numId w:val="0"/>
        </w:numPr>
        <w:ind w:left="1619"/>
      </w:pPr>
      <w:r w:rsidRPr="00A75883">
        <w:t xml:space="preserve">- 3GPP styles are missing </w:t>
      </w:r>
    </w:p>
    <w:p w14:paraId="4F066733" w14:textId="77777777" w:rsidR="00315F93" w:rsidRPr="00A75883" w:rsidRDefault="00315F93" w:rsidP="00315F93">
      <w:pPr>
        <w:pStyle w:val="Agreement"/>
        <w:numPr>
          <w:ilvl w:val="0"/>
          <w:numId w:val="0"/>
        </w:numPr>
        <w:ind w:left="1619"/>
      </w:pPr>
      <w:r w:rsidRPr="00A75883">
        <w:t xml:space="preserve">- In the 1st new figure, the entities S-GW - MME - AMF should rather be SN - S-GW – MME. </w:t>
      </w:r>
    </w:p>
    <w:p w14:paraId="4209DA68" w14:textId="7A1B31A9" w:rsidR="00C972D4" w:rsidRPr="00A75883" w:rsidRDefault="00C972D4" w:rsidP="00C972D4">
      <w:pPr>
        <w:pStyle w:val="Agreement"/>
      </w:pPr>
      <w:r w:rsidRPr="00A75883">
        <w:t xml:space="preserve">Split </w:t>
      </w:r>
      <w:hyperlink r:id="rId165" w:history="1">
        <w:r w:rsidR="00557F0A">
          <w:rPr>
            <w:rStyle w:val="Hyperlink"/>
          </w:rPr>
          <w:t>R2-2103031</w:t>
        </w:r>
      </w:hyperlink>
      <w:r w:rsidRPr="00A75883">
        <w:t xml:space="preserve"> (with cover page corrections) to two sets of CRs: One for SCG suspend in EN-DC (Rel-16 CatF CR, </w:t>
      </w:r>
      <w:hyperlink r:id="rId166" w:history="1">
        <w:r w:rsidR="00557F0A">
          <w:rPr>
            <w:rStyle w:val="Hyperlink"/>
          </w:rPr>
          <w:t>R2-2104344</w:t>
        </w:r>
      </w:hyperlink>
      <w:r w:rsidRPr="00A75883">
        <w:t xml:space="preserve">) and Rel-15/16 CRs (in </w:t>
      </w:r>
      <w:hyperlink r:id="rId167" w:history="1">
        <w:r w:rsidR="00557F0A">
          <w:rPr>
            <w:rStyle w:val="Hyperlink"/>
          </w:rPr>
          <w:t>R2-2104345</w:t>
        </w:r>
      </w:hyperlink>
      <w:r w:rsidRPr="00A75883">
        <w:t xml:space="preserve"> and </w:t>
      </w:r>
      <w:hyperlink r:id="rId168" w:history="1">
        <w:r w:rsidR="00557F0A">
          <w:rPr>
            <w:rStyle w:val="Hyperlink"/>
          </w:rPr>
          <w:t>R2-2104346</w:t>
        </w:r>
      </w:hyperlink>
      <w:r w:rsidRPr="00A75883">
        <w:t xml:space="preserve">) covering the SCG release case (with cover page corrections) </w:t>
      </w:r>
    </w:p>
    <w:bookmarkEnd w:id="47"/>
    <w:p w14:paraId="42F164AD" w14:textId="77777777" w:rsidR="00315F93" w:rsidRPr="00EC6E50" w:rsidRDefault="00315F93" w:rsidP="00315F93">
      <w:pPr>
        <w:pStyle w:val="Doc-text2"/>
      </w:pPr>
    </w:p>
    <w:p w14:paraId="23AF8FEB" w14:textId="77777777" w:rsidR="000D255B" w:rsidRPr="000D255B" w:rsidRDefault="000D255B" w:rsidP="00137FD4">
      <w:pPr>
        <w:pStyle w:val="Heading3"/>
      </w:pPr>
      <w:bookmarkStart w:id="48" w:name="_Hlk69723719"/>
      <w:r w:rsidRPr="000D255B">
        <w:t>6.5.2</w:t>
      </w:r>
      <w:r w:rsidRPr="000D255B">
        <w:tab/>
        <w:t>Other DCCA corrections</w:t>
      </w:r>
    </w:p>
    <w:p w14:paraId="2130DF0C" w14:textId="77777777" w:rsidR="000D255B" w:rsidRPr="000D255B" w:rsidRDefault="000D255B" w:rsidP="000D255B">
      <w:pPr>
        <w:pStyle w:val="Comments"/>
      </w:pPr>
      <w:r w:rsidRPr="000D255B">
        <w:t xml:space="preserve">Including corrections to NR-NR DC, MCG SCell and SCG configuration with RRC resume, Fast MCG link recovery on all specifications. </w:t>
      </w:r>
    </w:p>
    <w:p w14:paraId="6AE99D6F" w14:textId="32854F13" w:rsidR="000D255B" w:rsidRDefault="000D255B" w:rsidP="000D255B">
      <w:pPr>
        <w:pStyle w:val="Comments"/>
      </w:pPr>
      <w:r w:rsidRPr="000D255B">
        <w:t>Including outcome of [Post113-e][224][DCCA] TCI state indication at direct SCell activation (MediaTek)</w:t>
      </w:r>
    </w:p>
    <w:p w14:paraId="162E23F8" w14:textId="77777777" w:rsidR="006A71E9" w:rsidRDefault="006A71E9" w:rsidP="006A71E9">
      <w:pPr>
        <w:pStyle w:val="Comments"/>
      </w:pPr>
    </w:p>
    <w:bookmarkEnd w:id="48"/>
    <w:p w14:paraId="059C56B6" w14:textId="654641DE" w:rsidR="006A71E9" w:rsidRPr="009921F2" w:rsidRDefault="006A71E9" w:rsidP="006A71E9">
      <w:pPr>
        <w:pStyle w:val="Comments"/>
      </w:pPr>
      <w:r>
        <w:t xml:space="preserve">Reply LS on </w:t>
      </w:r>
      <w:r w:rsidRPr="009921F2">
        <w:t>NR-DC power control:</w:t>
      </w:r>
    </w:p>
    <w:p w14:paraId="59B73665" w14:textId="62ADA602" w:rsidR="006A71E9" w:rsidRDefault="005F4EE0" w:rsidP="006A71E9">
      <w:pPr>
        <w:pStyle w:val="Doc-title"/>
      </w:pPr>
      <w:hyperlink r:id="rId169" w:history="1">
        <w:r w:rsidR="00557F0A">
          <w:rPr>
            <w:rStyle w:val="Hyperlink"/>
          </w:rPr>
          <w:t>R2-2102648</w:t>
        </w:r>
      </w:hyperlink>
      <w:r w:rsidR="006A71E9">
        <w:tab/>
        <w:t>Further Reply LS on power control for NR-DC (R4-2103373; contact: vivo)</w:t>
      </w:r>
      <w:r w:rsidR="006A71E9">
        <w:tab/>
        <w:t>RAN4</w:t>
      </w:r>
      <w:r w:rsidR="006A71E9">
        <w:tab/>
        <w:t>LS in</w:t>
      </w:r>
      <w:r w:rsidR="006A71E9">
        <w:tab/>
        <w:t>Rel-16</w:t>
      </w:r>
      <w:r w:rsidR="006A71E9">
        <w:tab/>
        <w:t>LTE_NR_DC_CA_enh-Core</w:t>
      </w:r>
      <w:r w:rsidR="006A71E9">
        <w:tab/>
        <w:t>To:RAN2, RAN1</w:t>
      </w:r>
      <w:r w:rsidR="006A71E9">
        <w:tab/>
        <w:t>Cc:-</w:t>
      </w:r>
    </w:p>
    <w:p w14:paraId="64AE95F5" w14:textId="77777777" w:rsidR="006A71E9" w:rsidRPr="009921F2" w:rsidRDefault="006A71E9" w:rsidP="006A71E9">
      <w:pPr>
        <w:pStyle w:val="Doc-text2"/>
        <w:rPr>
          <w:i/>
          <w:iCs/>
        </w:rPr>
      </w:pPr>
      <w:r w:rsidRPr="009921F2">
        <w:rPr>
          <w:i/>
          <w:iCs/>
        </w:rPr>
        <w:t>(moved from 6.5.1)</w:t>
      </w:r>
    </w:p>
    <w:p w14:paraId="3F37557B" w14:textId="58377F0C" w:rsidR="006A71E9" w:rsidRPr="000D255B" w:rsidRDefault="006A71E9" w:rsidP="000D255B">
      <w:pPr>
        <w:pStyle w:val="Agreement"/>
      </w:pPr>
      <w:r>
        <w:t>Noted (input contributions handled in [22</w:t>
      </w:r>
      <w:r w:rsidR="00314BA8">
        <w:t>1</w:t>
      </w:r>
      <w:r>
        <w:t xml:space="preserve">]) </w:t>
      </w:r>
    </w:p>
    <w:p w14:paraId="1F498F81" w14:textId="60A82C73" w:rsidR="000D255B" w:rsidRDefault="000D255B" w:rsidP="000D255B">
      <w:pPr>
        <w:pStyle w:val="Comments"/>
      </w:pPr>
    </w:p>
    <w:p w14:paraId="762D588D" w14:textId="7D5EAA17" w:rsidR="006A71E9" w:rsidRPr="009921F2" w:rsidRDefault="006A71E9" w:rsidP="006A71E9">
      <w:pPr>
        <w:pStyle w:val="Comments"/>
      </w:pPr>
      <w:r>
        <w:t>Reply LS on TCI stae indication for direct SCell activation</w:t>
      </w:r>
      <w:r w:rsidRPr="009921F2">
        <w:t>:</w:t>
      </w:r>
    </w:p>
    <w:p w14:paraId="4D63244F" w14:textId="2D0D4C6A" w:rsidR="006A71E9" w:rsidRDefault="005F4EE0" w:rsidP="006A71E9">
      <w:pPr>
        <w:pStyle w:val="Doc-title"/>
      </w:pPr>
      <w:hyperlink r:id="rId170" w:history="1">
        <w:r w:rsidR="00557F0A">
          <w:rPr>
            <w:rStyle w:val="Hyperlink"/>
          </w:rPr>
          <w:t>R2-2102613</w:t>
        </w:r>
      </w:hyperlink>
      <w:r w:rsidR="006A71E9">
        <w:tab/>
        <w:t>Reply LS on TCI state indication at Direct SCell activation (R1-2102015; contact: MediaTek)</w:t>
      </w:r>
      <w:r w:rsidR="006A71E9">
        <w:tab/>
        <w:t>RAN1</w:t>
      </w:r>
      <w:r w:rsidR="006A71E9">
        <w:tab/>
        <w:t>LS in</w:t>
      </w:r>
      <w:r w:rsidR="006A71E9">
        <w:tab/>
        <w:t>Rel-16</w:t>
      </w:r>
      <w:r w:rsidR="006A71E9">
        <w:tab/>
        <w:t>LTE_NR_DC_CA_enh-Core</w:t>
      </w:r>
      <w:r w:rsidR="006A71E9">
        <w:tab/>
        <w:t>To:RAN4, RAN2</w:t>
      </w:r>
    </w:p>
    <w:p w14:paraId="6F74D95E" w14:textId="77777777" w:rsidR="006A71E9" w:rsidRDefault="006A71E9" w:rsidP="006A71E9">
      <w:pPr>
        <w:pStyle w:val="Doc-text2"/>
        <w:rPr>
          <w:i/>
          <w:iCs/>
        </w:rPr>
      </w:pPr>
      <w:r w:rsidRPr="009921F2">
        <w:rPr>
          <w:i/>
          <w:iCs/>
        </w:rPr>
        <w:t>(moved from 6.5.1)</w:t>
      </w:r>
    </w:p>
    <w:p w14:paraId="70C3CFD9" w14:textId="77777777" w:rsidR="006A71E9" w:rsidRDefault="006A71E9" w:rsidP="006A71E9">
      <w:pPr>
        <w:pStyle w:val="Agreement"/>
      </w:pPr>
      <w:r>
        <w:t xml:space="preserve">Noted (already handled in email discussion </w:t>
      </w:r>
      <w:r w:rsidRPr="000D255B">
        <w:t>[Post113-e][224][DCCA]</w:t>
      </w:r>
      <w:r>
        <w:t xml:space="preserve">) </w:t>
      </w:r>
    </w:p>
    <w:p w14:paraId="2EBE161D" w14:textId="77777777" w:rsidR="006A71E9" w:rsidRDefault="006A71E9" w:rsidP="000D255B">
      <w:pPr>
        <w:pStyle w:val="Comments"/>
      </w:pPr>
    </w:p>
    <w:p w14:paraId="3E6E53C3" w14:textId="7596CED1" w:rsidR="00B34B5A" w:rsidRPr="00B34B5A" w:rsidRDefault="00B34B5A" w:rsidP="00B34B5A">
      <w:pPr>
        <w:pStyle w:val="BoldComments"/>
        <w:rPr>
          <w:lang w:val="fi-FI"/>
        </w:rPr>
      </w:pPr>
      <w:r>
        <w:t>Web Conf (</w:t>
      </w:r>
      <w:r>
        <w:rPr>
          <w:lang w:val="fi-FI"/>
        </w:rPr>
        <w:t>Monday 1st week</w:t>
      </w:r>
      <w:r>
        <w:t>)</w:t>
      </w:r>
      <w:r>
        <w:rPr>
          <w:lang w:val="fi-FI"/>
        </w:rPr>
        <w:t xml:space="preserve"> (2)</w:t>
      </w:r>
    </w:p>
    <w:p w14:paraId="3413FF55" w14:textId="0E1BA2B8" w:rsidR="009921F2" w:rsidRPr="000D255B" w:rsidRDefault="009921F2" w:rsidP="000D255B">
      <w:pPr>
        <w:pStyle w:val="Comments"/>
      </w:pPr>
      <w:r>
        <w:t xml:space="preserve">Outcome </w:t>
      </w:r>
      <w:r w:rsidRPr="000D255B">
        <w:t>of [Post113-e][224][DCCA] TCI state indication at direct SCell activation (MediaTek)</w:t>
      </w:r>
    </w:p>
    <w:p w14:paraId="0ECCFA9F" w14:textId="1CFB2645" w:rsidR="009921F2" w:rsidRDefault="005F4EE0" w:rsidP="009921F2">
      <w:pPr>
        <w:pStyle w:val="Doc-title"/>
      </w:pPr>
      <w:hyperlink r:id="rId171" w:history="1">
        <w:r w:rsidR="00557F0A">
          <w:rPr>
            <w:rStyle w:val="Hyperlink"/>
          </w:rPr>
          <w:t>R2-2104036</w:t>
        </w:r>
      </w:hyperlink>
      <w:r w:rsidR="009921F2">
        <w:tab/>
        <w:t>Report of [Post113-e][224][DCCA] TCI state indication at direct SCell activation (MediaTek)</w:t>
      </w:r>
      <w:r w:rsidR="009921F2">
        <w:tab/>
        <w:t>MediaTek Inc.</w:t>
      </w:r>
      <w:r w:rsidR="009921F2">
        <w:tab/>
        <w:t>discussion</w:t>
      </w:r>
      <w:r w:rsidR="009921F2">
        <w:tab/>
        <w:t>LTE_NR_DC_CA_enh-Core</w:t>
      </w:r>
    </w:p>
    <w:p w14:paraId="262E4EA0" w14:textId="598B1535" w:rsidR="004918EB" w:rsidRDefault="004918EB" w:rsidP="004918EB">
      <w:pPr>
        <w:pStyle w:val="Doc-text2"/>
      </w:pPr>
    </w:p>
    <w:p w14:paraId="47B97E3A" w14:textId="322C4718" w:rsidR="004918EB" w:rsidRDefault="004918EB" w:rsidP="004918EB">
      <w:pPr>
        <w:pStyle w:val="Doc-text2"/>
      </w:pPr>
    </w:p>
    <w:p w14:paraId="67B03D42" w14:textId="41674974" w:rsidR="004918EB" w:rsidRPr="004918EB" w:rsidRDefault="004918EB" w:rsidP="00A03D6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918EB">
        <w:t>Agreements</w:t>
      </w:r>
    </w:p>
    <w:p w14:paraId="3279C806" w14:textId="168C978D" w:rsidR="004918EB" w:rsidRPr="004918EB" w:rsidRDefault="004918EB" w:rsidP="00A03D69">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176F5D9" w14:textId="3F025FA9" w:rsidR="00A76211" w:rsidRPr="004918EB" w:rsidRDefault="00A76211" w:rsidP="00A03D6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918EB">
        <w:t xml:space="preserve">1 </w:t>
      </w:r>
      <w:r w:rsidR="004918EB">
        <w:tab/>
      </w:r>
      <w:r w:rsidRPr="004918EB">
        <w:t>Adding TCI state in RRC for direct SCell activation is not pursued in Rel-16.</w:t>
      </w:r>
    </w:p>
    <w:p w14:paraId="13694AA9" w14:textId="7E8B3F25" w:rsidR="00A76211" w:rsidRPr="004918EB" w:rsidRDefault="00A76211" w:rsidP="00A03D6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918EB">
        <w:lastRenderedPageBreak/>
        <w:t>2</w:t>
      </w:r>
      <w:r w:rsidR="004918EB">
        <w:tab/>
      </w:r>
      <w:r w:rsidRPr="004918EB">
        <w:t>Send reply LS to RAN4/RAN1 and inform them that RAN2 decides not to add TCI state in RRC for direct SCell activation in Rel-16.</w:t>
      </w:r>
    </w:p>
    <w:p w14:paraId="2ED2C01B" w14:textId="77777777" w:rsidR="004918EB" w:rsidRDefault="004918EB" w:rsidP="00A76211">
      <w:pPr>
        <w:pStyle w:val="Doc-text2"/>
      </w:pPr>
    </w:p>
    <w:p w14:paraId="2F83F2A3" w14:textId="592D02D6" w:rsidR="004918EB" w:rsidRDefault="004918EB" w:rsidP="00A76211">
      <w:pPr>
        <w:pStyle w:val="Doc-text2"/>
      </w:pPr>
      <w:r>
        <w:t>Discussion</w:t>
      </w:r>
    </w:p>
    <w:p w14:paraId="64DF0A60" w14:textId="7012231B" w:rsidR="004918EB" w:rsidRDefault="004918EB" w:rsidP="00A76211">
      <w:pPr>
        <w:pStyle w:val="Doc-text2"/>
      </w:pPr>
      <w:r>
        <w:t>-</w:t>
      </w:r>
      <w:r>
        <w:tab/>
        <w:t xml:space="preserve">ZTE would like to understand what is the alternative to this: Only 1 TCI state? MTK confirms that this is the main possibility and will limit the usage of the feature. ZTE thinks if there is a way for network to configure a list of TCI states but the first one would be </w:t>
      </w:r>
      <w:proofErr w:type="gramStart"/>
      <w:r>
        <w:t>used</w:t>
      </w:r>
      <w:proofErr w:type="gramEnd"/>
      <w:r>
        <w:t xml:space="preserve"> and this wouldn't require ASN.1 change. MTK clarifies this was discussed in RAN1 but not agreed. QC prefers to add RRC but can accept the rapporteur proposal.</w:t>
      </w:r>
    </w:p>
    <w:p w14:paraId="02D9A7BE" w14:textId="01158C67" w:rsidR="004918EB" w:rsidRDefault="004918EB" w:rsidP="00A76211">
      <w:pPr>
        <w:pStyle w:val="Doc-text2"/>
      </w:pPr>
      <w:r>
        <w:t>-</w:t>
      </w:r>
      <w:r>
        <w:tab/>
        <w:t>QC wonders how the TCI state activation latency work in this case? MTK clarifies RAN4 will discuss this after RAN2 replies and this will have no RAN2 impact.</w:t>
      </w:r>
    </w:p>
    <w:p w14:paraId="595E9696" w14:textId="77777777" w:rsidR="004918EB" w:rsidRPr="004918EB" w:rsidRDefault="004918EB" w:rsidP="004918EB">
      <w:pPr>
        <w:pStyle w:val="Doc-text2"/>
        <w:ind w:left="0" w:firstLine="0"/>
      </w:pPr>
    </w:p>
    <w:p w14:paraId="4D66FC5E" w14:textId="77777777" w:rsidR="00A76211" w:rsidRPr="00A76211" w:rsidRDefault="00A76211" w:rsidP="00A76211">
      <w:pPr>
        <w:pStyle w:val="Doc-text2"/>
        <w:rPr>
          <w:i/>
          <w:iCs/>
        </w:rPr>
      </w:pPr>
    </w:p>
    <w:p w14:paraId="1317B023" w14:textId="00318A54" w:rsidR="009921F2" w:rsidRDefault="005F4EE0" w:rsidP="006A71E9">
      <w:pPr>
        <w:pStyle w:val="Doc-title"/>
      </w:pPr>
      <w:hyperlink r:id="rId172" w:history="1">
        <w:r w:rsidR="00557F0A">
          <w:rPr>
            <w:rStyle w:val="Hyperlink"/>
          </w:rPr>
          <w:t>R2-2104040</w:t>
        </w:r>
      </w:hyperlink>
      <w:r w:rsidR="009921F2">
        <w:tab/>
        <w:t>Reply LS on TCI state indication at Direct SCell activation</w:t>
      </w:r>
      <w:r w:rsidR="009921F2">
        <w:tab/>
        <w:t>MediaTek Inc.</w:t>
      </w:r>
      <w:r w:rsidR="009921F2">
        <w:tab/>
        <w:t>LS out</w:t>
      </w:r>
      <w:r w:rsidR="009921F2">
        <w:tab/>
        <w:t>LTE_NR_DC_CA_enh-Core</w:t>
      </w:r>
      <w:r w:rsidR="009921F2">
        <w:tab/>
        <w:t>To:RAN4, RAN1</w:t>
      </w:r>
    </w:p>
    <w:p w14:paraId="7BBB3526" w14:textId="79A6FD2C" w:rsidR="004918EB" w:rsidRPr="00340AFF" w:rsidRDefault="00485C3D" w:rsidP="00A03D69">
      <w:pPr>
        <w:pStyle w:val="Agreement"/>
      </w:pPr>
      <w:r>
        <w:t xml:space="preserve">Revised </w:t>
      </w:r>
      <w:r w:rsidR="00340AFF" w:rsidRPr="00340AFF">
        <w:t xml:space="preserve">in </w:t>
      </w:r>
      <w:hyperlink r:id="rId173" w:history="1">
        <w:r w:rsidR="00557F0A">
          <w:rPr>
            <w:rStyle w:val="Hyperlink"/>
          </w:rPr>
          <w:t>R2-2104326</w:t>
        </w:r>
      </w:hyperlink>
      <w:r w:rsidR="00340AFF" w:rsidRPr="00340AFF">
        <w:t xml:space="preserve"> (with usual updates</w:t>
      </w:r>
      <w:r w:rsidR="00A03D69">
        <w:t xml:space="preserve"> to source</w:t>
      </w:r>
      <w:r>
        <w:t xml:space="preserve"> and removal of "draft" from title</w:t>
      </w:r>
      <w:r w:rsidR="00340AFF" w:rsidRPr="00340AFF">
        <w:t>).</w:t>
      </w:r>
    </w:p>
    <w:p w14:paraId="6DF41BEA" w14:textId="77777777" w:rsidR="004918EB" w:rsidRPr="004918EB" w:rsidRDefault="004918EB" w:rsidP="004918EB">
      <w:pPr>
        <w:pStyle w:val="Doc-text2"/>
      </w:pPr>
    </w:p>
    <w:p w14:paraId="41BF9D0F" w14:textId="20B91B1C" w:rsidR="00485C3D" w:rsidRDefault="005F4EE0" w:rsidP="00485C3D">
      <w:pPr>
        <w:pStyle w:val="Doc-title"/>
      </w:pPr>
      <w:hyperlink r:id="rId174" w:history="1">
        <w:r w:rsidR="00557F0A">
          <w:rPr>
            <w:rStyle w:val="Hyperlink"/>
          </w:rPr>
          <w:t>R2-2104326</w:t>
        </w:r>
      </w:hyperlink>
      <w:r w:rsidR="00485C3D">
        <w:tab/>
        <w:t>Reply LS on TCI state indication at Direct SCell activation</w:t>
      </w:r>
      <w:r w:rsidR="00485C3D">
        <w:tab/>
        <w:t>RAN2</w:t>
      </w:r>
      <w:r w:rsidR="00485C3D">
        <w:tab/>
        <w:t>LS out</w:t>
      </w:r>
      <w:r w:rsidR="00485C3D">
        <w:tab/>
        <w:t>LTE_NR_DC_CA_enh-Core</w:t>
      </w:r>
      <w:r w:rsidR="00485C3D">
        <w:tab/>
        <w:t>To:RAN4, RAN1</w:t>
      </w:r>
    </w:p>
    <w:p w14:paraId="6440FE19" w14:textId="17537A1B" w:rsidR="00485C3D" w:rsidRPr="00340AFF" w:rsidRDefault="00485C3D" w:rsidP="00485C3D">
      <w:pPr>
        <w:pStyle w:val="Agreement"/>
      </w:pPr>
      <w:r>
        <w:t>Approved</w:t>
      </w:r>
    </w:p>
    <w:p w14:paraId="52593A1F" w14:textId="77777777" w:rsidR="009921F2" w:rsidRPr="009921F2" w:rsidRDefault="009921F2" w:rsidP="00B34B5A">
      <w:pPr>
        <w:pStyle w:val="Doc-text2"/>
        <w:ind w:left="0" w:firstLine="0"/>
      </w:pPr>
    </w:p>
    <w:p w14:paraId="230AA1AA" w14:textId="35FD2C40" w:rsidR="00B34B5A" w:rsidRPr="00B34B5A" w:rsidRDefault="00B34B5A" w:rsidP="00B34B5A">
      <w:pPr>
        <w:pStyle w:val="BoldComments"/>
        <w:rPr>
          <w:lang w:val="fi-FI"/>
        </w:rPr>
      </w:pPr>
      <w:r>
        <w:t>Web Conf (</w:t>
      </w:r>
      <w:r>
        <w:rPr>
          <w:lang w:val="fi-FI"/>
        </w:rPr>
        <w:t>Monday 1st week</w:t>
      </w:r>
      <w:r>
        <w:t>)</w:t>
      </w:r>
      <w:r>
        <w:rPr>
          <w:lang w:val="fi-FI"/>
        </w:rPr>
        <w:t xml:space="preserve"> (2)</w:t>
      </w:r>
    </w:p>
    <w:p w14:paraId="04B480E2" w14:textId="77777777" w:rsidR="00B34B5A" w:rsidRPr="009921F2" w:rsidRDefault="00B34B5A" w:rsidP="00B34B5A">
      <w:pPr>
        <w:pStyle w:val="Comments"/>
      </w:pPr>
      <w:r w:rsidRPr="009921F2">
        <w:t xml:space="preserve">NR-DC </w:t>
      </w:r>
      <w:r>
        <w:t>cell grouping</w:t>
      </w:r>
      <w:r w:rsidRPr="009921F2">
        <w:t>:</w:t>
      </w:r>
    </w:p>
    <w:p w14:paraId="2373033E" w14:textId="4690406A" w:rsidR="00B34B5A" w:rsidRDefault="005F4EE0" w:rsidP="00B34B5A">
      <w:pPr>
        <w:pStyle w:val="Doc-title"/>
      </w:pPr>
      <w:hyperlink r:id="rId175" w:history="1">
        <w:r w:rsidR="00557F0A">
          <w:rPr>
            <w:rStyle w:val="Hyperlink"/>
          </w:rPr>
          <w:t>R2-2103805</w:t>
        </w:r>
      </w:hyperlink>
      <w:r w:rsidR="00B34B5A">
        <w:tab/>
        <w:t>Cell grouping for asynchronous NR-DC</w:t>
      </w:r>
      <w:r w:rsidR="00B34B5A">
        <w:tab/>
        <w:t>Ericsson</w:t>
      </w:r>
      <w:r w:rsidR="00B34B5A">
        <w:tab/>
        <w:t>discussion</w:t>
      </w:r>
      <w:r w:rsidR="00B34B5A">
        <w:tab/>
        <w:t>Rel-16</w:t>
      </w:r>
      <w:r w:rsidR="00B34B5A">
        <w:tab/>
        <w:t>LTE_NR_DC_CA_enh-Core</w:t>
      </w:r>
    </w:p>
    <w:p w14:paraId="6B93638A" w14:textId="77777777" w:rsidR="00054A0D" w:rsidRPr="00054A0D" w:rsidRDefault="00054A0D" w:rsidP="00054A0D">
      <w:pPr>
        <w:pStyle w:val="Doc-text2"/>
        <w:rPr>
          <w:i/>
          <w:iCs/>
        </w:rPr>
      </w:pPr>
      <w:r w:rsidRPr="00054A0D">
        <w:rPr>
          <w:i/>
          <w:iCs/>
        </w:rPr>
        <w:t>Observation 1</w:t>
      </w:r>
      <w:r w:rsidRPr="00054A0D">
        <w:rPr>
          <w:i/>
          <w:iCs/>
        </w:rPr>
        <w:tab/>
        <w:t>Including intra FR cell group NR-DC signalling will increase overhead for UE capability signalling.</w:t>
      </w:r>
    </w:p>
    <w:p w14:paraId="105EA603" w14:textId="77777777" w:rsidR="00054A0D" w:rsidRPr="00054A0D" w:rsidRDefault="00054A0D" w:rsidP="00054A0D">
      <w:pPr>
        <w:pStyle w:val="Doc-text2"/>
        <w:rPr>
          <w:i/>
          <w:iCs/>
        </w:rPr>
      </w:pPr>
      <w:r w:rsidRPr="00054A0D">
        <w:rPr>
          <w:i/>
          <w:iCs/>
        </w:rPr>
        <w:t>Observation 2</w:t>
      </w:r>
      <w:r w:rsidRPr="00054A0D">
        <w:rPr>
          <w:i/>
          <w:iCs/>
        </w:rPr>
        <w:tab/>
        <w:t>The increased overhead in UE capability reporting is unnecessary in FR1-FR2 NR-DC network deployments and may restrict the UE from reporting relevant capabilities.</w:t>
      </w:r>
    </w:p>
    <w:p w14:paraId="1DD1C6F5" w14:textId="77777777" w:rsidR="00054A0D" w:rsidRDefault="00054A0D" w:rsidP="00054A0D">
      <w:pPr>
        <w:pStyle w:val="Doc-text2"/>
        <w:rPr>
          <w:i/>
          <w:iCs/>
        </w:rPr>
      </w:pPr>
    </w:p>
    <w:p w14:paraId="79D89469" w14:textId="45DF64FF" w:rsidR="00054A0D" w:rsidRDefault="00054A0D" w:rsidP="00054A0D">
      <w:pPr>
        <w:pStyle w:val="Doc-text2"/>
        <w:rPr>
          <w:i/>
          <w:iCs/>
        </w:rPr>
      </w:pPr>
      <w:r w:rsidRPr="00054A0D">
        <w:rPr>
          <w:i/>
          <w:iCs/>
        </w:rPr>
        <w:t>Proposal 1</w:t>
      </w:r>
      <w:r w:rsidRPr="00054A0D">
        <w:rPr>
          <w:i/>
          <w:iCs/>
        </w:rPr>
        <w:tab/>
        <w:t>Await RAN4 input before deciding the cell grouping granularity.</w:t>
      </w:r>
    </w:p>
    <w:p w14:paraId="26325A83" w14:textId="77777777" w:rsidR="00340AFF" w:rsidRPr="00054A0D" w:rsidRDefault="00340AFF" w:rsidP="00054A0D">
      <w:pPr>
        <w:pStyle w:val="Doc-text2"/>
        <w:rPr>
          <w:i/>
          <w:iCs/>
        </w:rPr>
      </w:pPr>
    </w:p>
    <w:p w14:paraId="060ABCF5" w14:textId="5EB6C94A" w:rsidR="00054A0D" w:rsidRDefault="00054A0D" w:rsidP="00054A0D">
      <w:pPr>
        <w:pStyle w:val="Doc-text2"/>
      </w:pPr>
      <w:r w:rsidRPr="00054A0D">
        <w:rPr>
          <w:i/>
          <w:iCs/>
        </w:rPr>
        <w:t>Proposal 2</w:t>
      </w:r>
      <w:r w:rsidRPr="00054A0D">
        <w:rPr>
          <w:i/>
          <w:iCs/>
        </w:rPr>
        <w:tab/>
        <w:t>Introduce a new field includeNRDC-SameFR in UE-CapabilityRequestFilterCommon for requesting NR-DC band combinations with cells within the same FR in both MCG and SCG.</w:t>
      </w:r>
    </w:p>
    <w:p w14:paraId="255513B2" w14:textId="2246D46C" w:rsidR="00340AFF" w:rsidRDefault="00340AFF" w:rsidP="00054A0D">
      <w:pPr>
        <w:pStyle w:val="Doc-text2"/>
      </w:pPr>
    </w:p>
    <w:p w14:paraId="124FE54A" w14:textId="27EA13BC" w:rsidR="00340AFF" w:rsidRDefault="00340AFF" w:rsidP="00054A0D">
      <w:pPr>
        <w:pStyle w:val="Doc-text2"/>
      </w:pPr>
      <w:r>
        <w:t>Discussion</w:t>
      </w:r>
    </w:p>
    <w:p w14:paraId="5A03DE99" w14:textId="53FD80AD" w:rsidR="00340AFF" w:rsidRDefault="00340AFF" w:rsidP="00054A0D">
      <w:pPr>
        <w:pStyle w:val="Doc-text2"/>
      </w:pPr>
      <w:r>
        <w:t>-</w:t>
      </w:r>
      <w:r>
        <w:tab/>
        <w:t>AT&amp;T wonders if P2 allows more than 5 BCs? Ericsson confirms this is the case for FR1-FR2.</w:t>
      </w:r>
    </w:p>
    <w:p w14:paraId="59D08457" w14:textId="6AD9AF1B" w:rsidR="00340AFF" w:rsidRDefault="00340AFF" w:rsidP="00054A0D">
      <w:pPr>
        <w:pStyle w:val="Doc-text2"/>
      </w:pPr>
      <w:r>
        <w:t>-</w:t>
      </w:r>
      <w:r>
        <w:tab/>
        <w:t>AT&amp;T would like to ensure &gt;5 band cases are covered.</w:t>
      </w:r>
    </w:p>
    <w:p w14:paraId="60895092" w14:textId="3176A18D" w:rsidR="00340AFF" w:rsidRDefault="00340AFF" w:rsidP="00054A0D">
      <w:pPr>
        <w:pStyle w:val="Doc-text2"/>
      </w:pPr>
      <w:r>
        <w:t>-</w:t>
      </w:r>
      <w:r>
        <w:tab/>
        <w:t>Apple thinks we already discussed this. Should wait for RAN4 input. QC agrees with Apple even though likes the P2. Intel and Samsung also agree to wait. Nokia agrees that we need to wait for RAN4 for CR agreement but there seems to be demand from operators to support &gt;5 bands. So would be good to consider in RAN2 how this is done.</w:t>
      </w:r>
    </w:p>
    <w:p w14:paraId="2F206961" w14:textId="2CBF1C1D" w:rsidR="00E9430F" w:rsidRDefault="00E9430F" w:rsidP="00054A0D">
      <w:pPr>
        <w:pStyle w:val="Doc-text2"/>
      </w:pPr>
      <w:r>
        <w:t>-</w:t>
      </w:r>
      <w:r>
        <w:tab/>
        <w:t>ZTE thinks that for FR1-FR1 with &gt;5 bands, there could be some problems.</w:t>
      </w:r>
    </w:p>
    <w:p w14:paraId="22204432" w14:textId="092FEB5E" w:rsidR="00E9430F" w:rsidRDefault="00E9430F" w:rsidP="00054A0D">
      <w:pPr>
        <w:pStyle w:val="Doc-text2"/>
      </w:pPr>
    </w:p>
    <w:p w14:paraId="01BD8A39" w14:textId="77777777" w:rsidR="00340AFF" w:rsidRPr="00340AFF" w:rsidRDefault="00340AFF" w:rsidP="00054A0D">
      <w:pPr>
        <w:pStyle w:val="Doc-text2"/>
      </w:pPr>
    </w:p>
    <w:p w14:paraId="356CE2B1" w14:textId="0CCCC581" w:rsidR="00B34B5A" w:rsidRDefault="005F4EE0" w:rsidP="00B34B5A">
      <w:pPr>
        <w:pStyle w:val="Doc-title"/>
      </w:pPr>
      <w:hyperlink r:id="rId176" w:history="1">
        <w:r w:rsidR="00557F0A">
          <w:rPr>
            <w:rStyle w:val="Hyperlink"/>
          </w:rPr>
          <w:t>R2-2103273</w:t>
        </w:r>
      </w:hyperlink>
      <w:r w:rsidR="00EC6E50">
        <w:tab/>
        <w:t>NR DC Cell Grouping</w:t>
      </w:r>
      <w:r w:rsidR="00EC6E50">
        <w:tab/>
        <w:t>Nokia, Nokia Shanghai Bell</w:t>
      </w:r>
      <w:r w:rsidR="00EC6E50">
        <w:tab/>
        <w:t>discussion</w:t>
      </w:r>
      <w:r w:rsidR="00EC6E50">
        <w:tab/>
        <w:t>Rel-16</w:t>
      </w:r>
      <w:r w:rsidR="00EC6E50">
        <w:tab/>
        <w:t>LTE_NR_DC_CA_enh-Core</w:t>
      </w:r>
    </w:p>
    <w:p w14:paraId="56421C8C" w14:textId="77777777" w:rsidR="00FA6BD2" w:rsidRPr="00FA6BD2" w:rsidRDefault="00FA6BD2" w:rsidP="00FA6BD2">
      <w:pPr>
        <w:pStyle w:val="Doc-text2"/>
        <w:rPr>
          <w:i/>
          <w:iCs/>
        </w:rPr>
      </w:pPr>
      <w:r w:rsidRPr="00FA6BD2">
        <w:rPr>
          <w:i/>
          <w:iCs/>
        </w:rPr>
        <w:t>Observation: Increasing number of bands in the endorsed CR style of signaling is not feasible</w:t>
      </w:r>
    </w:p>
    <w:p w14:paraId="414E1288" w14:textId="77777777" w:rsidR="00FA6BD2" w:rsidRPr="00FA6BD2" w:rsidRDefault="00FA6BD2" w:rsidP="00FA6BD2">
      <w:pPr>
        <w:pStyle w:val="Doc-text2"/>
        <w:rPr>
          <w:i/>
          <w:iCs/>
        </w:rPr>
      </w:pPr>
      <w:r w:rsidRPr="00FA6BD2">
        <w:rPr>
          <w:i/>
          <w:iCs/>
        </w:rPr>
        <w:t>Observation: From signaling point of view it is feasible to support more than 5 bands with carrier type of signaling (i.e. one used for two PUCCH group capability signaling)</w:t>
      </w:r>
    </w:p>
    <w:p w14:paraId="62277D9A" w14:textId="6B29C5EB" w:rsidR="00FA6BD2" w:rsidRPr="00FA6BD2" w:rsidRDefault="00FA6BD2" w:rsidP="00FA6BD2">
      <w:pPr>
        <w:pStyle w:val="Doc-text2"/>
        <w:rPr>
          <w:i/>
          <w:iCs/>
        </w:rPr>
      </w:pPr>
      <w:r w:rsidRPr="00FA6BD2">
        <w:rPr>
          <w:i/>
          <w:iCs/>
        </w:rPr>
        <w:t>Proposal: It is proposed to discuss from RAN2 point of view how to realize more than 5 bands support for capability signaling</w:t>
      </w:r>
    </w:p>
    <w:p w14:paraId="024C37B7" w14:textId="43A485DA" w:rsidR="003877A6" w:rsidRDefault="003877A6" w:rsidP="003877A6">
      <w:pPr>
        <w:pStyle w:val="Doc-text2"/>
      </w:pPr>
    </w:p>
    <w:p w14:paraId="19AFE566" w14:textId="69496E43" w:rsidR="00E9430F" w:rsidRDefault="00E9430F" w:rsidP="003877A6">
      <w:pPr>
        <w:pStyle w:val="Doc-text2"/>
      </w:pPr>
      <w:r>
        <w:t xml:space="preserve">- </w:t>
      </w:r>
      <w:r>
        <w:tab/>
        <w:t>Chair wonders if we need to progress already now. AT&amp;T thinks we do. Apple thinks we still need RAN4 input on e.g. grouping.</w:t>
      </w:r>
    </w:p>
    <w:p w14:paraId="41180018" w14:textId="2C72AD46" w:rsidR="00E9430F" w:rsidRDefault="00E9430F" w:rsidP="003877A6">
      <w:pPr>
        <w:pStyle w:val="Doc-text2"/>
      </w:pPr>
      <w:r>
        <w:t>-</w:t>
      </w:r>
      <w:r>
        <w:tab/>
        <w:t xml:space="preserve">ZTE is open to discuss candidate solutions during the meeting. Does not agree with the first observation. LGE is also </w:t>
      </w:r>
      <w:proofErr w:type="gramStart"/>
      <w:r>
        <w:t>open</w:t>
      </w:r>
      <w:proofErr w:type="gramEnd"/>
      <w:r>
        <w:t xml:space="preserve"> to discuss before RAN4 input. MTK thinks it's better to wait for </w:t>
      </w:r>
      <w:r>
        <w:lastRenderedPageBreak/>
        <w:t>RAN4. PUCCH grouping is the only one under discussion and that could work. QC thinks RAN already decided that RAN4 starts the work and RAN2 follows.</w:t>
      </w:r>
    </w:p>
    <w:p w14:paraId="762185F2" w14:textId="77777777" w:rsidR="00E9430F" w:rsidRDefault="00E9430F" w:rsidP="003877A6">
      <w:pPr>
        <w:pStyle w:val="Doc-text2"/>
      </w:pPr>
    </w:p>
    <w:p w14:paraId="12BF4833" w14:textId="461BFBC2" w:rsidR="00E9430F" w:rsidRDefault="00E9430F" w:rsidP="003877A6">
      <w:pPr>
        <w:pStyle w:val="Agreement"/>
      </w:pPr>
      <w:r>
        <w:t>If RAN4 LS arrives during the meeting, can start offline discussion. Otherwise we discuss this in post-meeting email discussion.</w:t>
      </w:r>
    </w:p>
    <w:p w14:paraId="3A96165F" w14:textId="5293307D" w:rsidR="0001694F" w:rsidRDefault="0001694F" w:rsidP="0001694F">
      <w:pPr>
        <w:pStyle w:val="Doc-text2"/>
        <w:ind w:left="0" w:firstLine="0"/>
      </w:pPr>
    </w:p>
    <w:p w14:paraId="73B8180E" w14:textId="1A3472C6" w:rsidR="0001694F" w:rsidRPr="0001694F" w:rsidRDefault="0001694F" w:rsidP="0001694F">
      <w:pPr>
        <w:pStyle w:val="BoldComments"/>
        <w:rPr>
          <w:lang w:val="fi-FI"/>
        </w:rPr>
      </w:pPr>
      <w:bookmarkStart w:id="49" w:name="_Hlk69723726"/>
      <w:r>
        <w:t>Web Conf (</w:t>
      </w:r>
      <w:r>
        <w:rPr>
          <w:lang w:val="fi-FI"/>
        </w:rPr>
        <w:t>Monday 2nd week</w:t>
      </w:r>
      <w:r>
        <w:t>)</w:t>
      </w:r>
      <w:r>
        <w:rPr>
          <w:lang w:val="fi-FI"/>
        </w:rPr>
        <w:t xml:space="preserve"> (1)</w:t>
      </w:r>
    </w:p>
    <w:p w14:paraId="58BCB174" w14:textId="15C5D16F" w:rsidR="00916E92" w:rsidRPr="002B3CD7" w:rsidRDefault="002B3CD7" w:rsidP="003877A6">
      <w:pPr>
        <w:pStyle w:val="Agreement"/>
      </w:pPr>
      <w:r w:rsidRPr="002B3CD7">
        <w:t>If the RAN4 LS is sent, will have p</w:t>
      </w:r>
      <w:r w:rsidR="00916E92" w:rsidRPr="002B3CD7">
        <w:t>ost-meeting email discussion on solutions based on RAN4 LS (Nokia)</w:t>
      </w:r>
    </w:p>
    <w:bookmarkEnd w:id="49"/>
    <w:p w14:paraId="07416CA8" w14:textId="23105C30" w:rsidR="003877A6" w:rsidRDefault="003877A6" w:rsidP="003877A6">
      <w:pPr>
        <w:pStyle w:val="Doc-text2"/>
      </w:pPr>
    </w:p>
    <w:p w14:paraId="45AD5D80" w14:textId="4D0BD556" w:rsidR="00557F0A" w:rsidRDefault="00557F0A" w:rsidP="00557F0A">
      <w:pPr>
        <w:pStyle w:val="EmailDiscussion"/>
      </w:pPr>
      <w:bookmarkStart w:id="50" w:name="_Hlk69838996"/>
      <w:r>
        <w:t>[Post113bis-e][222][R16 DCCA] Cell grouping for NR-DC (Nokia)</w:t>
      </w:r>
    </w:p>
    <w:p w14:paraId="202F5A0C" w14:textId="057B400E" w:rsidR="00557F0A" w:rsidRDefault="00557F0A" w:rsidP="00557F0A">
      <w:pPr>
        <w:pStyle w:val="EmailDiscussion2"/>
        <w:ind w:left="1619" w:firstLine="0"/>
      </w:pPr>
      <w:r>
        <w:t>Scope: Discuss the signalling solutions for R16 NR-DC cell grouping based on the corresponding RAN4 LS.</w:t>
      </w:r>
    </w:p>
    <w:p w14:paraId="6CB9423C" w14:textId="5FFA420E" w:rsidR="00557F0A" w:rsidRDefault="00557F0A" w:rsidP="00557F0A">
      <w:pPr>
        <w:pStyle w:val="EmailDiscussion2"/>
      </w:pPr>
      <w:r>
        <w:tab/>
        <w:t xml:space="preserve">Intended outcome: Discussion report and CRs (if possible) </w:t>
      </w:r>
    </w:p>
    <w:p w14:paraId="12B108EB" w14:textId="21C05380" w:rsidR="00557F0A" w:rsidRDefault="00557F0A" w:rsidP="00557F0A">
      <w:pPr>
        <w:pStyle w:val="EmailDiscussion2"/>
      </w:pPr>
      <w:r>
        <w:tab/>
        <w:t>Deadline:  Long</w:t>
      </w:r>
    </w:p>
    <w:bookmarkEnd w:id="50"/>
    <w:p w14:paraId="6E36CE2B" w14:textId="479044D3" w:rsidR="00557F0A" w:rsidRDefault="00557F0A" w:rsidP="00557F0A">
      <w:pPr>
        <w:pStyle w:val="EmailDiscussion2"/>
      </w:pPr>
    </w:p>
    <w:p w14:paraId="04AD4093" w14:textId="77777777" w:rsidR="00557F0A" w:rsidRPr="00557F0A" w:rsidRDefault="00557F0A" w:rsidP="00557F0A">
      <w:pPr>
        <w:pStyle w:val="Doc-text2"/>
      </w:pPr>
    </w:p>
    <w:p w14:paraId="29A0962F" w14:textId="77777777" w:rsidR="004919BE" w:rsidRPr="004919BE" w:rsidRDefault="004919BE" w:rsidP="004919BE">
      <w:pPr>
        <w:pStyle w:val="Doc-text2"/>
      </w:pPr>
    </w:p>
    <w:p w14:paraId="477DD4BD" w14:textId="3C5D285D" w:rsidR="004919BE" w:rsidRPr="004919BE" w:rsidRDefault="004919BE" w:rsidP="00B34B5A">
      <w:pPr>
        <w:pStyle w:val="BoldComments"/>
        <w:rPr>
          <w:lang w:val="fi-FI"/>
        </w:rPr>
      </w:pPr>
      <w:r>
        <w:t>By</w:t>
      </w:r>
      <w:r>
        <w:rPr>
          <w:lang w:val="fi-FI"/>
        </w:rPr>
        <w:t xml:space="preserve"> Email [220] (2+2)</w:t>
      </w:r>
    </w:p>
    <w:p w14:paraId="1F1E5C4C" w14:textId="12B98D02" w:rsidR="00B34B5A" w:rsidRDefault="00B34B5A" w:rsidP="00B34B5A">
      <w:pPr>
        <w:pStyle w:val="Comments"/>
      </w:pPr>
      <w:r>
        <w:t>T316 handling:</w:t>
      </w:r>
    </w:p>
    <w:p w14:paraId="2241F369" w14:textId="08C6D054" w:rsidR="00EC6E50" w:rsidRDefault="005F4EE0" w:rsidP="00EC6E50">
      <w:pPr>
        <w:pStyle w:val="Doc-title"/>
      </w:pPr>
      <w:hyperlink r:id="rId177" w:history="1">
        <w:r w:rsidR="00557F0A">
          <w:rPr>
            <w:rStyle w:val="Hyperlink"/>
          </w:rPr>
          <w:t>R2-2103981</w:t>
        </w:r>
      </w:hyperlink>
      <w:r w:rsidR="00EC6E50">
        <w:tab/>
        <w:t>T316 handling when the split SRB1 or SRB3 is released</w:t>
      </w:r>
      <w:r w:rsidR="00EC6E50">
        <w:tab/>
        <w:t>Huawei, HiSilicon</w:t>
      </w:r>
      <w:r w:rsidR="00EC6E50">
        <w:tab/>
        <w:t>discussion</w:t>
      </w:r>
      <w:r w:rsidR="00EC6E50">
        <w:tab/>
        <w:t>Rel-16</w:t>
      </w:r>
      <w:r w:rsidR="00EC6E50">
        <w:tab/>
        <w:t>LTE_NR_DC_CA_enh-Core</w:t>
      </w:r>
    </w:p>
    <w:p w14:paraId="49FB6AA0" w14:textId="5C556426" w:rsidR="00E9363A" w:rsidRPr="00E9363A" w:rsidRDefault="00E9363A" w:rsidP="00E9363A">
      <w:pPr>
        <w:pStyle w:val="Doc-text2"/>
      </w:pPr>
      <w:r>
        <w:t>-</w:t>
      </w:r>
      <w:r>
        <w:tab/>
        <w:t xml:space="preserve">Huawei clarifies it's unclear what to do if UE still has T316 from previous </w:t>
      </w:r>
      <w:r w:rsidR="00916E92">
        <w:t>SRB3</w:t>
      </w:r>
      <w:r>
        <w:t xml:space="preserve"> when </w:t>
      </w:r>
      <w:r w:rsidR="00916E92">
        <w:t>SRB3</w:t>
      </w:r>
      <w:r>
        <w:t xml:space="preserve"> is configured again. There might be different UE behaviours </w:t>
      </w:r>
      <w:r w:rsidR="00916E92">
        <w:t>if some UEs release and some don't.</w:t>
      </w:r>
    </w:p>
    <w:p w14:paraId="40590537" w14:textId="4AB91583" w:rsidR="0059207D" w:rsidRPr="002B3CD7" w:rsidRDefault="00916E92" w:rsidP="00916E92">
      <w:pPr>
        <w:pStyle w:val="Agreement"/>
      </w:pPr>
      <w:r w:rsidRPr="002B3CD7">
        <w:t>RAN2 understanding is that t</w:t>
      </w:r>
      <w:r w:rsidR="00E9363A" w:rsidRPr="002B3CD7">
        <w:t>he network will release T316 if there is no split SRB1 and SRB3, no special UE handling is needed.</w:t>
      </w:r>
    </w:p>
    <w:p w14:paraId="475FC749" w14:textId="77777777" w:rsidR="00916E92" w:rsidRDefault="00916E92" w:rsidP="00916E92">
      <w:pPr>
        <w:pStyle w:val="Agreement"/>
      </w:pPr>
      <w:r>
        <w:t>[220] Not pursued</w:t>
      </w:r>
    </w:p>
    <w:p w14:paraId="20E30C9C" w14:textId="77777777" w:rsidR="00916E92" w:rsidRDefault="00916E92" w:rsidP="004919BE">
      <w:pPr>
        <w:pStyle w:val="Doc-title"/>
      </w:pPr>
    </w:p>
    <w:p w14:paraId="55DD8C96" w14:textId="7639CD5A" w:rsidR="009921F2" w:rsidRDefault="005F4EE0" w:rsidP="004919BE">
      <w:pPr>
        <w:pStyle w:val="Doc-title"/>
      </w:pPr>
      <w:hyperlink r:id="rId178" w:history="1">
        <w:r w:rsidR="00557F0A">
          <w:rPr>
            <w:rStyle w:val="Hyperlink"/>
          </w:rPr>
          <w:t>R2-2103270</w:t>
        </w:r>
      </w:hyperlink>
      <w:r w:rsidR="009921F2">
        <w:tab/>
        <w:t>Set-up and release of T316 in procedures</w:t>
      </w:r>
      <w:r w:rsidR="009921F2">
        <w:tab/>
        <w:t>Nokia, Nokia Shanghai Bell</w:t>
      </w:r>
      <w:r w:rsidR="009921F2">
        <w:tab/>
        <w:t>CR</w:t>
      </w:r>
      <w:r w:rsidR="009921F2">
        <w:tab/>
        <w:t>Rel-16</w:t>
      </w:r>
      <w:r w:rsidR="009921F2">
        <w:tab/>
        <w:t>38.331</w:t>
      </w:r>
      <w:r w:rsidR="009921F2">
        <w:tab/>
        <w:t>16.4.1</w:t>
      </w:r>
      <w:r w:rsidR="009921F2">
        <w:tab/>
        <w:t>2503</w:t>
      </w:r>
      <w:r w:rsidR="009921F2">
        <w:tab/>
        <w:t>-</w:t>
      </w:r>
      <w:r w:rsidR="009921F2">
        <w:tab/>
        <w:t>F</w:t>
      </w:r>
      <w:r w:rsidR="009921F2">
        <w:tab/>
        <w:t>LTE_NR_DC_CA_enh-Core</w:t>
      </w:r>
    </w:p>
    <w:p w14:paraId="37B9D396" w14:textId="77777777" w:rsidR="0059207D" w:rsidRDefault="0059207D" w:rsidP="0059207D">
      <w:pPr>
        <w:pStyle w:val="Agreement"/>
      </w:pPr>
      <w:r>
        <w:t>[220] Not pursued</w:t>
      </w:r>
    </w:p>
    <w:p w14:paraId="710D8BA9" w14:textId="2FB3B407" w:rsidR="0059207D" w:rsidRDefault="0059207D" w:rsidP="009921F2">
      <w:pPr>
        <w:pStyle w:val="Doc-text2"/>
      </w:pPr>
    </w:p>
    <w:p w14:paraId="1C0E3E19" w14:textId="6970F87B" w:rsidR="0059207D" w:rsidRDefault="0059207D" w:rsidP="009921F2">
      <w:pPr>
        <w:pStyle w:val="Doc-text2"/>
      </w:pPr>
    </w:p>
    <w:p w14:paraId="2DF977C0" w14:textId="77777777" w:rsidR="0059207D" w:rsidRDefault="0059207D" w:rsidP="009921F2">
      <w:pPr>
        <w:pStyle w:val="Doc-text2"/>
      </w:pPr>
    </w:p>
    <w:p w14:paraId="4839E38C" w14:textId="21C39B84" w:rsidR="00B34B5A" w:rsidRDefault="00B34B5A" w:rsidP="00B34B5A">
      <w:pPr>
        <w:pStyle w:val="Comments"/>
      </w:pPr>
      <w:bookmarkStart w:id="51" w:name="_Hlk69723208"/>
      <w:r>
        <w:t>SCG handling with RRC resume:</w:t>
      </w:r>
    </w:p>
    <w:p w14:paraId="73BE73FE" w14:textId="0E9BD6B5" w:rsidR="00B34B5A" w:rsidRDefault="005F4EE0" w:rsidP="00B34B5A">
      <w:pPr>
        <w:pStyle w:val="Doc-title"/>
      </w:pPr>
      <w:hyperlink r:id="rId179" w:history="1">
        <w:r w:rsidR="00557F0A">
          <w:rPr>
            <w:rStyle w:val="Hyperlink"/>
          </w:rPr>
          <w:t>R2-2104044</w:t>
        </w:r>
      </w:hyperlink>
      <w:r w:rsidR="00B34B5A">
        <w:tab/>
        <w:t>Clarification on NR SCG configuration within RRC Resume</w:t>
      </w:r>
      <w:r w:rsidR="00B34B5A">
        <w:tab/>
        <w:t>MediaTek Inc.</w:t>
      </w:r>
      <w:r w:rsidR="00B34B5A">
        <w:tab/>
        <w:t>CR</w:t>
      </w:r>
      <w:r w:rsidR="00B34B5A">
        <w:tab/>
        <w:t>Rel-16</w:t>
      </w:r>
      <w:r w:rsidR="00B34B5A">
        <w:tab/>
        <w:t>38.331</w:t>
      </w:r>
      <w:r w:rsidR="00B34B5A">
        <w:tab/>
        <w:t>16.4.1</w:t>
      </w:r>
      <w:r w:rsidR="00B34B5A">
        <w:tab/>
        <w:t>2543</w:t>
      </w:r>
      <w:r w:rsidR="00B34B5A">
        <w:tab/>
        <w:t>-</w:t>
      </w:r>
      <w:r w:rsidR="00B34B5A">
        <w:tab/>
        <w:t>F</w:t>
      </w:r>
      <w:r w:rsidR="00B34B5A">
        <w:tab/>
        <w:t>LTE_NR_DC_CA_enh-Core</w:t>
      </w:r>
    </w:p>
    <w:p w14:paraId="51E9680E" w14:textId="003DEA65" w:rsidR="0059207D" w:rsidRDefault="0059207D" w:rsidP="0059207D">
      <w:pPr>
        <w:pStyle w:val="Agreement"/>
      </w:pPr>
      <w:r>
        <w:t xml:space="preserve">[220] Agreed in principle </w:t>
      </w:r>
    </w:p>
    <w:p w14:paraId="557DB083" w14:textId="77777777" w:rsidR="0059207D" w:rsidRPr="0059207D" w:rsidRDefault="0059207D" w:rsidP="0059207D">
      <w:pPr>
        <w:pStyle w:val="Doc-text2"/>
      </w:pPr>
    </w:p>
    <w:p w14:paraId="782203AA" w14:textId="3CA12CBE" w:rsidR="00EC6E50" w:rsidRPr="00EC6E50" w:rsidRDefault="005F4EE0" w:rsidP="004919BE">
      <w:pPr>
        <w:pStyle w:val="Doc-title"/>
      </w:pPr>
      <w:hyperlink r:id="rId180" w:history="1">
        <w:r w:rsidR="00557F0A">
          <w:rPr>
            <w:rStyle w:val="Hyperlink"/>
          </w:rPr>
          <w:t>R2-2103031</w:t>
        </w:r>
      </w:hyperlink>
      <w:r w:rsidR="00B34B5A">
        <w:tab/>
        <w:t>CR on SCG release and suspend in EN-DC</w:t>
      </w:r>
      <w:r w:rsidR="00B34B5A">
        <w:tab/>
        <w:t>ZTE Corporation, Sanechips</w:t>
      </w:r>
      <w:r w:rsidR="00B34B5A">
        <w:tab/>
        <w:t>CR</w:t>
      </w:r>
      <w:r w:rsidR="00B34B5A">
        <w:tab/>
        <w:t>Rel-16</w:t>
      </w:r>
      <w:r w:rsidR="00B34B5A">
        <w:tab/>
        <w:t>37.340</w:t>
      </w:r>
      <w:r w:rsidR="00B34B5A">
        <w:tab/>
        <w:t>16.5.0</w:t>
      </w:r>
      <w:r w:rsidR="00B34B5A">
        <w:tab/>
        <w:t>0257</w:t>
      </w:r>
      <w:r w:rsidR="00B34B5A">
        <w:tab/>
        <w:t>-</w:t>
      </w:r>
      <w:r w:rsidR="00B34B5A">
        <w:tab/>
        <w:t>F</w:t>
      </w:r>
      <w:r w:rsidR="00B34B5A">
        <w:tab/>
        <w:t>LTE_NR_DC_CA_enh-Core</w:t>
      </w:r>
    </w:p>
    <w:p w14:paraId="3DCF7E1F" w14:textId="77777777" w:rsidR="0059207D" w:rsidRDefault="0059207D" w:rsidP="0059207D">
      <w:pPr>
        <w:pStyle w:val="Agreement"/>
      </w:pPr>
      <w:r>
        <w:t xml:space="preserve">Use 3GPP styles </w:t>
      </w:r>
    </w:p>
    <w:p w14:paraId="5B09C918" w14:textId="109BDA53" w:rsidR="0059207D" w:rsidRDefault="0059207D" w:rsidP="0059207D">
      <w:pPr>
        <w:pStyle w:val="Agreement"/>
      </w:pPr>
      <w:r>
        <w:t xml:space="preserve">In the 1st new figure, the entities S-GW - MME - AMF should rather be SN - S-GW – MME. </w:t>
      </w:r>
    </w:p>
    <w:p w14:paraId="0BB0A8CA" w14:textId="26AE8145" w:rsidR="00216DD8" w:rsidRDefault="00216DD8" w:rsidP="00216DD8">
      <w:pPr>
        <w:pStyle w:val="Agreement"/>
      </w:pPr>
      <w:r>
        <w:t xml:space="preserve">Split to two sets of CRs: One for SCG suspend in EN-DC (Rel-16 CatF CR, </w:t>
      </w:r>
      <w:hyperlink r:id="rId181" w:history="1">
        <w:r w:rsidR="00557F0A">
          <w:rPr>
            <w:rStyle w:val="Hyperlink"/>
          </w:rPr>
          <w:t>R2-2104344</w:t>
        </w:r>
      </w:hyperlink>
      <w:r>
        <w:t xml:space="preserve">) and Rel-15/16 CRs (in </w:t>
      </w:r>
      <w:hyperlink r:id="rId182" w:history="1">
        <w:r w:rsidR="00557F0A">
          <w:rPr>
            <w:rStyle w:val="Hyperlink"/>
          </w:rPr>
          <w:t>R2-2104345</w:t>
        </w:r>
      </w:hyperlink>
      <w:r>
        <w:t xml:space="preserve"> and </w:t>
      </w:r>
      <w:hyperlink r:id="rId183" w:history="1">
        <w:r w:rsidR="00557F0A">
          <w:rPr>
            <w:rStyle w:val="Hyperlink"/>
          </w:rPr>
          <w:t>R2-2104346</w:t>
        </w:r>
      </w:hyperlink>
      <w:r>
        <w:t xml:space="preserve">) covering the SCG release case (with cover page corrections) </w:t>
      </w:r>
    </w:p>
    <w:p w14:paraId="46136CDB" w14:textId="77777777" w:rsidR="00216DD8" w:rsidRPr="00216DD8" w:rsidRDefault="00216DD8" w:rsidP="00216DD8">
      <w:pPr>
        <w:pStyle w:val="Doc-text2"/>
      </w:pPr>
    </w:p>
    <w:p w14:paraId="4BB0C67C" w14:textId="77777777" w:rsidR="0059207D" w:rsidRPr="0059207D" w:rsidRDefault="0059207D" w:rsidP="0059207D">
      <w:pPr>
        <w:pStyle w:val="Doc-text2"/>
      </w:pPr>
    </w:p>
    <w:p w14:paraId="0CD5C4F1" w14:textId="5BA61BDF" w:rsidR="00EC6E50" w:rsidRDefault="00EC6E50" w:rsidP="0059207D">
      <w:pPr>
        <w:pStyle w:val="Doc-text2"/>
        <w:ind w:left="0" w:firstLine="0"/>
      </w:pPr>
    </w:p>
    <w:bookmarkStart w:id="52" w:name="_Hlk69821579"/>
    <w:p w14:paraId="183D038A" w14:textId="62D41FC7" w:rsidR="0059207D" w:rsidRPr="00CC2070" w:rsidRDefault="00557F0A" w:rsidP="0059207D">
      <w:pPr>
        <w:pStyle w:val="Doc-title"/>
      </w:pPr>
      <w:r>
        <w:fldChar w:fldCharType="begin"/>
      </w:r>
      <w:r>
        <w:instrText xml:space="preserve"> HYPERLINK "https://www.3gpp.org/ftp/TSG_RAN/WG2_RL2/TSGR2_113bis-e/Docs/R2-2104344.zip" </w:instrText>
      </w:r>
      <w:r>
        <w:fldChar w:fldCharType="separate"/>
      </w:r>
      <w:r>
        <w:rPr>
          <w:rStyle w:val="Hyperlink"/>
        </w:rPr>
        <w:t>R2-2104344</w:t>
      </w:r>
      <w:r>
        <w:fldChar w:fldCharType="end"/>
      </w:r>
      <w:r w:rsidR="0059207D" w:rsidRPr="00CC2070">
        <w:tab/>
        <w:t>CR on SCG suspend in EN-DC</w:t>
      </w:r>
      <w:r w:rsidR="0059207D" w:rsidRPr="00CC2070">
        <w:tab/>
        <w:t>ZTE Corporation, Sanechips</w:t>
      </w:r>
      <w:r w:rsidR="0059207D" w:rsidRPr="00CC2070">
        <w:tab/>
        <w:t>CR</w:t>
      </w:r>
      <w:r w:rsidR="0059207D" w:rsidRPr="00CC2070">
        <w:tab/>
        <w:t>Rel-16</w:t>
      </w:r>
      <w:r w:rsidR="0059207D" w:rsidRPr="00CC2070">
        <w:tab/>
        <w:t>37.340</w:t>
      </w:r>
      <w:r w:rsidR="0059207D" w:rsidRPr="00CC2070">
        <w:tab/>
        <w:t>16.5.0</w:t>
      </w:r>
      <w:r w:rsidR="0059207D" w:rsidRPr="00CC2070">
        <w:tab/>
        <w:t>0257</w:t>
      </w:r>
      <w:r w:rsidR="0059207D" w:rsidRPr="00CC2070">
        <w:tab/>
      </w:r>
      <w:r w:rsidR="004633C0" w:rsidRPr="00CC2070">
        <w:t>1</w:t>
      </w:r>
      <w:r w:rsidR="0059207D" w:rsidRPr="00CC2070">
        <w:tab/>
        <w:t>F</w:t>
      </w:r>
      <w:r w:rsidR="0059207D" w:rsidRPr="00CC2070">
        <w:tab/>
        <w:t>LTE_NR_DC_CA_enh-Core</w:t>
      </w:r>
    </w:p>
    <w:p w14:paraId="19F4E942" w14:textId="72651130" w:rsidR="00A36EE8" w:rsidRPr="00CC2070" w:rsidRDefault="00A36EE8" w:rsidP="00A36EE8">
      <w:pPr>
        <w:pStyle w:val="Agreement"/>
      </w:pPr>
      <w:r w:rsidRPr="00CC2070">
        <w:t xml:space="preserve">[220] </w:t>
      </w:r>
      <w:r w:rsidR="00CC2070" w:rsidRPr="00CC2070">
        <w:t>Agreed</w:t>
      </w:r>
      <w:r w:rsidRPr="00CC2070">
        <w:t xml:space="preserve"> in principle </w:t>
      </w:r>
    </w:p>
    <w:p w14:paraId="0E882696" w14:textId="77BD7DB3" w:rsidR="0059207D" w:rsidRPr="00CC2070" w:rsidRDefault="0059207D" w:rsidP="0059207D">
      <w:pPr>
        <w:pStyle w:val="Doc-text2"/>
        <w:ind w:left="0" w:firstLine="0"/>
      </w:pPr>
    </w:p>
    <w:p w14:paraId="0EBB8C14" w14:textId="2862DFC1" w:rsidR="0059207D" w:rsidRPr="00CC2070" w:rsidRDefault="005F4EE0" w:rsidP="0059207D">
      <w:pPr>
        <w:pStyle w:val="Doc-title"/>
      </w:pPr>
      <w:hyperlink r:id="rId184" w:history="1">
        <w:r w:rsidR="00557F0A">
          <w:rPr>
            <w:rStyle w:val="Hyperlink"/>
          </w:rPr>
          <w:t>R2-2104345</w:t>
        </w:r>
      </w:hyperlink>
      <w:r w:rsidR="0059207D" w:rsidRPr="00CC2070">
        <w:tab/>
        <w:t>CR on SCG release in EN-DC</w:t>
      </w:r>
      <w:r w:rsidR="0059207D" w:rsidRPr="00CC2070">
        <w:tab/>
        <w:t>ZTE Corporation, Sanechips</w:t>
      </w:r>
      <w:r w:rsidR="0059207D" w:rsidRPr="00CC2070">
        <w:tab/>
        <w:t>CR</w:t>
      </w:r>
      <w:r w:rsidR="0059207D" w:rsidRPr="00CC2070">
        <w:tab/>
        <w:t>Rel-1</w:t>
      </w:r>
      <w:r w:rsidR="004633C0" w:rsidRPr="00CC2070">
        <w:t>5</w:t>
      </w:r>
      <w:r w:rsidR="0059207D" w:rsidRPr="00CC2070">
        <w:tab/>
        <w:t>37.340</w:t>
      </w:r>
      <w:r w:rsidR="0059207D" w:rsidRPr="00CC2070">
        <w:tab/>
        <w:t>1</w:t>
      </w:r>
      <w:r w:rsidR="004633C0" w:rsidRPr="00CC2070">
        <w:t>5</w:t>
      </w:r>
      <w:r w:rsidR="0059207D" w:rsidRPr="00CC2070">
        <w:t>.</w:t>
      </w:r>
      <w:r w:rsidR="004633C0" w:rsidRPr="00CC2070">
        <w:t>12</w:t>
      </w:r>
      <w:r w:rsidR="0059207D" w:rsidRPr="00CC2070">
        <w:t>.0</w:t>
      </w:r>
      <w:r w:rsidR="0059207D" w:rsidRPr="00CC2070">
        <w:tab/>
      </w:r>
      <w:r w:rsidR="00A36EE8" w:rsidRPr="00CC2070">
        <w:t>0263</w:t>
      </w:r>
      <w:r w:rsidR="0059207D" w:rsidRPr="00CC2070">
        <w:tab/>
        <w:t>-</w:t>
      </w:r>
      <w:r w:rsidR="0059207D" w:rsidRPr="00CC2070">
        <w:tab/>
        <w:t>F</w:t>
      </w:r>
      <w:r w:rsidR="0059207D" w:rsidRPr="00CC2070">
        <w:tab/>
      </w:r>
      <w:r w:rsidR="00583FB9" w:rsidRPr="00CC2070">
        <w:t>NR_NewRAT-Core</w:t>
      </w:r>
    </w:p>
    <w:p w14:paraId="0D46FB29" w14:textId="77777777" w:rsidR="00CC2070" w:rsidRPr="00CC2070" w:rsidRDefault="00CC2070" w:rsidP="00CC2070">
      <w:pPr>
        <w:pStyle w:val="Agreement"/>
      </w:pPr>
      <w:r w:rsidRPr="00CC2070">
        <w:t xml:space="preserve">[220] Agreed in principle </w:t>
      </w:r>
    </w:p>
    <w:p w14:paraId="3B8C418D" w14:textId="77777777" w:rsidR="0059207D" w:rsidRPr="00CC2070" w:rsidRDefault="0059207D" w:rsidP="0059207D">
      <w:pPr>
        <w:pStyle w:val="Doc-text2"/>
        <w:ind w:left="0" w:firstLine="0"/>
      </w:pPr>
    </w:p>
    <w:p w14:paraId="659D7A39" w14:textId="75FF7B01" w:rsidR="00216DD8" w:rsidRPr="00CC2070" w:rsidRDefault="005F4EE0" w:rsidP="00216DD8">
      <w:pPr>
        <w:pStyle w:val="Doc-title"/>
      </w:pPr>
      <w:hyperlink r:id="rId185" w:history="1">
        <w:r w:rsidR="00557F0A">
          <w:rPr>
            <w:rStyle w:val="Hyperlink"/>
          </w:rPr>
          <w:t>R2-2104346</w:t>
        </w:r>
      </w:hyperlink>
      <w:r w:rsidR="00216DD8" w:rsidRPr="00CC2070">
        <w:tab/>
        <w:t>CR on SCG release in EN-DC</w:t>
      </w:r>
      <w:r w:rsidR="00216DD8" w:rsidRPr="00CC2070">
        <w:tab/>
        <w:t>ZTE Corporation, Sanechips</w:t>
      </w:r>
      <w:r w:rsidR="00216DD8" w:rsidRPr="00CC2070">
        <w:tab/>
        <w:t>CR</w:t>
      </w:r>
      <w:r w:rsidR="00216DD8" w:rsidRPr="00CC2070">
        <w:tab/>
        <w:t>Rel-16</w:t>
      </w:r>
      <w:r w:rsidR="00216DD8" w:rsidRPr="00CC2070">
        <w:tab/>
        <w:t>37.340</w:t>
      </w:r>
      <w:r w:rsidR="00216DD8" w:rsidRPr="00CC2070">
        <w:tab/>
        <w:t>16.15.0</w:t>
      </w:r>
      <w:r w:rsidR="00216DD8" w:rsidRPr="00CC2070">
        <w:tab/>
      </w:r>
      <w:r w:rsidR="00A36EE8" w:rsidRPr="00CC2070">
        <w:t>0264</w:t>
      </w:r>
      <w:r w:rsidR="00216DD8" w:rsidRPr="00CC2070">
        <w:tab/>
        <w:t>-</w:t>
      </w:r>
      <w:r w:rsidR="00216DD8" w:rsidRPr="00CC2070">
        <w:tab/>
        <w:t>A</w:t>
      </w:r>
      <w:r w:rsidR="00216DD8" w:rsidRPr="00CC2070">
        <w:tab/>
      </w:r>
      <w:r w:rsidR="00583FB9" w:rsidRPr="00CC2070">
        <w:t>NR_NewRAT-Core</w:t>
      </w:r>
    </w:p>
    <w:bookmarkEnd w:id="51"/>
    <w:p w14:paraId="771E0F16" w14:textId="77777777" w:rsidR="00CC2070" w:rsidRPr="00CC2070" w:rsidRDefault="00CC2070" w:rsidP="00CC2070">
      <w:pPr>
        <w:pStyle w:val="Agreement"/>
      </w:pPr>
      <w:r w:rsidRPr="00CC2070">
        <w:t xml:space="preserve">[220] Agreed in principle </w:t>
      </w:r>
    </w:p>
    <w:bookmarkEnd w:id="52"/>
    <w:p w14:paraId="1CC5FE7F" w14:textId="77777777" w:rsidR="0059207D" w:rsidRDefault="0059207D" w:rsidP="00EC6E50">
      <w:pPr>
        <w:pStyle w:val="Doc-text2"/>
      </w:pPr>
    </w:p>
    <w:p w14:paraId="3D29BBFE" w14:textId="77777777" w:rsidR="004919BE" w:rsidRPr="004919BE" w:rsidRDefault="004919BE" w:rsidP="004919BE">
      <w:pPr>
        <w:pStyle w:val="BoldComments"/>
        <w:rPr>
          <w:lang w:val="fi-FI"/>
        </w:rPr>
      </w:pPr>
      <w:r>
        <w:t>By</w:t>
      </w:r>
      <w:r>
        <w:rPr>
          <w:lang w:val="fi-FI"/>
        </w:rPr>
        <w:t xml:space="preserve"> Email [221] (5)</w:t>
      </w:r>
    </w:p>
    <w:p w14:paraId="3BD5F18A" w14:textId="470A96DF" w:rsidR="004919BE" w:rsidRDefault="005F4EE0" w:rsidP="004919BE">
      <w:pPr>
        <w:pStyle w:val="Doc-title"/>
      </w:pPr>
      <w:hyperlink r:id="rId186" w:history="1">
        <w:r w:rsidR="00557F0A">
          <w:rPr>
            <w:rStyle w:val="Hyperlink"/>
          </w:rPr>
          <w:t>R2-2104139</w:t>
        </w:r>
      </w:hyperlink>
      <w:r w:rsidR="004919BE">
        <w:tab/>
        <w:t>Clarification on intra-FR2 NR-DC power control</w:t>
      </w:r>
      <w:r w:rsidR="004919BE">
        <w:tab/>
        <w:t>Huawei, HiSilicon</w:t>
      </w:r>
      <w:r w:rsidR="004919BE">
        <w:tab/>
        <w:t>discussion</w:t>
      </w:r>
      <w:r w:rsidR="004919BE">
        <w:tab/>
        <w:t>Rel-16</w:t>
      </w:r>
      <w:r w:rsidR="004919BE">
        <w:tab/>
        <w:t>LTE_NR_DC_CA_enh</w:t>
      </w:r>
    </w:p>
    <w:p w14:paraId="051DE614" w14:textId="246AE989" w:rsidR="004919BE" w:rsidRDefault="005F4EE0" w:rsidP="004919BE">
      <w:pPr>
        <w:pStyle w:val="Doc-title"/>
      </w:pPr>
      <w:hyperlink r:id="rId187" w:history="1">
        <w:r w:rsidR="00557F0A">
          <w:rPr>
            <w:rStyle w:val="Hyperlink"/>
          </w:rPr>
          <w:t>R2-2103271</w:t>
        </w:r>
      </w:hyperlink>
      <w:r w:rsidR="004919BE">
        <w:tab/>
        <w:t>NR DC power control signaling</w:t>
      </w:r>
      <w:r w:rsidR="004919BE">
        <w:tab/>
        <w:t>Nokia, Nokia Shanghai Bell</w:t>
      </w:r>
      <w:r w:rsidR="004919BE">
        <w:tab/>
        <w:t>discussion</w:t>
      </w:r>
      <w:r w:rsidR="004919BE">
        <w:tab/>
        <w:t>Rel-16</w:t>
      </w:r>
      <w:r w:rsidR="004919BE">
        <w:tab/>
        <w:t>LTE_NR_DC_CA_enh-Core</w:t>
      </w:r>
    </w:p>
    <w:p w14:paraId="69D3ADFA" w14:textId="0F6EBD15" w:rsidR="004919BE" w:rsidRDefault="005F4EE0" w:rsidP="004919BE">
      <w:pPr>
        <w:pStyle w:val="Doc-title"/>
      </w:pPr>
      <w:hyperlink r:id="rId188" w:history="1">
        <w:r w:rsidR="00557F0A">
          <w:rPr>
            <w:rStyle w:val="Hyperlink"/>
          </w:rPr>
          <w:t>R2-2103272</w:t>
        </w:r>
      </w:hyperlink>
      <w:r w:rsidR="004919BE">
        <w:tab/>
        <w:t>NR DC power control signaling</w:t>
      </w:r>
      <w:r w:rsidR="004919BE">
        <w:tab/>
        <w:t>Nokia, Nokia Shanghai Bell</w:t>
      </w:r>
      <w:r w:rsidR="004919BE">
        <w:tab/>
        <w:t>CR</w:t>
      </w:r>
      <w:r w:rsidR="004919BE">
        <w:tab/>
        <w:t>Rel-16</w:t>
      </w:r>
      <w:r w:rsidR="004919BE">
        <w:tab/>
        <w:t>38.331</w:t>
      </w:r>
      <w:r w:rsidR="004919BE">
        <w:tab/>
        <w:t>16.4.1</w:t>
      </w:r>
      <w:r w:rsidR="004919BE">
        <w:tab/>
        <w:t>2504</w:t>
      </w:r>
      <w:r w:rsidR="004919BE">
        <w:tab/>
        <w:t>-</w:t>
      </w:r>
      <w:r w:rsidR="004919BE">
        <w:tab/>
        <w:t>F</w:t>
      </w:r>
      <w:r w:rsidR="004919BE">
        <w:tab/>
        <w:t>LTE_NR_DC_CA_enh-Core</w:t>
      </w:r>
    </w:p>
    <w:p w14:paraId="76C6FCBA" w14:textId="7FECF411" w:rsidR="004919BE" w:rsidRDefault="005F4EE0" w:rsidP="004919BE">
      <w:pPr>
        <w:pStyle w:val="Doc-title"/>
      </w:pPr>
      <w:hyperlink r:id="rId189" w:history="1">
        <w:r w:rsidR="00557F0A">
          <w:rPr>
            <w:rStyle w:val="Hyperlink"/>
          </w:rPr>
          <w:t>R2-2102874</w:t>
        </w:r>
      </w:hyperlink>
      <w:r w:rsidR="004919BE">
        <w:tab/>
        <w:t>Correction on FR2 NR-DC power control parameter</w:t>
      </w:r>
      <w:r w:rsidR="004919BE">
        <w:tab/>
        <w:t>vivo, MediaTek Inc.</w:t>
      </w:r>
      <w:r w:rsidR="004919BE">
        <w:tab/>
        <w:t>draftCR</w:t>
      </w:r>
      <w:r w:rsidR="004919BE">
        <w:tab/>
        <w:t>Rel-16</w:t>
      </w:r>
      <w:r w:rsidR="004919BE">
        <w:tab/>
        <w:t>38.331</w:t>
      </w:r>
      <w:r w:rsidR="004919BE">
        <w:tab/>
        <w:t>16.4.1</w:t>
      </w:r>
      <w:r w:rsidR="004919BE">
        <w:tab/>
        <w:t>F</w:t>
      </w:r>
      <w:r w:rsidR="004919BE">
        <w:tab/>
        <w:t>LTE_NR_DC_CA_enh-Core</w:t>
      </w:r>
    </w:p>
    <w:p w14:paraId="34DEC549" w14:textId="7C1C4FAF" w:rsidR="004919BE" w:rsidRDefault="005F4EE0" w:rsidP="004919BE">
      <w:pPr>
        <w:pStyle w:val="Doc-title"/>
      </w:pPr>
      <w:hyperlink r:id="rId190" w:history="1">
        <w:r w:rsidR="00557F0A">
          <w:rPr>
            <w:rStyle w:val="Hyperlink"/>
          </w:rPr>
          <w:t>R2-2103806</w:t>
        </w:r>
      </w:hyperlink>
      <w:r w:rsidR="004919BE">
        <w:tab/>
        <w:t>Correction on p-UE-FR2 and p-NR-FR2 for NR-DC power control</w:t>
      </w:r>
      <w:r w:rsidR="004919BE">
        <w:tab/>
        <w:t>Ericsson</w:t>
      </w:r>
      <w:r w:rsidR="004919BE">
        <w:tab/>
        <w:t>CR</w:t>
      </w:r>
      <w:r w:rsidR="004919BE">
        <w:tab/>
        <w:t>Rel-16</w:t>
      </w:r>
      <w:r w:rsidR="004919BE">
        <w:tab/>
        <w:t>38.331</w:t>
      </w:r>
      <w:r w:rsidR="004919BE">
        <w:tab/>
        <w:t>16.4.1</w:t>
      </w:r>
      <w:r w:rsidR="004919BE">
        <w:tab/>
        <w:t>2535</w:t>
      </w:r>
      <w:r w:rsidR="004919BE">
        <w:tab/>
        <w:t>-</w:t>
      </w:r>
      <w:r w:rsidR="004919BE">
        <w:tab/>
        <w:t>F</w:t>
      </w:r>
      <w:r w:rsidR="004919BE">
        <w:tab/>
        <w:t>LTE_NR_DC_CA_enh-Core</w:t>
      </w:r>
    </w:p>
    <w:p w14:paraId="4AB5005D" w14:textId="1CDBD5C4" w:rsidR="004919BE" w:rsidRDefault="004919BE" w:rsidP="004919BE">
      <w:pPr>
        <w:pStyle w:val="Doc-text2"/>
      </w:pPr>
    </w:p>
    <w:bookmarkEnd w:id="18"/>
    <w:p w14:paraId="440F1647" w14:textId="77777777" w:rsidR="006927E5" w:rsidRDefault="006927E5" w:rsidP="006927E5">
      <w:pPr>
        <w:pStyle w:val="BoldComments"/>
        <w:rPr>
          <w:lang w:val="fi-FI"/>
        </w:rPr>
      </w:pPr>
      <w:r>
        <w:t>Email</w:t>
      </w:r>
      <w:r>
        <w:rPr>
          <w:lang w:val="fi-FI"/>
        </w:rPr>
        <w:t xml:space="preserve"> discussions ([221])</w:t>
      </w:r>
    </w:p>
    <w:p w14:paraId="11D66E13" w14:textId="7B2724C2" w:rsidR="006927E5" w:rsidRPr="00D5302C" w:rsidRDefault="006927E5" w:rsidP="006927E5">
      <w:pPr>
        <w:pStyle w:val="EmailDiscussion"/>
      </w:pPr>
      <w:r w:rsidRPr="00D5302C">
        <w:t>[AT</w:t>
      </w:r>
      <w:r>
        <w:t>113</w:t>
      </w:r>
      <w:r w:rsidR="00346D00">
        <w:t>bis-e</w:t>
      </w:r>
      <w:r w:rsidRPr="00D5302C">
        <w:t>][22</w:t>
      </w:r>
      <w:r>
        <w:t>1</w:t>
      </w:r>
      <w:r w:rsidRPr="00D5302C">
        <w:t xml:space="preserve">][DCCA] </w:t>
      </w:r>
      <w:r>
        <w:t xml:space="preserve">NR-DC power control </w:t>
      </w:r>
      <w:r w:rsidRPr="006053BA">
        <w:t>signalling (Huawei)</w:t>
      </w:r>
    </w:p>
    <w:p w14:paraId="6A497EEE" w14:textId="77777777" w:rsidR="006927E5" w:rsidRPr="00D5302C" w:rsidRDefault="006927E5" w:rsidP="006927E5">
      <w:pPr>
        <w:pStyle w:val="EmailDiscussion2"/>
        <w:ind w:left="1619" w:firstLine="0"/>
        <w:rPr>
          <w:u w:val="single"/>
        </w:rPr>
      </w:pPr>
      <w:r w:rsidRPr="00D5302C">
        <w:rPr>
          <w:u w:val="single"/>
        </w:rPr>
        <w:t xml:space="preserve">Scope: </w:t>
      </w:r>
    </w:p>
    <w:p w14:paraId="20975ADD" w14:textId="77777777" w:rsidR="006927E5" w:rsidRDefault="006927E5" w:rsidP="006927E5">
      <w:pPr>
        <w:pStyle w:val="EmailDiscussion2"/>
        <w:numPr>
          <w:ilvl w:val="2"/>
          <w:numId w:val="9"/>
        </w:numPr>
        <w:ind w:left="1980"/>
      </w:pPr>
      <w:r>
        <w:t>Discuss NR-DC PC signalling corrections (for FR2) under R16 DCCA WI marked for this discussion to understand best way forward for RAN2.</w:t>
      </w:r>
    </w:p>
    <w:p w14:paraId="69858110" w14:textId="77777777" w:rsidR="006927E5" w:rsidRPr="00D5302C" w:rsidRDefault="006927E5" w:rsidP="006927E5">
      <w:pPr>
        <w:pStyle w:val="EmailDiscussion2"/>
        <w:rPr>
          <w:u w:val="single"/>
        </w:rPr>
      </w:pPr>
      <w:r w:rsidRPr="00D5302C">
        <w:tab/>
      </w:r>
      <w:r w:rsidRPr="00D5302C">
        <w:rPr>
          <w:u w:val="single"/>
        </w:rPr>
        <w:t xml:space="preserve">Intended outcome: </w:t>
      </w:r>
    </w:p>
    <w:p w14:paraId="41B5262B" w14:textId="35B0F3D2" w:rsidR="006927E5" w:rsidRDefault="006927E5" w:rsidP="006927E5">
      <w:pPr>
        <w:pStyle w:val="EmailDiscussion2"/>
        <w:numPr>
          <w:ilvl w:val="2"/>
          <w:numId w:val="9"/>
        </w:numPr>
        <w:ind w:left="1980"/>
      </w:pPr>
      <w:r w:rsidRPr="00D5302C">
        <w:t xml:space="preserve">Discussion summary in </w:t>
      </w:r>
      <w:hyperlink r:id="rId191" w:history="1">
        <w:r w:rsidR="00557F0A">
          <w:rPr>
            <w:rStyle w:val="Hyperlink"/>
          </w:rPr>
          <w:t>R2-2104314</w:t>
        </w:r>
      </w:hyperlink>
      <w:r w:rsidRPr="00D5302C">
        <w:t xml:space="preserve"> (by email rapporteur).</w:t>
      </w:r>
    </w:p>
    <w:p w14:paraId="5D8613EA" w14:textId="77777777" w:rsidR="006927E5" w:rsidRPr="00D5302C" w:rsidRDefault="006927E5" w:rsidP="006927E5">
      <w:pPr>
        <w:pStyle w:val="EmailDiscussion2"/>
        <w:numPr>
          <w:ilvl w:val="2"/>
          <w:numId w:val="9"/>
        </w:numPr>
        <w:ind w:left="1980"/>
      </w:pPr>
      <w:r>
        <w:t>Agreeable CRs (if any)</w:t>
      </w:r>
    </w:p>
    <w:p w14:paraId="7BB6DF1B" w14:textId="77777777" w:rsidR="006927E5" w:rsidRPr="00D5302C" w:rsidRDefault="006927E5" w:rsidP="006927E5">
      <w:pPr>
        <w:pStyle w:val="EmailDiscussion2"/>
        <w:rPr>
          <w:u w:val="single"/>
        </w:rPr>
      </w:pPr>
      <w:r w:rsidRPr="00D5302C">
        <w:tab/>
      </w:r>
      <w:r w:rsidRPr="00D5302C">
        <w:rPr>
          <w:u w:val="single"/>
        </w:rPr>
        <w:t xml:space="preserve">Deadline for providing comments, for rapporteur inputs, </w:t>
      </w:r>
      <w:proofErr w:type="gramStart"/>
      <w:r w:rsidRPr="00D5302C">
        <w:rPr>
          <w:u w:val="single"/>
        </w:rPr>
        <w:t>conclusions</w:t>
      </w:r>
      <w:proofErr w:type="gramEnd"/>
      <w:r w:rsidRPr="00D5302C">
        <w:rPr>
          <w:u w:val="single"/>
        </w:rPr>
        <w:t xml:space="preserve"> and CR finalization:  </w:t>
      </w:r>
    </w:p>
    <w:p w14:paraId="319A0C9D" w14:textId="77777777" w:rsidR="006927E5" w:rsidRPr="00D5302C" w:rsidRDefault="006927E5" w:rsidP="006927E5">
      <w:pPr>
        <w:pStyle w:val="EmailDiscussion2"/>
        <w:numPr>
          <w:ilvl w:val="2"/>
          <w:numId w:val="9"/>
        </w:numPr>
        <w:ind w:left="1980"/>
      </w:pPr>
      <w:r w:rsidRPr="00D5302C">
        <w:rPr>
          <w:color w:val="000000" w:themeColor="text1"/>
        </w:rPr>
        <w:t>Initial deadline (for compan</w:t>
      </w:r>
      <w:r>
        <w:rPr>
          <w:color w:val="000000" w:themeColor="text1"/>
        </w:rPr>
        <w:t>y</w:t>
      </w:r>
      <w:r w:rsidRPr="00D5302C">
        <w:rPr>
          <w:color w:val="000000" w:themeColor="text1"/>
        </w:rPr>
        <w:t xml:space="preserve"> feedback):  1</w:t>
      </w:r>
      <w:r w:rsidRPr="00D5302C">
        <w:rPr>
          <w:color w:val="000000" w:themeColor="text1"/>
          <w:vertAlign w:val="superscript"/>
        </w:rPr>
        <w:t>st</w:t>
      </w:r>
      <w:r w:rsidRPr="00D5302C">
        <w:rPr>
          <w:color w:val="000000" w:themeColor="text1"/>
        </w:rPr>
        <w:t xml:space="preserve"> week </w:t>
      </w:r>
      <w:r>
        <w:rPr>
          <w:color w:val="000000" w:themeColor="text1"/>
        </w:rPr>
        <w:t>Thu</w:t>
      </w:r>
      <w:r w:rsidRPr="00D5302C">
        <w:rPr>
          <w:color w:val="000000" w:themeColor="text1"/>
        </w:rPr>
        <w:t xml:space="preserve">, UTC 0900 </w:t>
      </w:r>
    </w:p>
    <w:p w14:paraId="7DE2BBF9" w14:textId="77777777" w:rsidR="006927E5" w:rsidRPr="00114404" w:rsidRDefault="006927E5" w:rsidP="006927E5">
      <w:pPr>
        <w:pStyle w:val="EmailDiscussion2"/>
        <w:numPr>
          <w:ilvl w:val="2"/>
          <w:numId w:val="9"/>
        </w:numPr>
        <w:ind w:left="1980"/>
      </w:pPr>
      <w:r w:rsidRPr="00D5302C">
        <w:rPr>
          <w:color w:val="000000" w:themeColor="text1"/>
        </w:rPr>
        <w:t xml:space="preserve">Initial deadline (for rapporteur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7E523098" w14:textId="77777777" w:rsidR="006927E5" w:rsidRDefault="006927E5" w:rsidP="006927E5">
      <w:pPr>
        <w:pStyle w:val="EmailDiscussion2"/>
        <w:numPr>
          <w:ilvl w:val="2"/>
          <w:numId w:val="9"/>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w:t>
      </w:r>
      <w:r>
        <w:rPr>
          <w:color w:val="000000" w:themeColor="text1"/>
        </w:rPr>
        <w:t>Tue</w:t>
      </w:r>
      <w:r w:rsidRPr="00412D5A">
        <w:rPr>
          <w:color w:val="000000" w:themeColor="text1"/>
        </w:rPr>
        <w:t xml:space="preserve">, UTC 1000 </w:t>
      </w:r>
    </w:p>
    <w:p w14:paraId="321F4236" w14:textId="10437B2E" w:rsidR="006927E5" w:rsidRDefault="006927E5" w:rsidP="006927E5">
      <w:pPr>
        <w:pStyle w:val="Doc-text2"/>
        <w:ind w:left="0" w:firstLine="0"/>
      </w:pPr>
    </w:p>
    <w:p w14:paraId="743BE95B" w14:textId="020C20F6" w:rsidR="006927E5" w:rsidRPr="008A1154" w:rsidRDefault="006927E5" w:rsidP="006927E5">
      <w:pPr>
        <w:pStyle w:val="BoldComments"/>
        <w:rPr>
          <w:lang w:val="fi-FI"/>
        </w:rPr>
      </w:pPr>
      <w:bookmarkStart w:id="53" w:name="_Hlk69730243"/>
      <w:r>
        <w:rPr>
          <w:lang w:val="fi-FI"/>
        </w:rPr>
        <w:t>Web Conf 2nd week (summary of [221])</w:t>
      </w:r>
    </w:p>
    <w:p w14:paraId="39743CCC" w14:textId="4A099E16" w:rsidR="006927E5" w:rsidRDefault="005F4EE0" w:rsidP="006927E5">
      <w:pPr>
        <w:pStyle w:val="Doc-title"/>
      </w:pPr>
      <w:hyperlink r:id="rId192" w:history="1">
        <w:r w:rsidR="00557F0A">
          <w:rPr>
            <w:rStyle w:val="Hyperlink"/>
          </w:rPr>
          <w:t>R2-2104314</w:t>
        </w:r>
      </w:hyperlink>
      <w:r w:rsidR="006927E5">
        <w:tab/>
      </w:r>
      <w:r w:rsidR="006927E5" w:rsidRPr="008A1154">
        <w:t>Summary of [</w:t>
      </w:r>
      <w:r w:rsidR="006927E5" w:rsidRPr="008F12E8">
        <w:t>AT</w:t>
      </w:r>
      <w:r w:rsidR="006927E5">
        <w:t>113</w:t>
      </w:r>
      <w:r w:rsidR="00346D00">
        <w:t>bis-e</w:t>
      </w:r>
      <w:r w:rsidR="006927E5" w:rsidRPr="00B62435">
        <w:t>]</w:t>
      </w:r>
      <w:r w:rsidR="006927E5" w:rsidRPr="00D5302C">
        <w:t>[22</w:t>
      </w:r>
      <w:r w:rsidR="006927E5">
        <w:t>1</w:t>
      </w:r>
      <w:r w:rsidR="006927E5" w:rsidRPr="00D5302C">
        <w:t xml:space="preserve">][DCCA] </w:t>
      </w:r>
      <w:r w:rsidR="006927E5">
        <w:t xml:space="preserve">NR-DC power control </w:t>
      </w:r>
      <w:r w:rsidR="006927E5" w:rsidRPr="006053BA">
        <w:t>signalling (Huawei</w:t>
      </w:r>
      <w:r w:rsidR="006927E5" w:rsidRPr="008F12E8">
        <w:t>)</w:t>
      </w:r>
      <w:r w:rsidR="006927E5">
        <w:tab/>
        <w:t>Huawei</w:t>
      </w:r>
      <w:r w:rsidR="006927E5">
        <w:tab/>
        <w:t>discussion</w:t>
      </w:r>
      <w:r w:rsidR="006927E5">
        <w:tab/>
        <w:t>Rel-16</w:t>
      </w:r>
      <w:r w:rsidR="006927E5">
        <w:tab/>
        <w:t>LTE_NR_DC_CA_enh-Core</w:t>
      </w:r>
    </w:p>
    <w:p w14:paraId="632FE627" w14:textId="77777777" w:rsidR="0001694F" w:rsidRDefault="0001694F" w:rsidP="0001694F">
      <w:pPr>
        <w:pStyle w:val="Doc-text2"/>
      </w:pPr>
    </w:p>
    <w:p w14:paraId="3F9D4A46" w14:textId="2B0BB30B" w:rsidR="0001694F" w:rsidRDefault="0001694F" w:rsidP="0001694F">
      <w:pPr>
        <w:pStyle w:val="Agreement"/>
      </w:pPr>
      <w:bookmarkStart w:id="54" w:name="_Hlk69723971"/>
      <w:r>
        <w:t>Wait for RAN1 input on the support of power sharing for FR2+FR2 NR-DC</w:t>
      </w:r>
      <w:r w:rsidR="002C314B">
        <w:t>, including changes to UE capabilities.</w:t>
      </w:r>
    </w:p>
    <w:p w14:paraId="16FA9630" w14:textId="4AE7B055" w:rsidR="0001694F" w:rsidRDefault="002C314B" w:rsidP="00DF55F5">
      <w:pPr>
        <w:pStyle w:val="Agreement"/>
      </w:pPr>
      <w:r>
        <w:t>RAN2 intends to u</w:t>
      </w:r>
      <w:r w:rsidR="0001694F">
        <w:t xml:space="preserve">pdate </w:t>
      </w:r>
      <w:r w:rsidR="0001694F" w:rsidRPr="0001694F">
        <w:t>the following RRC parameters</w:t>
      </w:r>
      <w:r>
        <w:t xml:space="preserve"> with “This field is not used in this version of specification”</w:t>
      </w:r>
      <w:r w:rsidR="0001694F" w:rsidRPr="0001694F">
        <w:t xml:space="preserve">: </w:t>
      </w:r>
      <w:r w:rsidR="0001694F" w:rsidRPr="002C314B">
        <w:rPr>
          <w:i/>
          <w:iCs/>
        </w:rPr>
        <w:t>p-UE-FR2, p-NR-FR2, p-maxUE-FR2, p-maxNR-FR2-MCG, p-maxNR-FR2-SCG, requestedP-MaxFR2, powerCoordination-FR2</w:t>
      </w:r>
      <w:r w:rsidR="0001694F" w:rsidRPr="0001694F">
        <w:t xml:space="preserve">. </w:t>
      </w:r>
      <w:r>
        <w:t xml:space="preserve">The same change to be used for </w:t>
      </w:r>
      <w:r w:rsidR="0001694F" w:rsidRPr="0001694F">
        <w:t>UE capabilit</w:t>
      </w:r>
      <w:r>
        <w:t xml:space="preserve">ies </w:t>
      </w:r>
      <w:r w:rsidR="0001694F">
        <w:t>if RAN1 input</w:t>
      </w:r>
      <w:r>
        <w:t xml:space="preserve"> indicates it's needed</w:t>
      </w:r>
      <w:r w:rsidR="0001694F">
        <w:t>.</w:t>
      </w:r>
    </w:p>
    <w:p w14:paraId="5B72472E" w14:textId="1EB9A517" w:rsidR="0001694F" w:rsidRPr="0001694F" w:rsidRDefault="00916E92" w:rsidP="0001694F">
      <w:pPr>
        <w:pStyle w:val="Agreement"/>
      </w:pPr>
      <w:r>
        <w:t>CRs are postponed (pending RAN1 feedback)</w:t>
      </w:r>
    </w:p>
    <w:bookmarkEnd w:id="53"/>
    <w:bookmarkEnd w:id="54"/>
    <w:p w14:paraId="3B4D37F3" w14:textId="79EFF3C3" w:rsidR="006927E5" w:rsidRDefault="006927E5" w:rsidP="006927E5">
      <w:pPr>
        <w:pStyle w:val="Doc-text2"/>
      </w:pPr>
    </w:p>
    <w:p w14:paraId="0567801F" w14:textId="2B95FD7E" w:rsidR="00DF55F5" w:rsidRDefault="00916E92" w:rsidP="006927E5">
      <w:pPr>
        <w:pStyle w:val="Doc-text2"/>
      </w:pPr>
      <w:r>
        <w:t>-</w:t>
      </w:r>
      <w:r>
        <w:tab/>
        <w:t>Chair wonders if we need to endorse CR since we wait for RAN1? Huawei clarifies that we can also wait. Nokia thinks we don't need to agree to CRs now.</w:t>
      </w:r>
    </w:p>
    <w:p w14:paraId="2B1B9E67" w14:textId="77777777" w:rsidR="00DF55F5" w:rsidRPr="00BB5013" w:rsidRDefault="00DF55F5" w:rsidP="006927E5">
      <w:pPr>
        <w:pStyle w:val="Doc-text2"/>
      </w:pPr>
    </w:p>
    <w:p w14:paraId="3A5A8193" w14:textId="77777777" w:rsidR="004919BE" w:rsidRPr="00EC6E50" w:rsidRDefault="004919BE" w:rsidP="00EC6E50">
      <w:pPr>
        <w:pStyle w:val="Doc-text2"/>
      </w:pPr>
    </w:p>
    <w:p w14:paraId="7FF0FC68" w14:textId="77777777" w:rsidR="000D255B" w:rsidRPr="000D255B" w:rsidRDefault="000D255B" w:rsidP="000D255B">
      <w:pPr>
        <w:pStyle w:val="Heading1"/>
      </w:pPr>
      <w:r w:rsidRPr="000D255B">
        <w:t>7</w:t>
      </w:r>
      <w:r w:rsidRPr="000D255B">
        <w:tab/>
        <w:t>Rel-16 EUTRA Work Items</w:t>
      </w:r>
    </w:p>
    <w:p w14:paraId="5B101E16" w14:textId="77777777" w:rsidR="000D255B" w:rsidRPr="000D255B" w:rsidRDefault="000D255B" w:rsidP="000D255B">
      <w:pPr>
        <w:pStyle w:val="Comments"/>
      </w:pPr>
      <w:r w:rsidRPr="000D255B">
        <w:t>Essential corrections</w:t>
      </w:r>
    </w:p>
    <w:p w14:paraId="145F1906" w14:textId="77777777" w:rsidR="000D255B" w:rsidRPr="000D255B" w:rsidRDefault="000D255B" w:rsidP="00137FD4">
      <w:pPr>
        <w:pStyle w:val="Heading2"/>
      </w:pPr>
      <w:r w:rsidRPr="000D255B">
        <w:t>7.1    EUTRA Rel-16 General</w:t>
      </w:r>
    </w:p>
    <w:p w14:paraId="1F4FA54B" w14:textId="77777777" w:rsidR="000D255B" w:rsidRPr="000D255B" w:rsidRDefault="000D255B" w:rsidP="000D255B">
      <w:pPr>
        <w:pStyle w:val="Comments"/>
      </w:pPr>
      <w:r w:rsidRPr="000D255B">
        <w:lastRenderedPageBreak/>
        <w:t xml:space="preserve">No documents should be submitted to 7.1. Please submit to.7.1.x </w:t>
      </w:r>
    </w:p>
    <w:p w14:paraId="4D84E4DE" w14:textId="77777777" w:rsidR="000D255B" w:rsidRP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7E4D0272" w14:textId="77777777" w:rsidR="000D255B" w:rsidRPr="000D255B" w:rsidRDefault="000D255B" w:rsidP="00137FD4">
      <w:pPr>
        <w:pStyle w:val="Heading3"/>
      </w:pPr>
      <w:r w:rsidRPr="000D255B">
        <w:t>7.1.1</w:t>
      </w:r>
      <w:r w:rsidRPr="000D255B">
        <w:tab/>
        <w:t>Cross WI RRC corrections</w:t>
      </w:r>
    </w:p>
    <w:p w14:paraId="6B63BB89" w14:textId="77777777" w:rsidR="000D255B" w:rsidRPr="000D255B" w:rsidRDefault="000D255B" w:rsidP="00137FD4">
      <w:pPr>
        <w:pStyle w:val="Heading3"/>
      </w:pPr>
      <w:r w:rsidRPr="000D255B">
        <w:t>7.1.2</w:t>
      </w:r>
      <w:r w:rsidRPr="000D255B">
        <w:tab/>
        <w:t>Feature Lists and UE capabilities</w:t>
      </w:r>
    </w:p>
    <w:p w14:paraId="6C1E54CD" w14:textId="77777777" w:rsidR="000D255B" w:rsidRPr="000D255B" w:rsidRDefault="000D255B" w:rsidP="000D255B">
      <w:pPr>
        <w:pStyle w:val="Comments"/>
      </w:pPr>
      <w:r w:rsidRPr="000D255B">
        <w:t>Corrections to UE capabilities should be taken up with the 36.331 and 36.306 specification editors before submitting to avoid CR duplication. If this is not done, the contribution may not be treated.</w:t>
      </w:r>
    </w:p>
    <w:p w14:paraId="06050496" w14:textId="77777777" w:rsidR="000D255B" w:rsidRPr="000D255B" w:rsidRDefault="000D255B" w:rsidP="00137FD4">
      <w:pPr>
        <w:pStyle w:val="Heading2"/>
      </w:pPr>
      <w:r w:rsidRPr="000D255B">
        <w:t>7.4</w:t>
      </w:r>
      <w:r w:rsidRPr="000D255B">
        <w:tab/>
        <w:t>LTE Other WIs</w:t>
      </w:r>
    </w:p>
    <w:p w14:paraId="098DA26C" w14:textId="77777777" w:rsidR="000D255B" w:rsidRPr="000D255B" w:rsidRDefault="000D255B" w:rsidP="000D255B">
      <w:pPr>
        <w:pStyle w:val="Comments"/>
      </w:pPr>
      <w:r w:rsidRPr="000D255B">
        <w:t>(LTE_terr_bcast-Core, LTE_DL_MIMO_EE-Core, LTE_high_speed_enh2-Core; LTE TEI16 Non-positioning)</w:t>
      </w:r>
    </w:p>
    <w:p w14:paraId="199CB7FE" w14:textId="77777777" w:rsidR="000D255B" w:rsidRPr="000D255B" w:rsidRDefault="000D255B" w:rsidP="000D255B">
      <w:pPr>
        <w:pStyle w:val="Comments"/>
      </w:pPr>
      <w:r w:rsidRPr="000D255B">
        <w:t>(Documents relating to Rel-16 LTE but for which there is no existing RAN WI/SI, e.g. LSs from CT/SA requesting RAN2 action)</w:t>
      </w:r>
    </w:p>
    <w:p w14:paraId="2C4B4BF0" w14:textId="77777777" w:rsidR="000D255B" w:rsidRP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5FAD06A9" w14:textId="77777777" w:rsidR="000D255B" w:rsidRPr="000D255B" w:rsidRDefault="000D255B" w:rsidP="000D255B">
      <w:pPr>
        <w:pStyle w:val="Comments"/>
      </w:pPr>
      <w:r w:rsidRPr="000D255B">
        <w:t xml:space="preserve">Including TEI16 corrections and issues that do not fit under any other topic. </w:t>
      </w:r>
    </w:p>
    <w:p w14:paraId="0BE55E62" w14:textId="77777777" w:rsidR="000D255B" w:rsidRPr="000D255B" w:rsidRDefault="000D255B" w:rsidP="000D255B">
      <w:pPr>
        <w:pStyle w:val="Comments"/>
      </w:pPr>
      <w:r w:rsidRPr="000D255B">
        <w:t>Including outcome of [Post113-e][206][LTE] Clarification to Fallback band combination definition (Nokia)</w:t>
      </w:r>
    </w:p>
    <w:p w14:paraId="4CE39967" w14:textId="1D0FBFB7" w:rsidR="00E742BB" w:rsidRDefault="00E742BB" w:rsidP="009921F2">
      <w:pPr>
        <w:pStyle w:val="Doc-text2"/>
        <w:ind w:left="0" w:firstLine="0"/>
      </w:pPr>
    </w:p>
    <w:p w14:paraId="003A8309" w14:textId="31A58572" w:rsidR="009921F2" w:rsidRPr="00C34BD4" w:rsidRDefault="009921F2" w:rsidP="009921F2">
      <w:pPr>
        <w:pStyle w:val="BoldComments"/>
        <w:rPr>
          <w:lang w:val="fi-FI"/>
        </w:rPr>
      </w:pPr>
      <w:r>
        <w:t>Web Conf (</w:t>
      </w:r>
      <w:r>
        <w:rPr>
          <w:lang w:val="fi-FI"/>
        </w:rPr>
        <w:t>Monday 1st week</w:t>
      </w:r>
      <w:r>
        <w:t>)</w:t>
      </w:r>
      <w:r w:rsidR="00C34BD4">
        <w:rPr>
          <w:lang w:val="fi-FI"/>
        </w:rPr>
        <w:t xml:space="preserve"> (2)</w:t>
      </w:r>
    </w:p>
    <w:p w14:paraId="3767DE4B" w14:textId="24FF1C5E" w:rsidR="00E742BB" w:rsidRPr="00E742BB" w:rsidRDefault="00E742BB" w:rsidP="00E742BB">
      <w:pPr>
        <w:pStyle w:val="Comments"/>
      </w:pPr>
      <w:r>
        <w:t>O</w:t>
      </w:r>
      <w:r w:rsidRPr="000D255B">
        <w:t>utcome of [Post113-e][206][LTE] Clarification to Fallback band combination definition (Nokia)</w:t>
      </w:r>
      <w:r>
        <w:t>:</w:t>
      </w:r>
    </w:p>
    <w:p w14:paraId="5695DA64" w14:textId="241A8BE4" w:rsidR="00EC6E50" w:rsidRDefault="005F4EE0" w:rsidP="00EC6E50">
      <w:pPr>
        <w:pStyle w:val="Doc-title"/>
      </w:pPr>
      <w:hyperlink r:id="rId193" w:history="1">
        <w:r w:rsidR="00557F0A">
          <w:rPr>
            <w:rStyle w:val="Hyperlink"/>
          </w:rPr>
          <w:t>R2-2103546</w:t>
        </w:r>
      </w:hyperlink>
      <w:r w:rsidR="00EC6E50">
        <w:tab/>
        <w:t>Report on [Post113-e][206][LTE] Clarification to Fallback band combination definition (Nokia)</w:t>
      </w:r>
      <w:r w:rsidR="00EC6E50">
        <w:tab/>
        <w:t>Nokia, Nokia Shanghai Bell</w:t>
      </w:r>
      <w:r w:rsidR="00EC6E50">
        <w:tab/>
        <w:t>discussion</w:t>
      </w:r>
      <w:r w:rsidR="00EC6E50">
        <w:tab/>
        <w:t>Rel-16</w:t>
      </w:r>
      <w:r w:rsidR="00EC6E50">
        <w:tab/>
        <w:t>TEI16</w:t>
      </w:r>
    </w:p>
    <w:p w14:paraId="22840F5B" w14:textId="77777777" w:rsidR="00561B34" w:rsidRPr="00561B34" w:rsidRDefault="00561B34" w:rsidP="00561B34">
      <w:pPr>
        <w:pStyle w:val="Doc-text2"/>
        <w:rPr>
          <w:i/>
          <w:iCs/>
        </w:rPr>
      </w:pPr>
      <w:r w:rsidRPr="00561B34">
        <w:rPr>
          <w:i/>
          <w:iCs/>
        </w:rPr>
        <w:t>Proposal 1: RAN2 confirms that fallback band combination supports the carriers’ bandwidth(s) that are the same as the carriers’ bandwidth(s) of the signalled parent band combination.</w:t>
      </w:r>
    </w:p>
    <w:p w14:paraId="3F4DE7CE" w14:textId="77777777" w:rsidR="00561B34" w:rsidRPr="00561B34" w:rsidRDefault="00561B34" w:rsidP="00561B34">
      <w:pPr>
        <w:pStyle w:val="Doc-text2"/>
        <w:rPr>
          <w:i/>
          <w:iCs/>
        </w:rPr>
      </w:pPr>
      <w:r w:rsidRPr="00561B34">
        <w:rPr>
          <w:i/>
          <w:iCs/>
        </w:rPr>
        <w:t>Proposal 2: RAN2 to agree a change of the text in Fallback band combination definition in TS36.306,</w:t>
      </w:r>
    </w:p>
    <w:p w14:paraId="2AC2AA32" w14:textId="77777777" w:rsidR="00561B34" w:rsidRPr="00561B34" w:rsidRDefault="00561B34" w:rsidP="00561B34">
      <w:pPr>
        <w:pStyle w:val="Doc-text2"/>
        <w:rPr>
          <w:i/>
          <w:iCs/>
        </w:rPr>
      </w:pPr>
      <w:r w:rsidRPr="00561B34">
        <w:rPr>
          <w:i/>
          <w:iCs/>
        </w:rPr>
        <w:t>from: “A fallback band combination and the parent band combination supports the same bandwidths for each band of the fallback band combination.”</w:t>
      </w:r>
    </w:p>
    <w:p w14:paraId="09080A46" w14:textId="77777777" w:rsidR="00561B34" w:rsidRPr="00561B34" w:rsidRDefault="00561B34" w:rsidP="00561B34">
      <w:pPr>
        <w:pStyle w:val="Doc-text2"/>
        <w:rPr>
          <w:i/>
          <w:iCs/>
        </w:rPr>
      </w:pPr>
      <w:r w:rsidRPr="00561B34">
        <w:rPr>
          <w:i/>
          <w:iCs/>
        </w:rPr>
        <w:t>to:</w:t>
      </w:r>
      <w:r w:rsidRPr="00561B34">
        <w:rPr>
          <w:i/>
          <w:iCs/>
        </w:rPr>
        <w:tab/>
        <w:t>A fallback band combination supports the same channel bandwidths for each carrier as its parent band combination.</w:t>
      </w:r>
    </w:p>
    <w:p w14:paraId="17B4D253" w14:textId="1F56365D" w:rsidR="00561B34" w:rsidRDefault="00561B34" w:rsidP="00561B34">
      <w:pPr>
        <w:pStyle w:val="Doc-text2"/>
        <w:rPr>
          <w:i/>
          <w:iCs/>
        </w:rPr>
      </w:pPr>
      <w:r w:rsidRPr="00561B34">
        <w:rPr>
          <w:i/>
          <w:iCs/>
        </w:rPr>
        <w:t>Proposal 3:  Only Rel-16 CR on Clarification on Fallback band combination definition is agreed.</w:t>
      </w:r>
    </w:p>
    <w:p w14:paraId="49705677" w14:textId="1D4ADCF2" w:rsidR="000A221E" w:rsidRDefault="000A221E" w:rsidP="00561B34">
      <w:pPr>
        <w:pStyle w:val="Doc-text2"/>
      </w:pPr>
    </w:p>
    <w:p w14:paraId="5C0AEDCE" w14:textId="7F960A21" w:rsidR="000A221E" w:rsidRDefault="000A221E" w:rsidP="00561B34">
      <w:pPr>
        <w:pStyle w:val="Doc-text2"/>
      </w:pPr>
      <w:r>
        <w:t>Discussion</w:t>
      </w:r>
    </w:p>
    <w:p w14:paraId="65C0B30D" w14:textId="428733F5" w:rsidR="000A221E" w:rsidRDefault="000A221E" w:rsidP="000A221E">
      <w:pPr>
        <w:pStyle w:val="Doc-text2"/>
      </w:pPr>
      <w:r>
        <w:t>-</w:t>
      </w:r>
      <w:r>
        <w:tab/>
        <w:t>Lenovo is fine with the proposals but thinks magic sentence could be used. Nokia agrees. QC is not sure magic sentence is needed.</w:t>
      </w:r>
      <w:r w:rsidRPr="000A221E">
        <w:t xml:space="preserve"> </w:t>
      </w:r>
      <w:r>
        <w:t>Lenovo thinks this was introduced in Rel-13 so that could be the earliest release.</w:t>
      </w:r>
    </w:p>
    <w:p w14:paraId="3F61C236" w14:textId="779F71F3" w:rsidR="000A221E" w:rsidRDefault="000A221E" w:rsidP="000A221E">
      <w:pPr>
        <w:pStyle w:val="Doc-text2"/>
      </w:pPr>
      <w:r>
        <w:t>-</w:t>
      </w:r>
      <w:r>
        <w:tab/>
        <w:t>QC has editorial issue with P2 in the CR</w:t>
      </w:r>
      <w:r w:rsidR="00ED530C">
        <w:t xml:space="preserve"> ("support" --&gt; "supports").</w:t>
      </w:r>
    </w:p>
    <w:p w14:paraId="3AE37349" w14:textId="1E274768" w:rsidR="00ED530C" w:rsidRDefault="00ED530C" w:rsidP="000A221E">
      <w:pPr>
        <w:pStyle w:val="Doc-text2"/>
      </w:pPr>
    </w:p>
    <w:p w14:paraId="583B019A" w14:textId="57E127F4" w:rsidR="000A221E" w:rsidRPr="000A221E" w:rsidRDefault="000A221E" w:rsidP="000A221E">
      <w:pPr>
        <w:pStyle w:val="Doc-text2"/>
      </w:pPr>
    </w:p>
    <w:p w14:paraId="73C68F55" w14:textId="77777777" w:rsidR="000A221E" w:rsidRPr="000A221E" w:rsidRDefault="000A221E" w:rsidP="000A221E">
      <w:pPr>
        <w:pStyle w:val="Doc-text2"/>
      </w:pPr>
    </w:p>
    <w:p w14:paraId="648A6F41" w14:textId="54D895CE" w:rsidR="000A221E" w:rsidRPr="000A221E" w:rsidRDefault="000A221E" w:rsidP="006A66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A221E">
        <w:t>Agreements</w:t>
      </w:r>
    </w:p>
    <w:p w14:paraId="72E7C372" w14:textId="77777777" w:rsidR="000A221E" w:rsidRDefault="000A221E" w:rsidP="006A66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402F67A" w14:textId="6AFC7A2B" w:rsidR="000A221E" w:rsidRPr="000A221E" w:rsidRDefault="000A221E" w:rsidP="006A66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A221E">
        <w:t>1</w:t>
      </w:r>
      <w:r>
        <w:tab/>
      </w:r>
      <w:r w:rsidRPr="000A221E">
        <w:t>RAN2 confirms that fallback band combination supports the carriers’ bandwidth(s) that are the same as the carriers’ bandwidth(s) of the signalled parent band combination.</w:t>
      </w:r>
    </w:p>
    <w:p w14:paraId="00B65CCC" w14:textId="097930A9" w:rsidR="000A221E" w:rsidRPr="000A221E" w:rsidRDefault="000A221E" w:rsidP="006A66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A221E">
        <w:t>2</w:t>
      </w:r>
      <w:r>
        <w:tab/>
      </w:r>
      <w:r w:rsidRPr="000A221E">
        <w:t>RAN2 to agree a change of the text in Fallback band combination definition in TS36.306,</w:t>
      </w:r>
    </w:p>
    <w:p w14:paraId="6F12B39B" w14:textId="77777777" w:rsidR="000A221E" w:rsidRPr="000A221E" w:rsidRDefault="000A221E" w:rsidP="006A66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A221E">
        <w:t>from: “A fallback band combination and the parent band combination supports the same bandwidths for each band of the fallback band combination.”</w:t>
      </w:r>
    </w:p>
    <w:p w14:paraId="3B8135AD" w14:textId="77777777" w:rsidR="000A221E" w:rsidRPr="000A221E" w:rsidRDefault="000A221E" w:rsidP="006A66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A221E">
        <w:t>to:</w:t>
      </w:r>
      <w:r w:rsidRPr="000A221E">
        <w:tab/>
        <w:t>A fallback band combination supports the same channel bandwidths for each carrier as its parent band combination.</w:t>
      </w:r>
    </w:p>
    <w:p w14:paraId="726F26E7" w14:textId="466FAFCA" w:rsidR="000A221E" w:rsidRDefault="000A221E" w:rsidP="006A66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A221E">
        <w:t>3</w:t>
      </w:r>
      <w:r>
        <w:tab/>
      </w:r>
      <w:r w:rsidRPr="000A221E">
        <w:t>Only Rel-16 CR on Clarification on Fallback band combination definition is agreed.</w:t>
      </w:r>
      <w:r>
        <w:t xml:space="preserve"> </w:t>
      </w:r>
    </w:p>
    <w:p w14:paraId="3A0F86C7" w14:textId="09813779" w:rsidR="000A221E" w:rsidRPr="000A221E" w:rsidRDefault="000A221E" w:rsidP="000A221E">
      <w:pPr>
        <w:pStyle w:val="Agreement"/>
      </w:pPr>
      <w:r w:rsidRPr="000A221E">
        <w:t xml:space="preserve">Make clear in CR cover page that this is </w:t>
      </w:r>
      <w:r w:rsidR="006A66E6">
        <w:t xml:space="preserve">a </w:t>
      </w:r>
      <w:proofErr w:type="gramStart"/>
      <w:r w:rsidRPr="000A221E">
        <w:t>clarification</w:t>
      </w:r>
      <w:proofErr w:type="gramEnd"/>
      <w:r w:rsidRPr="000A221E">
        <w:t xml:space="preserve"> and nothing changes</w:t>
      </w:r>
      <w:r>
        <w:t xml:space="preserve"> in existing implementations.</w:t>
      </w:r>
    </w:p>
    <w:p w14:paraId="09FCD59B" w14:textId="77777777" w:rsidR="00561B34" w:rsidRPr="00561B34" w:rsidRDefault="00561B34" w:rsidP="00561B34">
      <w:pPr>
        <w:pStyle w:val="Doc-text2"/>
        <w:rPr>
          <w:i/>
          <w:iCs/>
        </w:rPr>
      </w:pPr>
    </w:p>
    <w:p w14:paraId="4DE80C5D" w14:textId="6D23B872" w:rsidR="00EC6E50" w:rsidRDefault="005F4EE0" w:rsidP="00EC6E50">
      <w:pPr>
        <w:pStyle w:val="Doc-title"/>
      </w:pPr>
      <w:hyperlink r:id="rId194" w:history="1">
        <w:r w:rsidR="00557F0A">
          <w:rPr>
            <w:rStyle w:val="Hyperlink"/>
          </w:rPr>
          <w:t>R2-2103547</w:t>
        </w:r>
      </w:hyperlink>
      <w:r w:rsidR="00EC6E50">
        <w:tab/>
        <w:t>Clarification to Fallback band combination definition</w:t>
      </w:r>
      <w:r w:rsidR="00EC6E50">
        <w:tab/>
        <w:t>Nokia, Nokia Shanghai Bell</w:t>
      </w:r>
      <w:r w:rsidR="00EC6E50">
        <w:tab/>
        <w:t>CR</w:t>
      </w:r>
      <w:r w:rsidR="00EC6E50">
        <w:tab/>
        <w:t>Rel-16</w:t>
      </w:r>
      <w:r w:rsidR="00EC6E50">
        <w:tab/>
        <w:t>36.306</w:t>
      </w:r>
      <w:r w:rsidR="00EC6E50">
        <w:tab/>
        <w:t>16.4.0</w:t>
      </w:r>
      <w:r w:rsidR="00EC6E50">
        <w:tab/>
        <w:t>1782</w:t>
      </w:r>
      <w:r w:rsidR="00EC6E50">
        <w:tab/>
        <w:t>3</w:t>
      </w:r>
      <w:r w:rsidR="00EC6E50">
        <w:tab/>
        <w:t>F</w:t>
      </w:r>
      <w:r w:rsidR="00EC6E50">
        <w:tab/>
        <w:t>TEI16</w:t>
      </w:r>
      <w:r w:rsidR="00EC6E50">
        <w:tab/>
      </w:r>
      <w:hyperlink r:id="rId195" w:history="1">
        <w:r w:rsidR="00557F0A">
          <w:rPr>
            <w:rStyle w:val="Hyperlink"/>
          </w:rPr>
          <w:t>R2-2100606</w:t>
        </w:r>
      </w:hyperlink>
      <w:r w:rsidR="00EC6E50">
        <w:tab/>
        <w:t>Late</w:t>
      </w:r>
    </w:p>
    <w:p w14:paraId="2858A53C" w14:textId="7F03EEE3" w:rsidR="00ED530C" w:rsidRPr="00ED530C" w:rsidRDefault="00ED530C" w:rsidP="00ED530C">
      <w:pPr>
        <w:pStyle w:val="Doc-text2"/>
      </w:pPr>
      <w:r>
        <w:t>- Lenovo think the inter-operabiility need changes as there is no impact to that.</w:t>
      </w:r>
    </w:p>
    <w:p w14:paraId="0BC3C881" w14:textId="54F0677C" w:rsidR="00ED530C" w:rsidRDefault="00ED530C" w:rsidP="000A221E">
      <w:pPr>
        <w:pStyle w:val="Agreement"/>
      </w:pPr>
      <w:r>
        <w:t>Align with P2 ("support" --&gt; "supports")</w:t>
      </w:r>
    </w:p>
    <w:p w14:paraId="25BEE4FA" w14:textId="1FE9FDBD" w:rsidR="00ED530C" w:rsidRPr="00ED530C" w:rsidRDefault="00ED530C" w:rsidP="00ED530C">
      <w:pPr>
        <w:pStyle w:val="Agreement"/>
      </w:pPr>
      <w:r>
        <w:lastRenderedPageBreak/>
        <w:t>Update inter-operability to make it clear there are no impacts in any case.</w:t>
      </w:r>
    </w:p>
    <w:p w14:paraId="6A6E388E" w14:textId="48CBEE36" w:rsidR="000A221E" w:rsidRPr="000A221E" w:rsidRDefault="00ED530C" w:rsidP="000A221E">
      <w:pPr>
        <w:pStyle w:val="Agreement"/>
      </w:pPr>
      <w:r>
        <w:t xml:space="preserve">With these changes, </w:t>
      </w:r>
      <w:r w:rsidR="006A66E6">
        <w:t xml:space="preserve">the CR is </w:t>
      </w:r>
      <w:r>
        <w:t>agreed in principle in</w:t>
      </w:r>
      <w:r w:rsidR="000A221E">
        <w:t xml:space="preserve"> </w:t>
      </w:r>
      <w:hyperlink r:id="rId196" w:history="1">
        <w:r w:rsidR="00557F0A">
          <w:rPr>
            <w:rStyle w:val="Hyperlink"/>
          </w:rPr>
          <w:t>R2-2104329</w:t>
        </w:r>
      </w:hyperlink>
    </w:p>
    <w:p w14:paraId="4C3AE80B" w14:textId="2C0230BB" w:rsidR="00E742BB" w:rsidRDefault="00E742BB" w:rsidP="00E742BB">
      <w:pPr>
        <w:pStyle w:val="Doc-text2"/>
        <w:ind w:left="0" w:firstLine="0"/>
      </w:pPr>
    </w:p>
    <w:p w14:paraId="03E3A083" w14:textId="5E1DA78F" w:rsidR="006A66E6" w:rsidRDefault="005F4EE0" w:rsidP="006A66E6">
      <w:pPr>
        <w:pStyle w:val="Doc-title"/>
      </w:pPr>
      <w:hyperlink r:id="rId197" w:history="1">
        <w:r w:rsidR="00557F0A">
          <w:rPr>
            <w:rStyle w:val="Hyperlink"/>
          </w:rPr>
          <w:t>R2-2104329</w:t>
        </w:r>
      </w:hyperlink>
      <w:r w:rsidR="006A66E6">
        <w:tab/>
        <w:t>Clarification to Fallback band combination definition</w:t>
      </w:r>
      <w:r w:rsidR="006A66E6">
        <w:tab/>
        <w:t>Nokia, Nokia Shanghai Bell</w:t>
      </w:r>
      <w:r w:rsidR="006A66E6">
        <w:tab/>
        <w:t>CR</w:t>
      </w:r>
      <w:r w:rsidR="006A66E6">
        <w:tab/>
        <w:t>Rel-16</w:t>
      </w:r>
      <w:r w:rsidR="006A66E6">
        <w:tab/>
        <w:t>36.306</w:t>
      </w:r>
      <w:r w:rsidR="006A66E6">
        <w:tab/>
        <w:t>16.4.0</w:t>
      </w:r>
      <w:r w:rsidR="006A66E6">
        <w:tab/>
        <w:t>1782</w:t>
      </w:r>
      <w:r w:rsidR="006A66E6">
        <w:tab/>
        <w:t>4</w:t>
      </w:r>
      <w:r w:rsidR="006A66E6">
        <w:tab/>
        <w:t>F</w:t>
      </w:r>
      <w:r w:rsidR="006A66E6">
        <w:tab/>
        <w:t>TEI16</w:t>
      </w:r>
      <w:r w:rsidR="006A66E6">
        <w:tab/>
      </w:r>
      <w:hyperlink r:id="rId198" w:history="1">
        <w:r w:rsidR="00557F0A">
          <w:rPr>
            <w:rStyle w:val="Hyperlink"/>
          </w:rPr>
          <w:t>R2-2103547</w:t>
        </w:r>
      </w:hyperlink>
      <w:r w:rsidR="006A66E6">
        <w:tab/>
        <w:t>Late</w:t>
      </w:r>
      <w:r w:rsidR="006A66E6">
        <w:tab/>
      </w:r>
    </w:p>
    <w:p w14:paraId="0ECB80F1" w14:textId="350FD965" w:rsidR="006A66E6" w:rsidRPr="000A221E" w:rsidRDefault="006A66E6" w:rsidP="006A66E6">
      <w:pPr>
        <w:pStyle w:val="Agreement"/>
      </w:pPr>
      <w:r>
        <w:t>Agreed in principle</w:t>
      </w:r>
    </w:p>
    <w:p w14:paraId="6B14468E" w14:textId="77777777" w:rsidR="006A66E6" w:rsidRDefault="006A66E6" w:rsidP="00E742BB">
      <w:pPr>
        <w:pStyle w:val="Doc-text2"/>
        <w:ind w:left="0" w:firstLine="0"/>
      </w:pPr>
    </w:p>
    <w:p w14:paraId="21C42B8D" w14:textId="0C3F98F3" w:rsidR="009921F2" w:rsidRDefault="009921F2" w:rsidP="009921F2">
      <w:pPr>
        <w:pStyle w:val="BoldComments"/>
      </w:pPr>
      <w:r>
        <w:t>By</w:t>
      </w:r>
      <w:r>
        <w:rPr>
          <w:lang w:val="fi-FI"/>
        </w:rPr>
        <w:t xml:space="preserve"> Email [201] </w:t>
      </w:r>
      <w:r w:rsidR="00C34BD4">
        <w:rPr>
          <w:lang w:val="fi-FI"/>
        </w:rPr>
        <w:t>(1)</w:t>
      </w:r>
    </w:p>
    <w:p w14:paraId="08BE8CCB" w14:textId="0D237191" w:rsidR="00E742BB" w:rsidRDefault="00E742BB" w:rsidP="00E742BB">
      <w:pPr>
        <w:pStyle w:val="Comments"/>
      </w:pPr>
      <w:r>
        <w:t>RLC SDU retransmissions:</w:t>
      </w:r>
    </w:p>
    <w:p w14:paraId="0B2D0E00" w14:textId="496F8A9C" w:rsidR="00E742BB" w:rsidRDefault="005F4EE0" w:rsidP="00E742BB">
      <w:pPr>
        <w:pStyle w:val="Doc-title"/>
      </w:pPr>
      <w:hyperlink r:id="rId199" w:history="1">
        <w:r w:rsidR="00557F0A">
          <w:rPr>
            <w:rStyle w:val="Hyperlink"/>
          </w:rPr>
          <w:t>R2-2102944</w:t>
        </w:r>
      </w:hyperlink>
      <w:r w:rsidR="00E742BB">
        <w:tab/>
        <w:t>RETX_COUNT upon expiry of t-PollRetransmit</w:t>
      </w:r>
      <w:r w:rsidR="00E742BB">
        <w:tab/>
        <w:t>Nokia, Nokia Shanghai Bell</w:t>
      </w:r>
      <w:r w:rsidR="00E742BB">
        <w:tab/>
        <w:t>CR</w:t>
      </w:r>
      <w:r w:rsidR="00E742BB">
        <w:tab/>
        <w:t>Rel-16</w:t>
      </w:r>
      <w:r w:rsidR="00E742BB">
        <w:tab/>
        <w:t>36.322</w:t>
      </w:r>
      <w:r w:rsidR="00E742BB">
        <w:tab/>
        <w:t>16.0.0</w:t>
      </w:r>
      <w:r w:rsidR="00E742BB">
        <w:tab/>
        <w:t>0146</w:t>
      </w:r>
      <w:r w:rsidR="00E742BB">
        <w:tab/>
        <w:t>-</w:t>
      </w:r>
      <w:r w:rsidR="00E742BB">
        <w:tab/>
        <w:t>F</w:t>
      </w:r>
      <w:r w:rsidR="00E742BB">
        <w:tab/>
        <w:t>LTE-L23, TEI16</w:t>
      </w:r>
    </w:p>
    <w:p w14:paraId="4C28121A" w14:textId="77777777" w:rsidR="00767CFE" w:rsidRDefault="00767CFE" w:rsidP="00767CFE">
      <w:pPr>
        <w:pStyle w:val="Agreement"/>
      </w:pPr>
      <w:r>
        <w:t>[201] Not pursued</w:t>
      </w:r>
    </w:p>
    <w:p w14:paraId="466426B0" w14:textId="77777777" w:rsidR="00E742BB" w:rsidRPr="00E742BB" w:rsidRDefault="00E742BB" w:rsidP="00E742BB">
      <w:pPr>
        <w:pStyle w:val="Doc-text2"/>
      </w:pPr>
    </w:p>
    <w:p w14:paraId="70E141EB" w14:textId="1ABEE930" w:rsidR="00EC6E50" w:rsidRPr="00EC6E50" w:rsidRDefault="000D255B" w:rsidP="009E553A">
      <w:pPr>
        <w:pStyle w:val="Heading1"/>
      </w:pPr>
      <w:r w:rsidRPr="000D255B">
        <w:t>8</w:t>
      </w:r>
      <w:r w:rsidRPr="000D255B">
        <w:tab/>
        <w:t>Rel-17 NR Work Items</w:t>
      </w:r>
    </w:p>
    <w:p w14:paraId="0CAAC478" w14:textId="77777777" w:rsidR="000D255B" w:rsidRPr="000D255B" w:rsidRDefault="000D255B" w:rsidP="00137FD4">
      <w:pPr>
        <w:pStyle w:val="Heading2"/>
      </w:pPr>
      <w:r w:rsidRPr="000D255B">
        <w:t>8.2</w:t>
      </w:r>
      <w:r w:rsidRPr="000D255B">
        <w:tab/>
        <w:t>MR DC/CA further enhancements</w:t>
      </w:r>
    </w:p>
    <w:p w14:paraId="0E3FD8E2" w14:textId="77777777" w:rsidR="000D255B" w:rsidRPr="000D255B" w:rsidRDefault="000D255B" w:rsidP="000D255B">
      <w:pPr>
        <w:pStyle w:val="Comments"/>
      </w:pPr>
      <w:r w:rsidRPr="000D255B">
        <w:t>(LTE_NR_DC_enh2-Core; leading WG: RAN2; REL-17; WID: RP-201040)</w:t>
      </w:r>
    </w:p>
    <w:p w14:paraId="42700CCD" w14:textId="77777777" w:rsidR="000D255B" w:rsidRPr="000D255B" w:rsidRDefault="000D255B" w:rsidP="000D255B">
      <w:pPr>
        <w:pStyle w:val="Comments"/>
      </w:pPr>
      <w:r w:rsidRPr="000D255B">
        <w:t>Time budget: 0.5 TU</w:t>
      </w:r>
    </w:p>
    <w:p w14:paraId="5FA7DEE0" w14:textId="77777777" w:rsidR="000D255B" w:rsidRPr="000D255B" w:rsidRDefault="000D255B" w:rsidP="000D255B">
      <w:pPr>
        <w:pStyle w:val="Comments"/>
      </w:pPr>
      <w:r w:rsidRPr="000D255B">
        <w:t>Tdoc Limitation: 3 tdocs</w:t>
      </w:r>
    </w:p>
    <w:p w14:paraId="461E1F60" w14:textId="77777777" w:rsidR="000D255B" w:rsidRPr="000D255B" w:rsidRDefault="000D255B" w:rsidP="000D255B">
      <w:pPr>
        <w:pStyle w:val="Comments"/>
      </w:pPr>
      <w:r w:rsidRPr="000D255B">
        <w:t>Email max expectation: 3 threads</w:t>
      </w:r>
    </w:p>
    <w:p w14:paraId="0CA68437" w14:textId="77777777" w:rsidR="000D255B" w:rsidRPr="000D255B" w:rsidRDefault="000D255B" w:rsidP="000D255B">
      <w:pPr>
        <w:pStyle w:val="Comments"/>
      </w:pPr>
      <w:r w:rsidRPr="000D255B">
        <w:t xml:space="preserve">No documents should be submitted to 8.2. Please submit to.8.2.x </w:t>
      </w:r>
    </w:p>
    <w:p w14:paraId="6B2AD964" w14:textId="77777777" w:rsidR="000D255B" w:rsidRPr="000D255B" w:rsidRDefault="000D255B" w:rsidP="00137FD4">
      <w:pPr>
        <w:pStyle w:val="Heading3"/>
      </w:pPr>
      <w:r w:rsidRPr="000D255B">
        <w:t>8.2.1</w:t>
      </w:r>
      <w:r w:rsidRPr="000D255B">
        <w:tab/>
        <w:t>Organizational, Requirements and Scope</w:t>
      </w:r>
    </w:p>
    <w:p w14:paraId="65E2BFFF" w14:textId="77777777" w:rsidR="000D255B" w:rsidRPr="000D255B" w:rsidRDefault="000D255B" w:rsidP="000D255B">
      <w:pPr>
        <w:pStyle w:val="Comments"/>
      </w:pPr>
      <w:r w:rsidRPr="000D255B">
        <w:t>Including LSs and any rapporteur inputs (which do not count against Tdoc limits).</w:t>
      </w:r>
    </w:p>
    <w:p w14:paraId="46EC7E6A" w14:textId="77777777" w:rsidR="000D255B" w:rsidRPr="000D255B" w:rsidRDefault="000D255B" w:rsidP="000D255B">
      <w:pPr>
        <w:pStyle w:val="Comments"/>
      </w:pPr>
      <w:r w:rsidRPr="000D255B">
        <w:t>Including outcome of [Post113-e][233][eDCCA] Running Stage-2 CR on eDCCA (Huawei)</w:t>
      </w:r>
    </w:p>
    <w:p w14:paraId="01EEE5ED" w14:textId="77777777" w:rsidR="007E695A" w:rsidRDefault="007E695A" w:rsidP="00EC6E50">
      <w:pPr>
        <w:pStyle w:val="Doc-title"/>
      </w:pPr>
    </w:p>
    <w:p w14:paraId="44F76F9E" w14:textId="79084058" w:rsidR="007E695A" w:rsidRPr="00B34B5A" w:rsidRDefault="007E695A" w:rsidP="007E695A">
      <w:pPr>
        <w:pStyle w:val="BoldComments"/>
        <w:rPr>
          <w:lang w:val="fi-FI"/>
        </w:rPr>
      </w:pPr>
      <w:r>
        <w:t>Web Conf (</w:t>
      </w:r>
      <w:r>
        <w:rPr>
          <w:lang w:val="fi-FI"/>
        </w:rPr>
        <w:t>Thursday 1st week</w:t>
      </w:r>
      <w:r>
        <w:t>)</w:t>
      </w:r>
      <w:r>
        <w:rPr>
          <w:lang w:val="fi-FI"/>
        </w:rPr>
        <w:t xml:space="preserve"> (1+1+1)</w:t>
      </w:r>
    </w:p>
    <w:p w14:paraId="4470DF9D" w14:textId="6D76E6E6" w:rsidR="00F66F1D" w:rsidRPr="000D255B" w:rsidRDefault="00F66F1D" w:rsidP="00F66F1D">
      <w:pPr>
        <w:pStyle w:val="Comments"/>
      </w:pPr>
      <w:r>
        <w:t>LS on inter-node RRC container design:</w:t>
      </w:r>
    </w:p>
    <w:p w14:paraId="79BA8E1B" w14:textId="226D2FBC" w:rsidR="00EC6E50" w:rsidRDefault="005F4EE0" w:rsidP="00EC6E50">
      <w:pPr>
        <w:pStyle w:val="Doc-title"/>
      </w:pPr>
      <w:hyperlink r:id="rId200" w:history="1">
        <w:r w:rsidR="00557F0A">
          <w:rPr>
            <w:rStyle w:val="Hyperlink"/>
          </w:rPr>
          <w:t>R2-2102642</w:t>
        </w:r>
      </w:hyperlink>
      <w:r w:rsidR="00EC6E50">
        <w:tab/>
        <w:t>Reply LS on Conditional PSCell Addition/Change agreements (R3-211338; contact: Huawei)</w:t>
      </w:r>
      <w:r w:rsidR="00EC6E50">
        <w:tab/>
        <w:t>RAN3</w:t>
      </w:r>
      <w:r w:rsidR="00EC6E50">
        <w:tab/>
        <w:t>LS in</w:t>
      </w:r>
      <w:r w:rsidR="00EC6E50">
        <w:tab/>
        <w:t>Rel-17</w:t>
      </w:r>
      <w:r w:rsidR="00EC6E50">
        <w:tab/>
        <w:t>LTE_NR_DC_enh2-Core</w:t>
      </w:r>
      <w:r w:rsidR="00EC6E50">
        <w:tab/>
        <w:t>To:RAN2</w:t>
      </w:r>
      <w:r w:rsidR="00EC6E50">
        <w:tab/>
        <w:t>Cc:-</w:t>
      </w:r>
    </w:p>
    <w:p w14:paraId="34F5FC95" w14:textId="6A450285" w:rsidR="00233019" w:rsidRDefault="00233019" w:rsidP="00233019">
      <w:pPr>
        <w:pStyle w:val="Agreement"/>
      </w:pPr>
      <w:r>
        <w:t>Short email discussion to tr</w:t>
      </w:r>
      <w:r w:rsidR="00237652">
        <w:t>y send</w:t>
      </w:r>
      <w:r>
        <w:t xml:space="preserve"> reply to RAN3. Will try to send LS if possible</w:t>
      </w:r>
      <w:r w:rsidR="00440BF1">
        <w:t xml:space="preserve"> (Huawei)</w:t>
      </w:r>
      <w:r>
        <w:t>.</w:t>
      </w:r>
    </w:p>
    <w:p w14:paraId="1350405E" w14:textId="1EC5092D" w:rsidR="007E695A" w:rsidRDefault="007E695A" w:rsidP="007E695A">
      <w:pPr>
        <w:pStyle w:val="Doc-title"/>
        <w:ind w:left="0" w:firstLine="0"/>
      </w:pPr>
    </w:p>
    <w:p w14:paraId="096A414D" w14:textId="3B866197" w:rsidR="00557F0A" w:rsidRDefault="00557F0A" w:rsidP="00557F0A">
      <w:pPr>
        <w:pStyle w:val="EmailDiscussion"/>
      </w:pPr>
      <w:bookmarkStart w:id="55" w:name="_Hlk69839037"/>
      <w:r>
        <w:t>[Post113bis-e][241][R17 DCCA] Reply LS to RAN3 on CPAC (Huawei)</w:t>
      </w:r>
    </w:p>
    <w:p w14:paraId="4C57E024" w14:textId="6C9A4C7E" w:rsidR="00557F0A" w:rsidRDefault="00557F0A" w:rsidP="00557F0A">
      <w:pPr>
        <w:pStyle w:val="EmailDiscussion2"/>
        <w:ind w:left="1619" w:firstLine="0"/>
      </w:pPr>
      <w:r>
        <w:t xml:space="preserve">Scope: Discuss LS reply to RAN3 LS in </w:t>
      </w:r>
      <w:hyperlink r:id="rId201" w:history="1">
        <w:r>
          <w:rPr>
            <w:rStyle w:val="Hyperlink"/>
          </w:rPr>
          <w:t>R2-2102642</w:t>
        </w:r>
      </w:hyperlink>
      <w:r>
        <w:t>.</w:t>
      </w:r>
    </w:p>
    <w:p w14:paraId="623EB59E" w14:textId="1F69F629" w:rsidR="00557F0A" w:rsidRDefault="00557F0A" w:rsidP="00557F0A">
      <w:pPr>
        <w:pStyle w:val="EmailDiscussion2"/>
      </w:pPr>
      <w:r>
        <w:tab/>
        <w:t xml:space="preserve">Intended outcome: Approved LS </w:t>
      </w:r>
      <w:r w:rsidR="005F4EE0">
        <w:t xml:space="preserve">(in R2-2104352) </w:t>
      </w:r>
      <w:r>
        <w:t xml:space="preserve">(if possible) </w:t>
      </w:r>
    </w:p>
    <w:p w14:paraId="1ACA67DC" w14:textId="26F3826D" w:rsidR="00557F0A" w:rsidRDefault="00557F0A" w:rsidP="00557F0A">
      <w:pPr>
        <w:pStyle w:val="EmailDiscussion2"/>
      </w:pPr>
      <w:r>
        <w:tab/>
        <w:t>Deadline:  Short</w:t>
      </w:r>
    </w:p>
    <w:bookmarkEnd w:id="55"/>
    <w:p w14:paraId="07FDC104" w14:textId="2CE27CBD" w:rsidR="00557F0A" w:rsidRDefault="00557F0A" w:rsidP="00557F0A">
      <w:pPr>
        <w:pStyle w:val="Doc-text2"/>
      </w:pPr>
    </w:p>
    <w:p w14:paraId="07D820AD" w14:textId="77777777" w:rsidR="00557F0A" w:rsidRPr="00557F0A" w:rsidRDefault="00557F0A" w:rsidP="00557F0A">
      <w:pPr>
        <w:pStyle w:val="Doc-text2"/>
      </w:pPr>
    </w:p>
    <w:p w14:paraId="08C20090" w14:textId="794A8330" w:rsidR="007E695A" w:rsidRPr="000D255B" w:rsidRDefault="007E695A" w:rsidP="007E695A">
      <w:pPr>
        <w:pStyle w:val="Comments"/>
      </w:pPr>
      <w:r>
        <w:t>O</w:t>
      </w:r>
      <w:r w:rsidRPr="000D255B">
        <w:t>utcome of [Post113-e][233][eDCCA] Running Stage-2 CR on eDCCA (Huawei)</w:t>
      </w:r>
    </w:p>
    <w:p w14:paraId="04EAADB4" w14:textId="7D2AC2E6" w:rsidR="00EC6E50" w:rsidRDefault="005F4EE0" w:rsidP="00EC6E50">
      <w:pPr>
        <w:pStyle w:val="Doc-title"/>
      </w:pPr>
      <w:hyperlink r:id="rId202" w:history="1">
        <w:r w:rsidR="00557F0A">
          <w:rPr>
            <w:rStyle w:val="Hyperlink"/>
          </w:rPr>
          <w:t>R2-2103037</w:t>
        </w:r>
      </w:hyperlink>
      <w:r w:rsidR="00EC6E50">
        <w:tab/>
        <w:t>TS 37.340 CR for SCG deactivation and activation</w:t>
      </w:r>
      <w:r w:rsidR="00EC6E50">
        <w:tab/>
        <w:t>ZTE Corporation, Sanechips</w:t>
      </w:r>
      <w:r w:rsidR="00EC6E50">
        <w:tab/>
        <w:t>draftCR</w:t>
      </w:r>
      <w:r w:rsidR="00EC6E50">
        <w:tab/>
        <w:t>Rel-17</w:t>
      </w:r>
      <w:r w:rsidR="00EC6E50">
        <w:tab/>
        <w:t>37.340</w:t>
      </w:r>
      <w:r w:rsidR="00EC6E50">
        <w:tab/>
        <w:t>16.5.0</w:t>
      </w:r>
      <w:r w:rsidR="00EC6E50">
        <w:tab/>
        <w:t>B</w:t>
      </w:r>
      <w:r w:rsidR="00EC6E50">
        <w:tab/>
        <w:t>LTE_NR_DC_enh2-Core</w:t>
      </w:r>
      <w:r w:rsidR="00EC6E50">
        <w:tab/>
        <w:t>Late</w:t>
      </w:r>
    </w:p>
    <w:p w14:paraId="494CDA17" w14:textId="77777777" w:rsidR="002B5A29" w:rsidRPr="00905DA1" w:rsidRDefault="002B5A29" w:rsidP="008E7F61">
      <w:pPr>
        <w:pStyle w:val="Agreement"/>
      </w:pPr>
      <w:r w:rsidRPr="00905DA1">
        <w:t>Not available during 1</w:t>
      </w:r>
      <w:r w:rsidRPr="00905DA1">
        <w:rPr>
          <w:vertAlign w:val="superscript"/>
        </w:rPr>
        <w:t>st</w:t>
      </w:r>
      <w:r w:rsidRPr="00905DA1">
        <w:t xml:space="preserve"> week Thu session</w:t>
      </w:r>
    </w:p>
    <w:p w14:paraId="109C58AF" w14:textId="26A62F84" w:rsidR="006E2DA8" w:rsidRPr="00905DA1" w:rsidRDefault="006E2DA8" w:rsidP="006E2DA8">
      <w:pPr>
        <w:pStyle w:val="Agreement"/>
      </w:pPr>
      <w:r w:rsidRPr="00905DA1">
        <w:t xml:space="preserve">Revised in </w:t>
      </w:r>
      <w:hyperlink r:id="rId203" w:history="1">
        <w:r w:rsidR="00557F0A">
          <w:rPr>
            <w:rStyle w:val="Hyperlink"/>
          </w:rPr>
          <w:t>R2-2104340</w:t>
        </w:r>
      </w:hyperlink>
    </w:p>
    <w:p w14:paraId="431BCCF6" w14:textId="6BFEF370" w:rsidR="007E695A" w:rsidRPr="00905DA1" w:rsidRDefault="007E695A" w:rsidP="00EC6E50">
      <w:pPr>
        <w:pStyle w:val="Doc-title"/>
      </w:pPr>
    </w:p>
    <w:bookmarkStart w:id="56" w:name="_Hlk69480845"/>
    <w:p w14:paraId="2ECE0494" w14:textId="45290C46" w:rsidR="006E2DA8" w:rsidRPr="00905DA1" w:rsidRDefault="00557F0A" w:rsidP="006E2DA8">
      <w:pPr>
        <w:pStyle w:val="Doc-title"/>
      </w:pPr>
      <w:r>
        <w:fldChar w:fldCharType="begin"/>
      </w:r>
      <w:r>
        <w:instrText xml:space="preserve"> HYPERLINK "https://www.3gpp.org/ftp/TSG_RAN/WG2_RL2/TSGR2_113bis-e/Docs/R2-2104340.zip" </w:instrText>
      </w:r>
      <w:r>
        <w:fldChar w:fldCharType="separate"/>
      </w:r>
      <w:r>
        <w:rPr>
          <w:rStyle w:val="Hyperlink"/>
        </w:rPr>
        <w:t>R2-2104340</w:t>
      </w:r>
      <w:r>
        <w:fldChar w:fldCharType="end"/>
      </w:r>
      <w:r w:rsidR="006E2DA8" w:rsidRPr="00905DA1">
        <w:tab/>
        <w:t>TS 37.340 CR for SCG deactivation and activation</w:t>
      </w:r>
      <w:r w:rsidR="006E2DA8" w:rsidRPr="00905DA1">
        <w:tab/>
        <w:t>ZTE Corporation, Sanechips</w:t>
      </w:r>
      <w:r w:rsidR="006E2DA8" w:rsidRPr="00905DA1">
        <w:tab/>
        <w:t>draftCR</w:t>
      </w:r>
      <w:r w:rsidR="006E2DA8" w:rsidRPr="00905DA1">
        <w:tab/>
        <w:t>Rel-17</w:t>
      </w:r>
      <w:r w:rsidR="006E2DA8" w:rsidRPr="00905DA1">
        <w:tab/>
        <w:t>37.340</w:t>
      </w:r>
      <w:r w:rsidR="006E2DA8" w:rsidRPr="00905DA1">
        <w:tab/>
        <w:t>16.5.0</w:t>
      </w:r>
      <w:r w:rsidR="006E2DA8" w:rsidRPr="00905DA1">
        <w:tab/>
        <w:t>B</w:t>
      </w:r>
      <w:r w:rsidR="006E2DA8" w:rsidRPr="00905DA1">
        <w:tab/>
        <w:t>LTE_NR_DC_enh2-Core</w:t>
      </w:r>
      <w:r w:rsidR="006E2DA8" w:rsidRPr="00905DA1">
        <w:tab/>
      </w:r>
      <w:hyperlink r:id="rId204" w:history="1">
        <w:r>
          <w:rPr>
            <w:rStyle w:val="Hyperlink"/>
          </w:rPr>
          <w:t>R2-2103037</w:t>
        </w:r>
      </w:hyperlink>
      <w:r w:rsidR="006E2DA8" w:rsidRPr="00905DA1">
        <w:tab/>
        <w:t>Late</w:t>
      </w:r>
    </w:p>
    <w:bookmarkEnd w:id="56"/>
    <w:p w14:paraId="37389441" w14:textId="08AB50E8" w:rsidR="006E2DA8" w:rsidRPr="00905DA1" w:rsidRDefault="00905DA1" w:rsidP="006E2DA8">
      <w:pPr>
        <w:pStyle w:val="Agreement"/>
      </w:pPr>
      <w:r w:rsidRPr="00905DA1">
        <w:t>Endorsed as running CR</w:t>
      </w:r>
    </w:p>
    <w:p w14:paraId="7AEDE565" w14:textId="77777777" w:rsidR="006E2DA8" w:rsidRPr="006E2DA8" w:rsidRDefault="006E2DA8" w:rsidP="006E2DA8">
      <w:pPr>
        <w:pStyle w:val="Doc-text2"/>
      </w:pPr>
    </w:p>
    <w:p w14:paraId="1C92E0E2" w14:textId="5D09B76B" w:rsidR="007E695A" w:rsidRPr="008B54C5" w:rsidRDefault="007E695A" w:rsidP="008B54C5">
      <w:pPr>
        <w:pStyle w:val="Comments"/>
      </w:pPr>
      <w:r w:rsidRPr="008B54C5">
        <w:t xml:space="preserve">Stage-2 CR for eDCCA: </w:t>
      </w:r>
    </w:p>
    <w:p w14:paraId="0DD25F0C" w14:textId="13E914B1" w:rsidR="00EC6E50" w:rsidRDefault="005F4EE0" w:rsidP="00F66F1D">
      <w:pPr>
        <w:pStyle w:val="Doc-title"/>
      </w:pPr>
      <w:hyperlink r:id="rId205" w:history="1">
        <w:r w:rsidR="00557F0A">
          <w:rPr>
            <w:rStyle w:val="Hyperlink"/>
          </w:rPr>
          <w:t>R2-2103980</w:t>
        </w:r>
      </w:hyperlink>
      <w:r w:rsidR="00EC6E50">
        <w:tab/>
        <w:t>Introduction of further MRDC enhancements</w:t>
      </w:r>
      <w:r w:rsidR="00EC6E50">
        <w:tab/>
        <w:t>Huawei, HiSilicon</w:t>
      </w:r>
      <w:r w:rsidR="00EC6E50">
        <w:tab/>
        <w:t>CR</w:t>
      </w:r>
      <w:r w:rsidR="00EC6E50">
        <w:tab/>
        <w:t>Rel-17</w:t>
      </w:r>
      <w:r w:rsidR="00EC6E50">
        <w:tab/>
        <w:t>38.300</w:t>
      </w:r>
      <w:r w:rsidR="00EC6E50">
        <w:tab/>
        <w:t>16.5.0</w:t>
      </w:r>
      <w:r w:rsidR="00EC6E50">
        <w:tab/>
        <w:t>0362</w:t>
      </w:r>
      <w:r w:rsidR="00EC6E50">
        <w:tab/>
        <w:t>-</w:t>
      </w:r>
      <w:r w:rsidR="00EC6E50">
        <w:tab/>
        <w:t>B</w:t>
      </w:r>
      <w:r w:rsidR="00EC6E50">
        <w:tab/>
        <w:t>LTE_NR_DC_enh2-Core</w:t>
      </w:r>
    </w:p>
    <w:p w14:paraId="5A95072E" w14:textId="7A01461E" w:rsidR="00EC6E50" w:rsidRPr="00EC6E50" w:rsidRDefault="008E7F61" w:rsidP="008E7F61">
      <w:pPr>
        <w:pStyle w:val="Agreement"/>
      </w:pPr>
      <w:r>
        <w:lastRenderedPageBreak/>
        <w:t>Endorsed</w:t>
      </w:r>
    </w:p>
    <w:p w14:paraId="224155EA" w14:textId="77777777" w:rsidR="000D255B" w:rsidRPr="000D255B" w:rsidRDefault="000D255B" w:rsidP="00137FD4">
      <w:pPr>
        <w:pStyle w:val="Heading3"/>
      </w:pPr>
      <w:bookmarkStart w:id="57" w:name="_Hlk68612096"/>
      <w:r w:rsidRPr="000D255B">
        <w:t>8.2.2</w:t>
      </w:r>
      <w:r w:rsidRPr="000D255B">
        <w:tab/>
        <w:t>Efficient activation / deactivation mechanism for one SCG and SCells</w:t>
      </w:r>
    </w:p>
    <w:p w14:paraId="3F89C28E" w14:textId="77777777" w:rsidR="000D255B" w:rsidRPr="000D255B" w:rsidRDefault="000D255B" w:rsidP="000D255B">
      <w:pPr>
        <w:pStyle w:val="Comments"/>
      </w:pPr>
      <w:r w:rsidRPr="000D255B">
        <w:t xml:space="preserve">No documents should be submitted to 8.2.2. Please submit to.8.2.2.x </w:t>
      </w:r>
    </w:p>
    <w:bookmarkEnd w:id="57"/>
    <w:p w14:paraId="54DCD76D" w14:textId="77777777" w:rsidR="00B34B5A" w:rsidRPr="00B34B5A" w:rsidRDefault="00B34B5A" w:rsidP="00B34B5A">
      <w:pPr>
        <w:pStyle w:val="Doc-text2"/>
      </w:pPr>
    </w:p>
    <w:p w14:paraId="67377BE8" w14:textId="77777777" w:rsidR="00B34B5A" w:rsidRPr="008B54C5" w:rsidRDefault="00B34B5A" w:rsidP="008B54C5">
      <w:pPr>
        <w:pStyle w:val="Comments"/>
      </w:pPr>
      <w:r w:rsidRPr="008B54C5">
        <w:t xml:space="preserve">Withdrawn: </w:t>
      </w:r>
    </w:p>
    <w:p w14:paraId="56994F98" w14:textId="70240E7A" w:rsidR="00B34B5A" w:rsidRDefault="005F4EE0" w:rsidP="00B34B5A">
      <w:pPr>
        <w:pStyle w:val="Doc-title"/>
      </w:pPr>
      <w:hyperlink r:id="rId206" w:history="1">
        <w:r w:rsidR="00557F0A">
          <w:rPr>
            <w:rStyle w:val="Hyperlink"/>
          </w:rPr>
          <w:t>R2-2103982</w:t>
        </w:r>
      </w:hyperlink>
      <w:r w:rsidR="00B34B5A">
        <w:tab/>
        <w:t>SCG activation and deactivation procedure</w:t>
      </w:r>
      <w:r w:rsidR="00B34B5A">
        <w:tab/>
        <w:t>Huawei, HiSilicon</w:t>
      </w:r>
      <w:r w:rsidR="00B34B5A">
        <w:tab/>
        <w:t>discussion</w:t>
      </w:r>
      <w:r w:rsidR="00B34B5A">
        <w:tab/>
        <w:t>Rel-17</w:t>
      </w:r>
      <w:r w:rsidR="00B34B5A">
        <w:tab/>
        <w:t>LTE_NR_DC_enh2-Core</w:t>
      </w:r>
      <w:r w:rsidR="00B34B5A">
        <w:tab/>
        <w:t>Withdrawn</w:t>
      </w:r>
    </w:p>
    <w:p w14:paraId="7A8FB819" w14:textId="77777777" w:rsidR="00EC6E50" w:rsidRDefault="00EC6E50" w:rsidP="00EC6E50">
      <w:pPr>
        <w:pStyle w:val="Doc-title"/>
      </w:pPr>
    </w:p>
    <w:p w14:paraId="7696A07F" w14:textId="77777777" w:rsidR="00EC6E50" w:rsidRPr="00EC6E50" w:rsidRDefault="00EC6E50" w:rsidP="00EC6E50">
      <w:pPr>
        <w:pStyle w:val="Doc-text2"/>
      </w:pPr>
    </w:p>
    <w:p w14:paraId="0B982D70" w14:textId="77777777" w:rsidR="000D255B" w:rsidRPr="000D255B" w:rsidRDefault="000D255B" w:rsidP="00E773C7">
      <w:pPr>
        <w:pStyle w:val="Heading4"/>
      </w:pPr>
      <w:r w:rsidRPr="000D255B">
        <w:t>8.2.2.1</w:t>
      </w:r>
      <w:r w:rsidRPr="000D255B">
        <w:tab/>
        <w:t xml:space="preserve">Deactivation of SCG </w:t>
      </w:r>
    </w:p>
    <w:p w14:paraId="6813DA8E" w14:textId="77777777" w:rsidR="000D255B" w:rsidRPr="000D255B" w:rsidRDefault="000D255B" w:rsidP="000D255B">
      <w:pPr>
        <w:pStyle w:val="Comments"/>
      </w:pPr>
      <w:r w:rsidRPr="000D255B">
        <w:t>This agenda item may use a summary document (decision to be made based on submitted tdocs).</w:t>
      </w:r>
    </w:p>
    <w:p w14:paraId="5CB4749E" w14:textId="4BF86A4F" w:rsidR="000D255B" w:rsidRDefault="000D255B" w:rsidP="000D255B">
      <w:pPr>
        <w:pStyle w:val="Comments"/>
      </w:pPr>
      <w:r w:rsidRPr="000D255B">
        <w:t>Including discussion on how MN/SN request for SCG deactivation works and whether the request can be rejected.</w:t>
      </w:r>
    </w:p>
    <w:p w14:paraId="14134041" w14:textId="4194B223" w:rsidR="00B34B85" w:rsidRDefault="00B34B85" w:rsidP="000D255B">
      <w:pPr>
        <w:pStyle w:val="Comments"/>
      </w:pPr>
    </w:p>
    <w:p w14:paraId="62D5724D" w14:textId="77777777" w:rsidR="007113FB" w:rsidRDefault="007113FB" w:rsidP="007113FB">
      <w:pPr>
        <w:pStyle w:val="BoldComments"/>
        <w:rPr>
          <w:lang w:val="fi-FI"/>
        </w:rPr>
      </w:pPr>
      <w:r>
        <w:rPr>
          <w:lang w:val="fi-FI"/>
        </w:rPr>
        <w:t>Summary document (pre-meeting effort)</w:t>
      </w:r>
    </w:p>
    <w:p w14:paraId="2A6A8592" w14:textId="26F3F910" w:rsidR="00B34B85" w:rsidRDefault="005F4EE0" w:rsidP="00B34B85">
      <w:pPr>
        <w:pStyle w:val="Doc-title"/>
      </w:pPr>
      <w:hyperlink r:id="rId207" w:history="1">
        <w:r w:rsidR="00557F0A">
          <w:rPr>
            <w:rStyle w:val="Hyperlink"/>
          </w:rPr>
          <w:t>R2-2104315</w:t>
        </w:r>
      </w:hyperlink>
      <w:r w:rsidR="00B34B85">
        <w:tab/>
      </w:r>
      <w:r w:rsidR="00B34B85" w:rsidRPr="008A1154">
        <w:t xml:space="preserve">Summary of </w:t>
      </w:r>
      <w:r w:rsidR="00B94F3F">
        <w:t xml:space="preserve">AI </w:t>
      </w:r>
      <w:r w:rsidR="00B34B85" w:rsidRPr="00B34B85">
        <w:t>8.2.2.1</w:t>
      </w:r>
      <w:r w:rsidR="00B94F3F">
        <w:t xml:space="preserve">: </w:t>
      </w:r>
      <w:r w:rsidR="00B34B85" w:rsidRPr="00B34B85">
        <w:t>Deactivation of SCG</w:t>
      </w:r>
      <w:r w:rsidR="00B94F3F">
        <w:tab/>
      </w:r>
      <w:r w:rsidR="00B34B85">
        <w:t>Huawei</w:t>
      </w:r>
      <w:r w:rsidR="00B34B85">
        <w:tab/>
        <w:t>discussion</w:t>
      </w:r>
      <w:r w:rsidR="00B34B85">
        <w:tab/>
        <w:t>Rel-17</w:t>
      </w:r>
      <w:r w:rsidR="00B34B85">
        <w:tab/>
        <w:t>LTE_NR_DC_enh2-Core</w:t>
      </w:r>
    </w:p>
    <w:p w14:paraId="2B44CCA4" w14:textId="56A10CFB" w:rsidR="008E7F61" w:rsidRDefault="008E7F61" w:rsidP="008E7F61">
      <w:pPr>
        <w:pStyle w:val="Doc-text2"/>
      </w:pPr>
    </w:p>
    <w:p w14:paraId="7B7BE108" w14:textId="19521CAB" w:rsidR="008E7F61" w:rsidRDefault="008E7F61" w:rsidP="008E7F61">
      <w:pPr>
        <w:pStyle w:val="Doc-text2"/>
      </w:pPr>
      <w:r>
        <w:t>Discussion</w:t>
      </w:r>
      <w:r w:rsidR="00D33131">
        <w:t xml:space="preserve"> (P1/P5)</w:t>
      </w:r>
    </w:p>
    <w:p w14:paraId="2437F764" w14:textId="2C52056D" w:rsidR="008E7F61" w:rsidRDefault="008E7F61" w:rsidP="008E7F61">
      <w:pPr>
        <w:pStyle w:val="Doc-text2"/>
      </w:pPr>
      <w:r>
        <w:t xml:space="preserve">- </w:t>
      </w:r>
      <w:r>
        <w:tab/>
        <w:t>vivo thinks this is OK for NW-initiated procedures but not for UE-initiated.</w:t>
      </w:r>
    </w:p>
    <w:p w14:paraId="61A7017C" w14:textId="4D9F250F" w:rsidR="008E7F61" w:rsidRDefault="008E7F61" w:rsidP="008E7F61">
      <w:pPr>
        <w:pStyle w:val="Doc-text2"/>
      </w:pPr>
      <w:r>
        <w:t xml:space="preserve">- </w:t>
      </w:r>
      <w:r>
        <w:tab/>
        <w:t>LGE agrees with P1 and P5. OPPO agrees.</w:t>
      </w:r>
    </w:p>
    <w:p w14:paraId="6ED70CAA" w14:textId="6B6FEEB8" w:rsidR="008E7F61" w:rsidRDefault="008E7F61" w:rsidP="008E7F61">
      <w:pPr>
        <w:pStyle w:val="Doc-text2"/>
      </w:pPr>
    </w:p>
    <w:p w14:paraId="124B561C" w14:textId="755E148B" w:rsidR="008E7F61" w:rsidRDefault="008E7F61" w:rsidP="007832BB">
      <w:pPr>
        <w:pStyle w:val="Doc-text2"/>
        <w:rPr>
          <w:i/>
          <w:iCs/>
        </w:rPr>
      </w:pPr>
    </w:p>
    <w:p w14:paraId="35470D9C" w14:textId="6A864D0E" w:rsidR="008E7F61" w:rsidRDefault="008E7F61" w:rsidP="007832BB">
      <w:pPr>
        <w:pStyle w:val="Doc-text2"/>
      </w:pPr>
      <w:r>
        <w:t>Discussion</w:t>
      </w:r>
      <w:r w:rsidR="00D33131">
        <w:t xml:space="preserve"> (P7, P8, P9)</w:t>
      </w:r>
    </w:p>
    <w:p w14:paraId="15AE5143" w14:textId="66DA1CF3" w:rsidR="008E7F61" w:rsidRDefault="008E7F61" w:rsidP="007832BB">
      <w:pPr>
        <w:pStyle w:val="Doc-text2"/>
      </w:pPr>
      <w:r>
        <w:t>-</w:t>
      </w:r>
      <w:r>
        <w:tab/>
        <w:t>OPPO supports P7-9.</w:t>
      </w:r>
      <w:r w:rsidR="00657E78">
        <w:t xml:space="preserve"> LGE agrees to P7-9 but wonders if NW can omit activation status? Huawei agrees that the message design has to be compatible with legacy. If it's not included, it's activated by default. Depends on signalling design. Samsung thinks we could use "set". ZTE thinks we can use "indicate".</w:t>
      </w:r>
    </w:p>
    <w:p w14:paraId="58959548" w14:textId="7D6332F2" w:rsidR="00657E78" w:rsidRDefault="00657E78" w:rsidP="007832BB">
      <w:pPr>
        <w:pStyle w:val="Doc-text2"/>
      </w:pPr>
      <w:r>
        <w:t>-</w:t>
      </w:r>
      <w:r>
        <w:tab/>
        <w:t>Intel wonders what P8 means: Is the deactivation indication in MN message, or in SN-generated message? Huawei clarifies it's in MN-generated message as per P7.</w:t>
      </w:r>
    </w:p>
    <w:p w14:paraId="61A66832" w14:textId="5B136D22" w:rsidR="00657E78" w:rsidRDefault="00657E78" w:rsidP="007832BB">
      <w:pPr>
        <w:pStyle w:val="Doc-text2"/>
      </w:pPr>
      <w:r>
        <w:t>-</w:t>
      </w:r>
      <w:r>
        <w:tab/>
        <w:t>Intel wonders why we don't allow SN to set deactivation state? Huawei clarifies that MN and SN coordinate anyway, so this can be just as well included in MN since MN will make the final decision. Intel thinks we could consider different bearer cases. Huawei thinks this is too complex.</w:t>
      </w:r>
    </w:p>
    <w:p w14:paraId="18F27235" w14:textId="0C672D70" w:rsidR="00657E78" w:rsidRDefault="00657E78" w:rsidP="007832BB">
      <w:pPr>
        <w:pStyle w:val="Doc-text2"/>
      </w:pPr>
    </w:p>
    <w:p w14:paraId="0EB425FA" w14:textId="77777777" w:rsidR="00D33131" w:rsidRDefault="00D33131" w:rsidP="00D33131">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3021B333" w14:textId="77777777" w:rsidR="00D33131" w:rsidRPr="00D33131" w:rsidRDefault="00D33131" w:rsidP="00D33131">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17E47B07" w14:textId="77777777" w:rsidR="00D33131" w:rsidRPr="006640F2" w:rsidRDefault="00D33131" w:rsidP="00D33131">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5</w:t>
      </w:r>
      <w:r>
        <w:tab/>
      </w:r>
      <w:r w:rsidRPr="006640F2">
        <w:t>Only the MN can generate an RRC message with SCG (de)activation.</w:t>
      </w:r>
    </w:p>
    <w:p w14:paraId="33508AAB" w14:textId="77777777" w:rsidR="00D33131" w:rsidRPr="006640F2" w:rsidRDefault="00D33131" w:rsidP="00D33131">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1</w:t>
      </w:r>
      <w:r>
        <w:tab/>
      </w:r>
      <w:r w:rsidRPr="006640F2">
        <w:t>Indication of SCG deactivation to the UE via the SCG is not supported.</w:t>
      </w:r>
    </w:p>
    <w:p w14:paraId="6D46CDBE" w14:textId="77777777" w:rsidR="00D33131" w:rsidRPr="008E7F61" w:rsidRDefault="00D33131" w:rsidP="00D33131">
      <w:pPr>
        <w:pStyle w:val="Doc-text2"/>
        <w:pBdr>
          <w:top w:val="single" w:sz="4" w:space="1" w:color="auto"/>
          <w:left w:val="single" w:sz="4" w:space="1" w:color="auto"/>
          <w:bottom w:val="single" w:sz="4" w:space="1" w:color="auto"/>
          <w:right w:val="single" w:sz="4" w:space="1" w:color="auto"/>
        </w:pBdr>
      </w:pPr>
    </w:p>
    <w:p w14:paraId="6DACE06C" w14:textId="66276782" w:rsidR="004516B2" w:rsidRPr="006640F2" w:rsidRDefault="004516B2" w:rsidP="00D33131">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rsidR="00D33131">
        <w:tab/>
      </w:r>
      <w:r w:rsidRPr="006640F2">
        <w:t xml:space="preserve">During handover preparation, the target MN </w:t>
      </w:r>
      <w:r w:rsidR="00657E78">
        <w:rPr>
          <w:highlight w:val="yellow"/>
        </w:rPr>
        <w:t>ca</w:t>
      </w:r>
      <w:r w:rsidR="00657E78" w:rsidRPr="00657E78">
        <w:rPr>
          <w:highlight w:val="yellow"/>
        </w:rPr>
        <w:t xml:space="preserve">n </w:t>
      </w:r>
      <w:r w:rsidR="00657E78">
        <w:rPr>
          <w:highlight w:val="yellow"/>
        </w:rPr>
        <w:t>indicate</w:t>
      </w:r>
      <w:r w:rsidRPr="006640F2">
        <w:t xml:space="preserve"> the SCG state in the RRCReconfiguration message to be sent to the UE by the source MN.</w:t>
      </w:r>
    </w:p>
    <w:p w14:paraId="1C2A754A" w14:textId="6BDD5302" w:rsidR="004516B2" w:rsidRPr="006640F2" w:rsidRDefault="004516B2" w:rsidP="00D33131">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8</w:t>
      </w:r>
      <w:r w:rsidR="00D33131">
        <w:tab/>
      </w:r>
      <w:r w:rsidRPr="006640F2">
        <w:t>The MN RRC reconfiguration message used to deactivate SCG and the embedded SN RRC reconfiguration message can reconfigure any parameter (any restriction requires an explicit decision).</w:t>
      </w:r>
    </w:p>
    <w:p w14:paraId="23E25AA5" w14:textId="3EFE15A9" w:rsidR="004516B2" w:rsidRPr="006640F2" w:rsidRDefault="004516B2" w:rsidP="00D33131">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9</w:t>
      </w:r>
      <w:r w:rsidR="00D33131">
        <w:tab/>
      </w:r>
      <w:r w:rsidRPr="006640F2">
        <w:t>While the SCG is deactivated, the MN RRC reconfiguration message and the embedded SN RRC reconfiguration message can reconfigure any parameter (any restriction requires an explicit decision).</w:t>
      </w:r>
    </w:p>
    <w:p w14:paraId="2D59EB84" w14:textId="77777777" w:rsidR="004516B2" w:rsidRPr="006640F2" w:rsidRDefault="004516B2" w:rsidP="007832BB">
      <w:pPr>
        <w:pStyle w:val="Doc-text2"/>
        <w:rPr>
          <w:i/>
          <w:iCs/>
        </w:rPr>
      </w:pPr>
    </w:p>
    <w:p w14:paraId="72CB503A" w14:textId="30E53845" w:rsidR="00244F61" w:rsidRPr="00244F61" w:rsidRDefault="00244F61" w:rsidP="00244F61">
      <w:pPr>
        <w:pStyle w:val="Doc-text2"/>
        <w:rPr>
          <w:b/>
          <w:bCs/>
          <w:u w:val="single"/>
        </w:rPr>
      </w:pPr>
      <w:r>
        <w:rPr>
          <w:b/>
          <w:bCs/>
          <w:u w:val="single"/>
        </w:rPr>
        <w:t>UE-initiated SCG deactivation</w:t>
      </w:r>
    </w:p>
    <w:p w14:paraId="62135DE6" w14:textId="74A544DD" w:rsidR="006640F2" w:rsidRPr="006640F2" w:rsidRDefault="007832BB" w:rsidP="004516B2">
      <w:pPr>
        <w:pStyle w:val="Doc-text2"/>
        <w:rPr>
          <w:i/>
          <w:iCs/>
        </w:rPr>
      </w:pPr>
      <w:r w:rsidRPr="006640F2">
        <w:rPr>
          <w:i/>
          <w:iCs/>
        </w:rPr>
        <w:t>Proposal 2: Further discuss the 5 proposals for UE-initiated deactivation of the SCG.</w:t>
      </w:r>
    </w:p>
    <w:p w14:paraId="488EAF27" w14:textId="77777777" w:rsidR="00244F61" w:rsidRDefault="00244F61" w:rsidP="007832BB">
      <w:pPr>
        <w:pStyle w:val="Doc-text2"/>
        <w:rPr>
          <w:i/>
          <w:iCs/>
        </w:rPr>
      </w:pPr>
    </w:p>
    <w:p w14:paraId="73B93F30" w14:textId="5CF5615D" w:rsidR="00244F61" w:rsidRPr="00244F61" w:rsidRDefault="00244F61" w:rsidP="00244F61">
      <w:pPr>
        <w:pStyle w:val="Doc-text2"/>
        <w:rPr>
          <w:b/>
          <w:bCs/>
          <w:u w:val="single"/>
        </w:rPr>
      </w:pPr>
      <w:r>
        <w:rPr>
          <w:b/>
          <w:bCs/>
          <w:u w:val="single"/>
        </w:rPr>
        <w:t>RAN3 interaction</w:t>
      </w:r>
    </w:p>
    <w:p w14:paraId="1A7B832A" w14:textId="64AC7EF0" w:rsidR="007832BB" w:rsidRPr="006640F2" w:rsidRDefault="007832BB" w:rsidP="007832BB">
      <w:pPr>
        <w:pStyle w:val="Doc-text2"/>
        <w:rPr>
          <w:i/>
          <w:iCs/>
        </w:rPr>
      </w:pPr>
      <w:r w:rsidRPr="006640F2">
        <w:rPr>
          <w:i/>
          <w:iCs/>
        </w:rPr>
        <w:t>Proposal 3: Discuss explanations that could be provided to RAN3 so that RAN3 can make decisions on MN-SN interactions for deactivation of the currently activated SCG.</w:t>
      </w:r>
    </w:p>
    <w:p w14:paraId="0F6396F0" w14:textId="77777777" w:rsidR="007832BB" w:rsidRPr="006640F2" w:rsidRDefault="007832BB" w:rsidP="007832BB">
      <w:pPr>
        <w:pStyle w:val="Doc-text2"/>
        <w:rPr>
          <w:i/>
          <w:iCs/>
        </w:rPr>
      </w:pPr>
      <w:r w:rsidRPr="006640F2">
        <w:rPr>
          <w:i/>
          <w:iCs/>
        </w:rPr>
        <w:t xml:space="preserve">(e.g. whether MN and/or SN can determine that deactivating the currently activated SCG is acceptable from a QoS perspective) </w:t>
      </w:r>
    </w:p>
    <w:p w14:paraId="7AA21CE5" w14:textId="77777777" w:rsidR="007832BB" w:rsidRPr="006640F2" w:rsidRDefault="007832BB" w:rsidP="007832BB">
      <w:pPr>
        <w:pStyle w:val="Doc-text2"/>
        <w:rPr>
          <w:i/>
          <w:iCs/>
        </w:rPr>
      </w:pPr>
      <w:r w:rsidRPr="006640F2">
        <w:rPr>
          <w:i/>
          <w:iCs/>
        </w:rPr>
        <w:lastRenderedPageBreak/>
        <w:t>Proposal 4: Include the cases of SN addition/change in the explanations to RAN3.</w:t>
      </w:r>
    </w:p>
    <w:p w14:paraId="5ED30B97" w14:textId="77777777" w:rsidR="007832BB" w:rsidRPr="006640F2" w:rsidRDefault="007832BB" w:rsidP="007832BB">
      <w:pPr>
        <w:pStyle w:val="Doc-text2"/>
        <w:rPr>
          <w:i/>
          <w:iCs/>
        </w:rPr>
      </w:pPr>
      <w:r w:rsidRPr="006640F2">
        <w:rPr>
          <w:i/>
          <w:iCs/>
        </w:rPr>
        <w:t>Proposal 6: During handover preparation, the source MN sends the current SCG activation state to the target MN. Whether the current SCG activation state is part of the inter-node container or in the XnAP part of the message needs also be discussed in RAN3.</w:t>
      </w:r>
    </w:p>
    <w:p w14:paraId="59152F42" w14:textId="77777777" w:rsidR="006640F2" w:rsidRPr="006640F2" w:rsidRDefault="006640F2" w:rsidP="007832BB">
      <w:pPr>
        <w:pStyle w:val="Doc-text2"/>
        <w:rPr>
          <w:i/>
          <w:iCs/>
        </w:rPr>
      </w:pPr>
    </w:p>
    <w:p w14:paraId="7B50510C" w14:textId="77777777" w:rsidR="00F04E2E" w:rsidRPr="00F04E2E" w:rsidRDefault="00F04E2E" w:rsidP="00F04E2E">
      <w:pPr>
        <w:pStyle w:val="Doc-text2"/>
      </w:pPr>
    </w:p>
    <w:p w14:paraId="2801CEAA" w14:textId="4A95FAB0" w:rsidR="001D3004" w:rsidRPr="00B34B5A" w:rsidRDefault="001D3004" w:rsidP="001D3004">
      <w:pPr>
        <w:pStyle w:val="BoldComments"/>
        <w:rPr>
          <w:lang w:val="fi-FI"/>
        </w:rPr>
      </w:pPr>
      <w:r>
        <w:t>Web Conf (</w:t>
      </w:r>
      <w:r>
        <w:rPr>
          <w:lang w:val="fi-FI"/>
        </w:rPr>
        <w:t>Thursday 1st week</w:t>
      </w:r>
      <w:r>
        <w:t>)</w:t>
      </w:r>
      <w:r>
        <w:rPr>
          <w:lang w:val="fi-FI"/>
        </w:rPr>
        <w:t xml:space="preserve"> (</w:t>
      </w:r>
      <w:r w:rsidR="00022558">
        <w:rPr>
          <w:lang w:val="fi-FI"/>
        </w:rPr>
        <w:t>2</w:t>
      </w:r>
      <w:r>
        <w:rPr>
          <w:lang w:val="fi-FI"/>
        </w:rPr>
        <w:t>)</w:t>
      </w:r>
    </w:p>
    <w:p w14:paraId="42D0115A" w14:textId="1EE691BB" w:rsidR="00AF13A2" w:rsidRDefault="005F4EE0" w:rsidP="00AF13A2">
      <w:pPr>
        <w:pStyle w:val="Doc-title"/>
      </w:pPr>
      <w:hyperlink r:id="rId208" w:history="1">
        <w:r w:rsidR="00557F0A">
          <w:rPr>
            <w:rStyle w:val="Hyperlink"/>
          </w:rPr>
          <w:t>R2-2103977</w:t>
        </w:r>
      </w:hyperlink>
      <w:r w:rsidR="00AF13A2">
        <w:tab/>
        <w:t>SCG deactivation</w:t>
      </w:r>
      <w:r w:rsidR="00AF13A2">
        <w:tab/>
        <w:t>Huawei, HiSilicon</w:t>
      </w:r>
      <w:r w:rsidR="00AF13A2">
        <w:tab/>
        <w:t>discussion</w:t>
      </w:r>
      <w:r w:rsidR="00AF13A2">
        <w:tab/>
        <w:t>Rel-17</w:t>
      </w:r>
      <w:r w:rsidR="00AF13A2">
        <w:tab/>
        <w:t>LTE_NR_DC_enh2-Core</w:t>
      </w:r>
    </w:p>
    <w:p w14:paraId="55F91B28" w14:textId="0032C890" w:rsidR="00033CA1" w:rsidRDefault="00033CA1" w:rsidP="00033CA1">
      <w:pPr>
        <w:pStyle w:val="Doc-text2"/>
      </w:pPr>
      <w:r>
        <w:t>Discussion</w:t>
      </w:r>
    </w:p>
    <w:p w14:paraId="2C250B92" w14:textId="6823E37A" w:rsidR="00033CA1" w:rsidRDefault="00033CA1" w:rsidP="00033CA1">
      <w:pPr>
        <w:pStyle w:val="Doc-text2"/>
      </w:pPr>
      <w:r>
        <w:t>-</w:t>
      </w:r>
      <w:r>
        <w:tab/>
        <w:t>QC is fine with P1 but wonders how QoS fits in with O2?</w:t>
      </w:r>
    </w:p>
    <w:p w14:paraId="0594426B" w14:textId="4283EBF2" w:rsidR="00033CA1" w:rsidRDefault="00033CA1" w:rsidP="00033CA1">
      <w:pPr>
        <w:pStyle w:val="Doc-text2"/>
      </w:pPr>
      <w:r>
        <w:t>-</w:t>
      </w:r>
      <w:r>
        <w:tab/>
        <w:t>LGE agrees with P1.</w:t>
      </w:r>
    </w:p>
    <w:p w14:paraId="59FF8285" w14:textId="76A27002" w:rsidR="00033CA1" w:rsidRDefault="00033CA1" w:rsidP="00033CA1">
      <w:pPr>
        <w:pStyle w:val="Doc-text2"/>
      </w:pPr>
      <w:r>
        <w:t>-</w:t>
      </w:r>
      <w:r>
        <w:tab/>
        <w:t>Apple supports P1-3 but would like to indicate that UE indicates UAI to MN (i.e. not to SN).</w:t>
      </w:r>
    </w:p>
    <w:p w14:paraId="50B0041F" w14:textId="215D362C" w:rsidR="00166BB9" w:rsidRDefault="00166BB9" w:rsidP="00033CA1">
      <w:pPr>
        <w:pStyle w:val="Doc-text2"/>
      </w:pPr>
      <w:r>
        <w:t>-</w:t>
      </w:r>
      <w:r>
        <w:tab/>
        <w:t>ZTE disagrees with the second bullet of observation 1  and observation 4. SN doesn't need to care about all traffic but about the SN data. So activitity notification.</w:t>
      </w:r>
    </w:p>
    <w:p w14:paraId="0FF407F6" w14:textId="1ECAD26F" w:rsidR="00166BB9" w:rsidRDefault="00166BB9" w:rsidP="00033CA1">
      <w:pPr>
        <w:pStyle w:val="Doc-text2"/>
      </w:pPr>
      <w:r>
        <w:t>-</w:t>
      </w:r>
      <w:r>
        <w:tab/>
        <w:t>Nokia agrees with the observations.</w:t>
      </w:r>
    </w:p>
    <w:p w14:paraId="65F7B288" w14:textId="77777777" w:rsidR="00166BB9" w:rsidRPr="00033CA1" w:rsidRDefault="00166BB9" w:rsidP="00033CA1">
      <w:pPr>
        <w:pStyle w:val="Doc-text2"/>
      </w:pPr>
    </w:p>
    <w:p w14:paraId="4336852F" w14:textId="77777777" w:rsidR="00AF13A2" w:rsidRPr="00AF13A2" w:rsidRDefault="00AF13A2" w:rsidP="00AF13A2">
      <w:pPr>
        <w:pStyle w:val="Doc-text2"/>
        <w:rPr>
          <w:i/>
          <w:iCs/>
        </w:rPr>
      </w:pPr>
      <w:r w:rsidRPr="00AF13A2">
        <w:rPr>
          <w:i/>
          <w:iCs/>
        </w:rPr>
        <w:t>Proposal 1: Inform RAN3 about the following observations.</w:t>
      </w:r>
    </w:p>
    <w:p w14:paraId="1DA02D99" w14:textId="77777777" w:rsidR="00AF13A2" w:rsidRPr="00AF13A2" w:rsidRDefault="00AF13A2" w:rsidP="00AF13A2">
      <w:pPr>
        <w:pStyle w:val="Doc-text2"/>
        <w:rPr>
          <w:i/>
          <w:iCs/>
        </w:rPr>
      </w:pPr>
      <w:r w:rsidRPr="00AF13A2">
        <w:rPr>
          <w:i/>
          <w:iCs/>
        </w:rPr>
        <w:t>Observation 1: In certain MR-DC configurations:</w:t>
      </w:r>
    </w:p>
    <w:p w14:paraId="25021209" w14:textId="77777777" w:rsidR="00AF13A2" w:rsidRPr="00AF13A2" w:rsidRDefault="00AF13A2" w:rsidP="00AF13A2">
      <w:pPr>
        <w:pStyle w:val="Doc-text2"/>
        <w:rPr>
          <w:i/>
          <w:iCs/>
        </w:rPr>
      </w:pPr>
      <w:r w:rsidRPr="00AF13A2">
        <w:rPr>
          <w:i/>
          <w:iCs/>
        </w:rPr>
        <w:t>-</w:t>
      </w:r>
      <w:r w:rsidRPr="00AF13A2">
        <w:rPr>
          <w:i/>
          <w:iCs/>
        </w:rPr>
        <w:tab/>
        <w:t xml:space="preserve">the MN cannot see (all) the traffic on certain radio bearers using the </w:t>
      </w:r>
      <w:proofErr w:type="gramStart"/>
      <w:r w:rsidRPr="00AF13A2">
        <w:rPr>
          <w:i/>
          <w:iCs/>
        </w:rPr>
        <w:t>SCG;</w:t>
      </w:r>
      <w:proofErr w:type="gramEnd"/>
    </w:p>
    <w:p w14:paraId="5B7AB9BC" w14:textId="77777777" w:rsidR="00AF13A2" w:rsidRPr="00AF13A2" w:rsidRDefault="00AF13A2" w:rsidP="00AF13A2">
      <w:pPr>
        <w:pStyle w:val="Doc-text2"/>
        <w:rPr>
          <w:i/>
          <w:iCs/>
        </w:rPr>
      </w:pPr>
      <w:r w:rsidRPr="00AF13A2">
        <w:rPr>
          <w:i/>
          <w:iCs/>
        </w:rPr>
        <w:t>-</w:t>
      </w:r>
      <w:r w:rsidRPr="00AF13A2">
        <w:rPr>
          <w:i/>
          <w:iCs/>
        </w:rPr>
        <w:tab/>
        <w:t>the SN cannot see (all) the traffic on certain radio bearers using the SCG.</w:t>
      </w:r>
    </w:p>
    <w:p w14:paraId="0E3452AB" w14:textId="77777777" w:rsidR="00AF13A2" w:rsidRPr="00AF13A2" w:rsidRDefault="00AF13A2" w:rsidP="00AF13A2">
      <w:pPr>
        <w:pStyle w:val="Doc-text2"/>
        <w:rPr>
          <w:i/>
          <w:iCs/>
        </w:rPr>
      </w:pPr>
      <w:r w:rsidRPr="00AF13A2">
        <w:rPr>
          <w:i/>
          <w:iCs/>
        </w:rPr>
        <w:t>Observation 2: In such MR-DC configurations, neither the MN nor the SN can appreciate alone whether SCG deactivation is possible while respecting the QoS required for all ongoing services.</w:t>
      </w:r>
    </w:p>
    <w:p w14:paraId="085416C8" w14:textId="77777777" w:rsidR="00AF13A2" w:rsidRPr="00AF13A2" w:rsidRDefault="00AF13A2" w:rsidP="00AF13A2">
      <w:pPr>
        <w:pStyle w:val="Doc-text2"/>
        <w:rPr>
          <w:i/>
          <w:iCs/>
        </w:rPr>
      </w:pPr>
      <w:r w:rsidRPr="00AF13A2">
        <w:rPr>
          <w:i/>
          <w:iCs/>
        </w:rPr>
        <w:t>Observation 3: If SN initiated SN modification supports SCG deactivation, the request for SCG deactivation may be frequently rejected by the MN because the SN is not aware of traffic on the MCG leg of MN-terminated split bearers.</w:t>
      </w:r>
    </w:p>
    <w:p w14:paraId="1CFAB406" w14:textId="069A74A5" w:rsidR="00AF13A2" w:rsidRDefault="00AF13A2" w:rsidP="00AF13A2">
      <w:pPr>
        <w:pStyle w:val="Doc-text2"/>
        <w:rPr>
          <w:i/>
          <w:iCs/>
        </w:rPr>
      </w:pPr>
      <w:r w:rsidRPr="00AF13A2">
        <w:rPr>
          <w:i/>
          <w:iCs/>
        </w:rPr>
        <w:t xml:space="preserve"> Observation 4: If the SN uses activity notification to inform the MN every time SCG deactivation becomes possible or not possible from SN perspective, the MN can initiate SCG deactivation only when it is possible from the MN and from the SN perspective so the SN is likely to accept it.</w:t>
      </w:r>
    </w:p>
    <w:p w14:paraId="6E798A12" w14:textId="77777777" w:rsidR="00033CA1" w:rsidRPr="00AF13A2" w:rsidRDefault="00033CA1" w:rsidP="00AF13A2">
      <w:pPr>
        <w:pStyle w:val="Doc-text2"/>
        <w:rPr>
          <w:i/>
          <w:iCs/>
        </w:rPr>
      </w:pPr>
    </w:p>
    <w:p w14:paraId="58D91AF4" w14:textId="77777777" w:rsidR="00AF13A2" w:rsidRPr="00AF13A2" w:rsidRDefault="00AF13A2" w:rsidP="00AF13A2">
      <w:pPr>
        <w:pStyle w:val="Doc-text2"/>
        <w:rPr>
          <w:i/>
          <w:iCs/>
        </w:rPr>
      </w:pPr>
      <w:r w:rsidRPr="00AF13A2">
        <w:rPr>
          <w:i/>
          <w:iCs/>
        </w:rPr>
        <w:t>Proposal 2: The UE can indicate to the network that the UE would like the SCG to be deactivated.</w:t>
      </w:r>
    </w:p>
    <w:p w14:paraId="1BEBD524" w14:textId="77777777" w:rsidR="00AF13A2" w:rsidRPr="00AF13A2" w:rsidRDefault="00AF13A2" w:rsidP="00AF13A2">
      <w:pPr>
        <w:pStyle w:val="Doc-text2"/>
        <w:rPr>
          <w:i/>
          <w:iCs/>
        </w:rPr>
      </w:pPr>
      <w:r w:rsidRPr="00AF13A2">
        <w:rPr>
          <w:i/>
          <w:iCs/>
        </w:rPr>
        <w:t>Proposal 3: The network replies to the UE indication whether the UE request is accepted or rejected.</w:t>
      </w:r>
    </w:p>
    <w:p w14:paraId="3FD3952F" w14:textId="5E31039E" w:rsidR="00AF13A2" w:rsidRDefault="00AF13A2" w:rsidP="00CC6A77">
      <w:pPr>
        <w:pStyle w:val="Doc-title"/>
      </w:pPr>
    </w:p>
    <w:p w14:paraId="5D74871A" w14:textId="77777777" w:rsidR="00166BB9" w:rsidRDefault="00166BB9" w:rsidP="00166BB9">
      <w:pPr>
        <w:pStyle w:val="Doc-text2"/>
        <w:rPr>
          <w:i/>
          <w:iCs/>
        </w:rPr>
      </w:pPr>
    </w:p>
    <w:p w14:paraId="2D6ACF58" w14:textId="280AED77" w:rsidR="00166BB9" w:rsidRDefault="00166BB9" w:rsidP="00166BB9">
      <w:pPr>
        <w:pStyle w:val="Doc-text2"/>
      </w:pPr>
      <w:r>
        <w:t>-</w:t>
      </w:r>
      <w:r>
        <w:tab/>
        <w:t>Nokia thinks the UE indication use case is not so clear and whether we define some network requirements is unclear. Is this about overheating? Huawei clarifies that UE might want to use resources for other SIM.</w:t>
      </w:r>
      <w:r w:rsidR="008721A3">
        <w:t xml:space="preserve"> DCM thinks UE power saving or S-RLF could be another use case.</w:t>
      </w:r>
    </w:p>
    <w:p w14:paraId="37A85B5C" w14:textId="1DEC845F" w:rsidR="00166BB9" w:rsidRDefault="00166BB9" w:rsidP="00166BB9">
      <w:pPr>
        <w:pStyle w:val="Doc-text2"/>
      </w:pPr>
      <w:r>
        <w:t>-</w:t>
      </w:r>
      <w:r>
        <w:tab/>
        <w:t xml:space="preserve">CATT has concern with P3 since this would mean new message could be needed and this doesn't seem needed. NW can deactivate and UE sees that. Ericsson agrees to reuse UAI </w:t>
      </w:r>
      <w:proofErr w:type="gramStart"/>
      <w:r>
        <w:t>framework</w:t>
      </w:r>
      <w:proofErr w:type="gramEnd"/>
      <w:r>
        <w:t xml:space="preserve"> but the activation or deactivation is the action. NW needs to know why UE wants to deactivate.</w:t>
      </w:r>
      <w:r w:rsidR="008721A3">
        <w:t xml:space="preserve"> DCM thinks UAI is not useful and UE could autonomously deactivate. </w:t>
      </w:r>
    </w:p>
    <w:p w14:paraId="159EF167" w14:textId="2ADBB0FC" w:rsidR="008721A3" w:rsidRDefault="008721A3" w:rsidP="00166BB9">
      <w:pPr>
        <w:pStyle w:val="Doc-text2"/>
      </w:pPr>
      <w:r>
        <w:t>-</w:t>
      </w:r>
      <w:r>
        <w:tab/>
        <w:t xml:space="preserve">BT is fine with P2 but not P3. Vodafone is not OK with P2. Is concerned that this could be rogue </w:t>
      </w:r>
      <w:proofErr w:type="gramStart"/>
      <w:r>
        <w:t>UE</w:t>
      </w:r>
      <w:proofErr w:type="gramEnd"/>
      <w:r>
        <w:t xml:space="preserve"> so this is a security problem. Has strong concerns. AT&amp;T suppor</w:t>
      </w:r>
      <w:r w:rsidR="005B109A">
        <w:t>t</w:t>
      </w:r>
      <w:r>
        <w:t>s network configurability.</w:t>
      </w:r>
    </w:p>
    <w:p w14:paraId="49217D5A" w14:textId="6D2C095E" w:rsidR="005B109A" w:rsidRPr="00166BB9" w:rsidRDefault="005B109A" w:rsidP="00166BB9">
      <w:pPr>
        <w:pStyle w:val="Doc-text2"/>
      </w:pPr>
      <w:r>
        <w:t>-</w:t>
      </w:r>
      <w:r>
        <w:tab/>
        <w:t>Samsung thinks we already have indications. OPPO thinks there could be duplication with overheating and power saving.</w:t>
      </w:r>
    </w:p>
    <w:p w14:paraId="19649AB8" w14:textId="18AE5318" w:rsidR="00166BB9" w:rsidRDefault="00166BB9" w:rsidP="00166BB9">
      <w:pPr>
        <w:pStyle w:val="Doc-text2"/>
      </w:pPr>
    </w:p>
    <w:p w14:paraId="6D55B58A" w14:textId="77777777" w:rsidR="00D33131" w:rsidRDefault="00D33131" w:rsidP="00D3313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2262AC4" w14:textId="77777777" w:rsidR="00D33131" w:rsidRDefault="00D33131" w:rsidP="00D33131">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D0DCE01" w14:textId="64725B51" w:rsidR="008721A3" w:rsidRDefault="008721A3" w:rsidP="00D3313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AF13A2">
        <w:t xml:space="preserve">The UE can indicate to the </w:t>
      </w:r>
      <w:r w:rsidRPr="00166BB9">
        <w:rPr>
          <w:highlight w:val="yellow"/>
        </w:rPr>
        <w:t>MN</w:t>
      </w:r>
      <w:r w:rsidRPr="00AF13A2">
        <w:t xml:space="preserve"> that the UE would like the SCG to be deactivated.</w:t>
      </w:r>
      <w:r>
        <w:t xml:space="preserve"> </w:t>
      </w:r>
      <w:r w:rsidRPr="005B109A">
        <w:rPr>
          <w:highlight w:val="yellow"/>
        </w:rPr>
        <w:t>FFS on the detail</w:t>
      </w:r>
      <w:r w:rsidR="005B109A" w:rsidRPr="005B109A">
        <w:rPr>
          <w:highlight w:val="yellow"/>
        </w:rPr>
        <w:t>s</w:t>
      </w:r>
      <w:r w:rsidR="005B109A">
        <w:rPr>
          <w:highlight w:val="yellow"/>
        </w:rPr>
        <w:t xml:space="preserve"> (e.g. reusing UAI or existing messages, information included, etc.)</w:t>
      </w:r>
      <w:r w:rsidRPr="005B109A">
        <w:rPr>
          <w:highlight w:val="yellow"/>
        </w:rPr>
        <w:t>.</w:t>
      </w:r>
      <w:r>
        <w:t xml:space="preserve"> </w:t>
      </w:r>
      <w:r w:rsidRPr="008721A3">
        <w:rPr>
          <w:highlight w:val="yellow"/>
        </w:rPr>
        <w:t>Network can configure whether UE is allowed to do the indication.</w:t>
      </w:r>
    </w:p>
    <w:p w14:paraId="72B68E64" w14:textId="608187E4" w:rsidR="008721A3" w:rsidRDefault="008721A3" w:rsidP="00166BB9">
      <w:pPr>
        <w:pStyle w:val="Doc-text2"/>
      </w:pPr>
    </w:p>
    <w:p w14:paraId="64470F84" w14:textId="77777777" w:rsidR="008721A3" w:rsidRPr="00166BB9" w:rsidRDefault="008721A3" w:rsidP="00166BB9">
      <w:pPr>
        <w:pStyle w:val="Doc-text2"/>
      </w:pPr>
    </w:p>
    <w:p w14:paraId="33E4F2AD" w14:textId="4F632AE2" w:rsidR="004E47EC" w:rsidRDefault="005F4EE0" w:rsidP="004E47EC">
      <w:pPr>
        <w:pStyle w:val="Doc-title"/>
      </w:pPr>
      <w:hyperlink r:id="rId209" w:history="1">
        <w:r w:rsidR="00557F0A">
          <w:rPr>
            <w:rStyle w:val="Hyperlink"/>
          </w:rPr>
          <w:t>R2-2103913</w:t>
        </w:r>
      </w:hyperlink>
      <w:r w:rsidR="004E47EC">
        <w:tab/>
        <w:t>UE assistance information use case for SCG deactivation</w:t>
      </w:r>
      <w:r w:rsidR="004E47EC">
        <w:tab/>
        <w:t>Convida Wireless</w:t>
      </w:r>
      <w:r w:rsidR="004E47EC">
        <w:tab/>
        <w:t>discussion</w:t>
      </w:r>
      <w:r w:rsidR="004E47EC">
        <w:tab/>
        <w:t>Rel-17</w:t>
      </w:r>
      <w:r w:rsidR="004E47EC">
        <w:tab/>
        <w:t>LTE_NR_DC_enh2-Core</w:t>
      </w:r>
    </w:p>
    <w:p w14:paraId="713EAAD7" w14:textId="77777777" w:rsidR="004E47EC" w:rsidRPr="00F167B9" w:rsidRDefault="004E47EC" w:rsidP="004E47EC">
      <w:pPr>
        <w:pStyle w:val="Doc-text2"/>
        <w:rPr>
          <w:i/>
          <w:iCs/>
        </w:rPr>
      </w:pPr>
      <w:r w:rsidRPr="00F167B9">
        <w:rPr>
          <w:i/>
          <w:iCs/>
        </w:rPr>
        <w:t>Observation 1: Indications of overheating issues or power saving preferences do not necessarily provide any useful information to the network when to deactivate SCG even though deactivation of SCG generally saves power and resolves overheating problems.</w:t>
      </w:r>
    </w:p>
    <w:p w14:paraId="0C2CEBB3" w14:textId="77777777" w:rsidR="004E47EC" w:rsidRPr="00F167B9" w:rsidRDefault="004E47EC" w:rsidP="004E47EC">
      <w:pPr>
        <w:pStyle w:val="Doc-text2"/>
        <w:rPr>
          <w:i/>
          <w:iCs/>
        </w:rPr>
      </w:pPr>
      <w:r w:rsidRPr="00F167B9">
        <w:rPr>
          <w:i/>
          <w:iCs/>
        </w:rPr>
        <w:lastRenderedPageBreak/>
        <w:t>Observation 2: Combining the traffic and application behaviour related information from the UE side with the (in)activity related information at the network side facilitates more accurate and faster SCG deactivation decisions than without the information from the UE.</w:t>
      </w:r>
    </w:p>
    <w:p w14:paraId="325AF397" w14:textId="77777777" w:rsidR="004E47EC" w:rsidRPr="00F167B9" w:rsidRDefault="004E47EC" w:rsidP="004E47EC">
      <w:pPr>
        <w:pStyle w:val="Doc-text2"/>
        <w:rPr>
          <w:i/>
          <w:iCs/>
        </w:rPr>
      </w:pPr>
      <w:r w:rsidRPr="00F167B9">
        <w:rPr>
          <w:i/>
          <w:iCs/>
        </w:rPr>
        <w:t>Proposal 1: The UE may indicate preference for SCG deactivation in UEAssistanceInformation message.</w:t>
      </w:r>
    </w:p>
    <w:p w14:paraId="663FBF38" w14:textId="77777777" w:rsidR="004E47EC" w:rsidRDefault="004E47EC" w:rsidP="004E47EC">
      <w:pPr>
        <w:pStyle w:val="Doc-text2"/>
        <w:rPr>
          <w:i/>
          <w:iCs/>
        </w:rPr>
      </w:pPr>
      <w:r w:rsidRPr="00F167B9">
        <w:rPr>
          <w:i/>
          <w:iCs/>
        </w:rPr>
        <w:t>Proposal 2: MN can route the SCG deactivation assistance information to SN.</w:t>
      </w:r>
    </w:p>
    <w:p w14:paraId="330C232E" w14:textId="73AE73AD" w:rsidR="00033CA1" w:rsidRDefault="00033CA1" w:rsidP="00033CA1">
      <w:pPr>
        <w:pStyle w:val="Doc-text2"/>
        <w:ind w:left="0" w:firstLine="0"/>
      </w:pPr>
    </w:p>
    <w:p w14:paraId="06989722" w14:textId="66D5D90B" w:rsidR="00033CA1" w:rsidRDefault="00033CA1" w:rsidP="004E47EC">
      <w:pPr>
        <w:pStyle w:val="Doc-text2"/>
      </w:pPr>
      <w:r>
        <w:t>Discusssion</w:t>
      </w:r>
    </w:p>
    <w:p w14:paraId="1131BA29" w14:textId="6CB0B063" w:rsidR="00033CA1" w:rsidRDefault="00033CA1" w:rsidP="004E47EC">
      <w:pPr>
        <w:pStyle w:val="Doc-text2"/>
      </w:pPr>
      <w:r>
        <w:t>-</w:t>
      </w:r>
      <w:r>
        <w:tab/>
        <w:t>QC thinks MN would anyway tell SN so could agree to P2, but thinks this is MN decision. Convida clarifies that it's MN choice but SN could have additional information. QC wonders if there would be some additional information from MN to SN? Convida thinks this would only be the information from UE.</w:t>
      </w:r>
    </w:p>
    <w:p w14:paraId="7046C96C" w14:textId="77777777" w:rsidR="00033CA1" w:rsidRPr="004E47EC" w:rsidRDefault="00033CA1" w:rsidP="004E47EC">
      <w:pPr>
        <w:pStyle w:val="Doc-text2"/>
      </w:pPr>
    </w:p>
    <w:p w14:paraId="74B5B6E3" w14:textId="08D2C630" w:rsidR="00CC6A77" w:rsidRDefault="005F4EE0" w:rsidP="00CC6A77">
      <w:pPr>
        <w:pStyle w:val="Doc-title"/>
      </w:pPr>
      <w:hyperlink r:id="rId210" w:history="1">
        <w:r w:rsidR="00557F0A">
          <w:rPr>
            <w:rStyle w:val="Hyperlink"/>
          </w:rPr>
          <w:t>R2-2103807</w:t>
        </w:r>
      </w:hyperlink>
      <w:r w:rsidR="00CC6A77">
        <w:tab/>
        <w:t>SCG deactivation procedures</w:t>
      </w:r>
      <w:r w:rsidR="00CC6A77">
        <w:tab/>
        <w:t>Ericsson</w:t>
      </w:r>
      <w:r w:rsidR="00CC6A77">
        <w:tab/>
        <w:t>discussion</w:t>
      </w:r>
      <w:r w:rsidR="00CC6A77">
        <w:tab/>
        <w:t>Rel-17</w:t>
      </w:r>
      <w:r w:rsidR="00CC6A77">
        <w:tab/>
        <w:t>LTE_NR_DC_enh2-Core</w:t>
      </w:r>
    </w:p>
    <w:p w14:paraId="68F95DF1" w14:textId="77777777" w:rsidR="00936B3B" w:rsidRPr="00936B3B" w:rsidRDefault="00936B3B" w:rsidP="00936B3B">
      <w:pPr>
        <w:pStyle w:val="Doc-text2"/>
        <w:rPr>
          <w:i/>
          <w:iCs/>
        </w:rPr>
      </w:pPr>
      <w:r w:rsidRPr="00936B3B">
        <w:rPr>
          <w:i/>
          <w:iCs/>
        </w:rPr>
        <w:t>Observation 1</w:t>
      </w:r>
      <w:r w:rsidRPr="00936B3B">
        <w:rPr>
          <w:i/>
          <w:iCs/>
        </w:rPr>
        <w:tab/>
        <w:t>During SN addition procedure, the MN can request the SCG to be deactivated and the SN has a possibility to confirm the setting of SCG activation state.</w:t>
      </w:r>
    </w:p>
    <w:p w14:paraId="4195D66B" w14:textId="77777777" w:rsidR="00936B3B" w:rsidRPr="00936B3B" w:rsidRDefault="00936B3B" w:rsidP="00936B3B">
      <w:pPr>
        <w:pStyle w:val="Doc-text2"/>
        <w:rPr>
          <w:i/>
          <w:iCs/>
        </w:rPr>
      </w:pPr>
      <w:r w:rsidRPr="00936B3B">
        <w:rPr>
          <w:i/>
          <w:iCs/>
        </w:rPr>
        <w:t>Observation 2</w:t>
      </w:r>
      <w:r w:rsidRPr="00936B3B">
        <w:rPr>
          <w:i/>
          <w:iCs/>
        </w:rPr>
        <w:tab/>
        <w:t>The SCG target state can be set to deactivated in those handover cases where reconfigurationWithSync for the SCG is required per legacy (e.g. at AS security key change).</w:t>
      </w:r>
    </w:p>
    <w:p w14:paraId="2C4FA7FB" w14:textId="77777777" w:rsidR="00936B3B" w:rsidRPr="00936B3B" w:rsidRDefault="00936B3B" w:rsidP="00936B3B">
      <w:pPr>
        <w:pStyle w:val="Doc-text2"/>
        <w:rPr>
          <w:i/>
          <w:iCs/>
        </w:rPr>
      </w:pPr>
      <w:r w:rsidRPr="00936B3B">
        <w:rPr>
          <w:i/>
          <w:iCs/>
        </w:rPr>
        <w:t>Observation 3</w:t>
      </w:r>
      <w:r w:rsidRPr="00936B3B">
        <w:rPr>
          <w:i/>
          <w:iCs/>
        </w:rPr>
        <w:tab/>
        <w:t>Allowing both the MN and the SN to generate the RRC message with (de)activation of the SCG may lead to unnecessary complexity and inconsistency.</w:t>
      </w:r>
    </w:p>
    <w:p w14:paraId="06EC0B40" w14:textId="77777777" w:rsidR="00936B3B" w:rsidRPr="00936B3B" w:rsidRDefault="00936B3B" w:rsidP="00936B3B">
      <w:pPr>
        <w:pStyle w:val="Doc-text2"/>
        <w:rPr>
          <w:i/>
          <w:iCs/>
        </w:rPr>
      </w:pPr>
      <w:r w:rsidRPr="00936B3B">
        <w:rPr>
          <w:i/>
          <w:iCs/>
        </w:rPr>
        <w:t>Observation 4</w:t>
      </w:r>
      <w:r w:rsidRPr="00936B3B">
        <w:rPr>
          <w:i/>
          <w:iCs/>
        </w:rPr>
        <w:tab/>
        <w:t>For an MN generated message, in case of an MN initiated SCG activation where there are no changes to be done to the SCG configuration, the MN can trigger SCG activation towards the UE before receiving the response message from SN.</w:t>
      </w:r>
    </w:p>
    <w:p w14:paraId="2878392B" w14:textId="77777777" w:rsidR="00936B3B" w:rsidRPr="00936B3B" w:rsidRDefault="00936B3B" w:rsidP="00936B3B">
      <w:pPr>
        <w:pStyle w:val="Doc-text2"/>
        <w:rPr>
          <w:i/>
          <w:iCs/>
        </w:rPr>
      </w:pPr>
      <w:r w:rsidRPr="00936B3B">
        <w:rPr>
          <w:i/>
          <w:iCs/>
        </w:rPr>
        <w:t>Observation 5</w:t>
      </w:r>
      <w:r w:rsidRPr="00936B3B">
        <w:rPr>
          <w:i/>
          <w:iCs/>
        </w:rPr>
        <w:tab/>
        <w:t>As a result of UE power saving preference for SCG on reduced maximum number of CCs, the network may decide to deactivate the SCG or release the SCG.</w:t>
      </w:r>
    </w:p>
    <w:p w14:paraId="2735F2D3" w14:textId="77777777" w:rsidR="00936B3B" w:rsidRPr="00936B3B" w:rsidRDefault="00936B3B" w:rsidP="00936B3B">
      <w:pPr>
        <w:pStyle w:val="Doc-text2"/>
        <w:rPr>
          <w:i/>
          <w:iCs/>
        </w:rPr>
      </w:pPr>
      <w:r w:rsidRPr="00936B3B">
        <w:rPr>
          <w:i/>
          <w:iCs/>
        </w:rPr>
        <w:t>Observation 6</w:t>
      </w:r>
      <w:r w:rsidRPr="00936B3B">
        <w:rPr>
          <w:i/>
          <w:iCs/>
        </w:rPr>
        <w:tab/>
        <w:t>The UE power saving preference for SCG on reduced maximum number of CCs cannot indicate a preference on deactivating the SCG or releasing the SCG.</w:t>
      </w:r>
    </w:p>
    <w:p w14:paraId="7CB5342F" w14:textId="77777777" w:rsidR="00936B3B" w:rsidRDefault="00936B3B" w:rsidP="00936B3B">
      <w:pPr>
        <w:pStyle w:val="Doc-text2"/>
        <w:rPr>
          <w:i/>
          <w:iCs/>
        </w:rPr>
      </w:pPr>
    </w:p>
    <w:p w14:paraId="3D8CBF6C" w14:textId="22C50DF5" w:rsidR="00936B3B" w:rsidRPr="00936B3B" w:rsidRDefault="00936B3B" w:rsidP="00936B3B">
      <w:pPr>
        <w:pStyle w:val="Doc-text2"/>
        <w:rPr>
          <w:i/>
          <w:iCs/>
        </w:rPr>
      </w:pPr>
      <w:r w:rsidRPr="00936B3B">
        <w:rPr>
          <w:i/>
          <w:iCs/>
        </w:rPr>
        <w:t>Proposal 1</w:t>
      </w:r>
      <w:r w:rsidRPr="00936B3B">
        <w:rPr>
          <w:i/>
          <w:iCs/>
        </w:rPr>
        <w:tab/>
        <w:t>The SN may accept or reject the MN request to deactivate SCG.</w:t>
      </w:r>
    </w:p>
    <w:p w14:paraId="5B986900" w14:textId="77777777" w:rsidR="00936B3B" w:rsidRPr="00936B3B" w:rsidRDefault="00936B3B" w:rsidP="00936B3B">
      <w:pPr>
        <w:pStyle w:val="Doc-text2"/>
        <w:rPr>
          <w:i/>
          <w:iCs/>
        </w:rPr>
      </w:pPr>
      <w:r w:rsidRPr="00936B3B">
        <w:rPr>
          <w:i/>
          <w:iCs/>
        </w:rPr>
        <w:t>Proposal 2</w:t>
      </w:r>
      <w:r w:rsidRPr="00936B3B">
        <w:rPr>
          <w:i/>
          <w:iCs/>
        </w:rPr>
        <w:tab/>
        <w:t>The MN may accept or reject the SN request to deactivate SCG.</w:t>
      </w:r>
    </w:p>
    <w:p w14:paraId="01010BE1" w14:textId="77777777" w:rsidR="00936B3B" w:rsidRPr="00936B3B" w:rsidRDefault="00936B3B" w:rsidP="00936B3B">
      <w:pPr>
        <w:pStyle w:val="Doc-text2"/>
        <w:rPr>
          <w:i/>
          <w:iCs/>
        </w:rPr>
      </w:pPr>
      <w:r w:rsidRPr="00936B3B">
        <w:rPr>
          <w:i/>
          <w:iCs/>
        </w:rPr>
        <w:t>Proposal 3</w:t>
      </w:r>
      <w:r w:rsidRPr="00936B3B">
        <w:rPr>
          <w:i/>
          <w:iCs/>
        </w:rPr>
        <w:tab/>
        <w:t>In the SN Addition procedure during PSCell addition/change, the target SN should be able to set the SCG activation state in the response message to the MN.</w:t>
      </w:r>
    </w:p>
    <w:p w14:paraId="20317947" w14:textId="77777777" w:rsidR="00936B3B" w:rsidRPr="00936B3B" w:rsidRDefault="00936B3B" w:rsidP="00936B3B">
      <w:pPr>
        <w:pStyle w:val="Doc-text2"/>
        <w:rPr>
          <w:i/>
          <w:iCs/>
        </w:rPr>
      </w:pPr>
      <w:r w:rsidRPr="00936B3B">
        <w:rPr>
          <w:i/>
          <w:iCs/>
        </w:rPr>
        <w:t>Proposal 4</w:t>
      </w:r>
      <w:r w:rsidRPr="00936B3B">
        <w:rPr>
          <w:i/>
          <w:iCs/>
        </w:rPr>
        <w:tab/>
        <w:t>At PSCell addition/change, if the SCG activation target state is SCG activated, the UE performs random access in target PSCell (as in legacy).</w:t>
      </w:r>
    </w:p>
    <w:p w14:paraId="250657A9" w14:textId="77777777" w:rsidR="00936B3B" w:rsidRPr="00936B3B" w:rsidRDefault="00936B3B" w:rsidP="00936B3B">
      <w:pPr>
        <w:pStyle w:val="Doc-text2"/>
        <w:rPr>
          <w:i/>
          <w:iCs/>
        </w:rPr>
      </w:pPr>
      <w:r w:rsidRPr="00936B3B">
        <w:rPr>
          <w:i/>
          <w:iCs/>
        </w:rPr>
        <w:t>Proposal 5</w:t>
      </w:r>
      <w:r w:rsidRPr="00936B3B">
        <w:rPr>
          <w:i/>
          <w:iCs/>
        </w:rPr>
        <w:tab/>
        <w:t>At PSCell addition/change, if the SCG activation target state is SCG deactivated, the UE does not perform random access in target PSCell.</w:t>
      </w:r>
    </w:p>
    <w:p w14:paraId="7F5DBC94" w14:textId="77777777" w:rsidR="00936B3B" w:rsidRPr="00936B3B" w:rsidRDefault="00936B3B" w:rsidP="00936B3B">
      <w:pPr>
        <w:pStyle w:val="Doc-text2"/>
        <w:rPr>
          <w:i/>
          <w:iCs/>
        </w:rPr>
      </w:pPr>
      <w:r w:rsidRPr="00936B3B">
        <w:rPr>
          <w:i/>
          <w:iCs/>
        </w:rPr>
        <w:t>Proposal 6</w:t>
      </w:r>
      <w:r w:rsidRPr="00936B3B">
        <w:rPr>
          <w:i/>
          <w:iCs/>
        </w:rPr>
        <w:tab/>
        <w:t>During handover preparation, source MN sends the current SCG activation state to the target MN. Whether the current SCG activation state is part of the inter-node container or in the XnAP part of the message needs also be discussed in RAN3.</w:t>
      </w:r>
    </w:p>
    <w:p w14:paraId="4A187B94" w14:textId="77777777" w:rsidR="00936B3B" w:rsidRPr="00936B3B" w:rsidRDefault="00936B3B" w:rsidP="00936B3B">
      <w:pPr>
        <w:pStyle w:val="Doc-text2"/>
        <w:rPr>
          <w:i/>
          <w:iCs/>
        </w:rPr>
      </w:pPr>
      <w:r w:rsidRPr="00936B3B">
        <w:rPr>
          <w:i/>
          <w:iCs/>
        </w:rPr>
        <w:t>Proposal 7</w:t>
      </w:r>
      <w:r w:rsidRPr="00936B3B">
        <w:rPr>
          <w:i/>
          <w:iCs/>
        </w:rPr>
        <w:tab/>
        <w:t>During handover preparation, the target MN includes the SCG activation state in the RRCReconfiguration message to be sent to the UE by the source MN.</w:t>
      </w:r>
    </w:p>
    <w:p w14:paraId="2849BE19" w14:textId="77777777" w:rsidR="00936B3B" w:rsidRPr="00936B3B" w:rsidRDefault="00936B3B" w:rsidP="00936B3B">
      <w:pPr>
        <w:pStyle w:val="Doc-text2"/>
        <w:rPr>
          <w:i/>
          <w:iCs/>
        </w:rPr>
      </w:pPr>
      <w:r w:rsidRPr="00936B3B">
        <w:rPr>
          <w:i/>
          <w:iCs/>
        </w:rPr>
        <w:t>Proposal 8</w:t>
      </w:r>
      <w:r w:rsidRPr="00936B3B">
        <w:rPr>
          <w:i/>
          <w:iCs/>
        </w:rPr>
        <w:tab/>
        <w:t>In the SN Addition procedure during handover preparation, the (target) SN should be able to set the SCG activation state in the response message to the target MN.</w:t>
      </w:r>
    </w:p>
    <w:p w14:paraId="300E9D0D" w14:textId="77777777" w:rsidR="00936B3B" w:rsidRPr="00936B3B" w:rsidRDefault="00936B3B" w:rsidP="00936B3B">
      <w:pPr>
        <w:pStyle w:val="Doc-text2"/>
        <w:rPr>
          <w:i/>
          <w:iCs/>
        </w:rPr>
      </w:pPr>
      <w:r w:rsidRPr="00936B3B">
        <w:rPr>
          <w:i/>
          <w:iCs/>
        </w:rPr>
        <w:t>Proposal 9</w:t>
      </w:r>
      <w:r w:rsidRPr="00936B3B">
        <w:rPr>
          <w:i/>
          <w:iCs/>
        </w:rPr>
        <w:tab/>
        <w:t>At handover when SCG target state is set to deactivated, the UE does not perfom a random access in the target PSCell. This applies also for the handover cases where reconfigurationWithSync for the SCG is required per legacy (e.g. at AS security key change).</w:t>
      </w:r>
    </w:p>
    <w:p w14:paraId="3BABB8A4" w14:textId="77777777" w:rsidR="00936B3B" w:rsidRPr="00936B3B" w:rsidRDefault="00936B3B" w:rsidP="00936B3B">
      <w:pPr>
        <w:pStyle w:val="Doc-text2"/>
        <w:rPr>
          <w:i/>
          <w:iCs/>
        </w:rPr>
      </w:pPr>
      <w:r w:rsidRPr="00936B3B">
        <w:rPr>
          <w:i/>
          <w:iCs/>
        </w:rPr>
        <w:t>Proposal 10</w:t>
      </w:r>
      <w:r w:rsidRPr="00936B3B">
        <w:rPr>
          <w:i/>
          <w:iCs/>
        </w:rPr>
        <w:tab/>
        <w:t>SCG deactivation is only transmitted to UE via MCG on SRB1.</w:t>
      </w:r>
    </w:p>
    <w:p w14:paraId="45D738E7" w14:textId="77777777" w:rsidR="00936B3B" w:rsidRPr="00936B3B" w:rsidRDefault="00936B3B" w:rsidP="00936B3B">
      <w:pPr>
        <w:pStyle w:val="Doc-text2"/>
        <w:rPr>
          <w:i/>
          <w:iCs/>
        </w:rPr>
      </w:pPr>
      <w:r w:rsidRPr="00936B3B">
        <w:rPr>
          <w:i/>
          <w:iCs/>
        </w:rPr>
        <w:t>Proposal 11</w:t>
      </w:r>
      <w:r w:rsidRPr="00936B3B">
        <w:rPr>
          <w:i/>
          <w:iCs/>
        </w:rPr>
        <w:tab/>
        <w:t>On Uu only RRC signalling is used to activate/deactivate the SCG in Rel-17.</w:t>
      </w:r>
    </w:p>
    <w:p w14:paraId="6CAEE123" w14:textId="77777777" w:rsidR="00936B3B" w:rsidRPr="00936B3B" w:rsidRDefault="00936B3B" w:rsidP="00936B3B">
      <w:pPr>
        <w:pStyle w:val="Doc-text2"/>
        <w:rPr>
          <w:i/>
          <w:iCs/>
        </w:rPr>
      </w:pPr>
      <w:r w:rsidRPr="00936B3B">
        <w:rPr>
          <w:i/>
          <w:iCs/>
        </w:rPr>
        <w:t>Proposal 12</w:t>
      </w:r>
      <w:r w:rsidRPr="00936B3B">
        <w:rPr>
          <w:i/>
          <w:iCs/>
        </w:rPr>
        <w:tab/>
        <w:t>Only the MN can generate an RRC message with SCG (de)activation.</w:t>
      </w:r>
    </w:p>
    <w:p w14:paraId="0BFFF926" w14:textId="77777777" w:rsidR="00936B3B" w:rsidRPr="00936B3B" w:rsidRDefault="00936B3B" w:rsidP="00936B3B">
      <w:pPr>
        <w:pStyle w:val="Doc-text2"/>
        <w:rPr>
          <w:i/>
          <w:iCs/>
        </w:rPr>
      </w:pPr>
      <w:r w:rsidRPr="00936B3B">
        <w:rPr>
          <w:i/>
          <w:iCs/>
        </w:rPr>
        <w:t>Proposal 13</w:t>
      </w:r>
      <w:r w:rsidRPr="00936B3B">
        <w:rPr>
          <w:i/>
          <w:iCs/>
        </w:rPr>
        <w:tab/>
        <w:t>UE can be configured to report a preference for SCG deactivation or SCG release.</w:t>
      </w:r>
    </w:p>
    <w:p w14:paraId="7605DCFA" w14:textId="27D9E44C" w:rsidR="00936B3B" w:rsidRDefault="00936B3B" w:rsidP="00936B3B">
      <w:pPr>
        <w:pStyle w:val="Doc-text2"/>
        <w:rPr>
          <w:i/>
          <w:iCs/>
        </w:rPr>
      </w:pPr>
      <w:r w:rsidRPr="00936B3B">
        <w:rPr>
          <w:i/>
          <w:iCs/>
        </w:rPr>
        <w:t>Proposal 14</w:t>
      </w:r>
      <w:r w:rsidRPr="00936B3B">
        <w:rPr>
          <w:i/>
          <w:iCs/>
        </w:rPr>
        <w:tab/>
        <w:t>Only the MN can configure the UE to report a preference for SCG deactivation or SCG release.</w:t>
      </w:r>
    </w:p>
    <w:p w14:paraId="6D17F3ED" w14:textId="77777777" w:rsidR="00AF13A2" w:rsidRPr="00936B3B" w:rsidRDefault="00AF13A2" w:rsidP="00936B3B">
      <w:pPr>
        <w:pStyle w:val="Doc-text2"/>
        <w:rPr>
          <w:i/>
          <w:iCs/>
        </w:rPr>
      </w:pPr>
    </w:p>
    <w:p w14:paraId="11EAB4FB" w14:textId="64513351" w:rsidR="00EC6E50" w:rsidRDefault="005F4EE0" w:rsidP="00EC6E50">
      <w:pPr>
        <w:pStyle w:val="Doc-title"/>
      </w:pPr>
      <w:hyperlink r:id="rId211" w:history="1">
        <w:r w:rsidR="00557F0A">
          <w:rPr>
            <w:rStyle w:val="Hyperlink"/>
          </w:rPr>
          <w:t>R2-2102898</w:t>
        </w:r>
      </w:hyperlink>
      <w:r w:rsidR="00EC6E50">
        <w:tab/>
        <w:t>Open issues for SCG deactivation procedure</w:t>
      </w:r>
      <w:r w:rsidR="00EC6E50">
        <w:tab/>
        <w:t>OPPO</w:t>
      </w:r>
      <w:r w:rsidR="00EC6E50">
        <w:tab/>
        <w:t>discussion</w:t>
      </w:r>
      <w:r w:rsidR="00EC6E50">
        <w:tab/>
        <w:t>Rel-17</w:t>
      </w:r>
      <w:r w:rsidR="00EC6E50">
        <w:tab/>
        <w:t>LTE_NR_DC_enh2-Core</w:t>
      </w:r>
    </w:p>
    <w:p w14:paraId="34E7030B" w14:textId="77777777" w:rsidR="00E77EFF" w:rsidRPr="00E77EFF" w:rsidRDefault="00E77EFF" w:rsidP="00E77EFF">
      <w:pPr>
        <w:pStyle w:val="Doc-text2"/>
        <w:rPr>
          <w:i/>
          <w:iCs/>
        </w:rPr>
      </w:pPr>
      <w:r w:rsidRPr="00E77EFF">
        <w:rPr>
          <w:i/>
          <w:iCs/>
        </w:rPr>
        <w:t>Proposal 1: only SCG RLC bearer is suspended for SCG deactivation i.e. the PDCP resource of SCG is not suspended.</w:t>
      </w:r>
    </w:p>
    <w:p w14:paraId="1D6C7AAA" w14:textId="77777777" w:rsidR="00E77EFF" w:rsidRPr="00E77EFF" w:rsidRDefault="00E77EFF" w:rsidP="00E77EFF">
      <w:pPr>
        <w:pStyle w:val="Doc-text2"/>
        <w:rPr>
          <w:i/>
          <w:iCs/>
        </w:rPr>
      </w:pPr>
      <w:r w:rsidRPr="00E77EFF">
        <w:rPr>
          <w:i/>
          <w:iCs/>
        </w:rPr>
        <w:t>Proposal 2: the SCG leg of split bearer can be suspended for SCG deactivation and only MCG leg of split bearer is used for data transmission if SCG is or will be suspended.</w:t>
      </w:r>
    </w:p>
    <w:p w14:paraId="65AA920A" w14:textId="77777777" w:rsidR="00E77EFF" w:rsidRPr="00E77EFF" w:rsidRDefault="00E77EFF" w:rsidP="00E77EFF">
      <w:pPr>
        <w:pStyle w:val="Doc-text2"/>
        <w:rPr>
          <w:i/>
          <w:iCs/>
        </w:rPr>
      </w:pPr>
      <w:r w:rsidRPr="00E77EFF">
        <w:rPr>
          <w:i/>
          <w:iCs/>
        </w:rPr>
        <w:t>Proposal 3: If proposal 2 is not agreed, then for each split bearer, if data volume is lower than the configured threshold, i.e ul-DataSplitThreshold and the primary leg is not in SCG side, then then SCG can be suspended.</w:t>
      </w:r>
    </w:p>
    <w:p w14:paraId="5BB17202" w14:textId="77777777" w:rsidR="00E77EFF" w:rsidRPr="00E77EFF" w:rsidRDefault="00E77EFF" w:rsidP="00E77EFF">
      <w:pPr>
        <w:pStyle w:val="Doc-text2"/>
        <w:rPr>
          <w:i/>
          <w:iCs/>
        </w:rPr>
      </w:pPr>
      <w:r w:rsidRPr="00E77EFF">
        <w:rPr>
          <w:i/>
          <w:iCs/>
        </w:rPr>
        <w:lastRenderedPageBreak/>
        <w:t>Proposal 4: if PDCP duplication is configured and when any one below condition is met, the SCG cannot be suspend:</w:t>
      </w:r>
    </w:p>
    <w:p w14:paraId="416F918A" w14:textId="77777777" w:rsidR="00E77EFF" w:rsidRPr="00E77EFF" w:rsidRDefault="00E77EFF" w:rsidP="00E77EFF">
      <w:pPr>
        <w:pStyle w:val="Doc-text2"/>
        <w:rPr>
          <w:i/>
          <w:iCs/>
        </w:rPr>
      </w:pPr>
      <w:r w:rsidRPr="00E77EFF">
        <w:rPr>
          <w:i/>
          <w:iCs/>
        </w:rPr>
        <w:t>-</w:t>
      </w:r>
      <w:r w:rsidRPr="00E77EFF">
        <w:rPr>
          <w:i/>
          <w:iCs/>
        </w:rPr>
        <w:tab/>
        <w:t xml:space="preserve">If the primary leg is configured in SCG </w:t>
      </w:r>
      <w:proofErr w:type="gramStart"/>
      <w:r w:rsidRPr="00E77EFF">
        <w:rPr>
          <w:i/>
          <w:iCs/>
        </w:rPr>
        <w:t>side;</w:t>
      </w:r>
      <w:proofErr w:type="gramEnd"/>
    </w:p>
    <w:p w14:paraId="702F3AAA" w14:textId="77777777" w:rsidR="00E77EFF" w:rsidRPr="00E77EFF" w:rsidRDefault="00E77EFF" w:rsidP="00E77EFF">
      <w:pPr>
        <w:pStyle w:val="Doc-text2"/>
        <w:rPr>
          <w:i/>
          <w:iCs/>
        </w:rPr>
      </w:pPr>
      <w:r w:rsidRPr="00E77EFF">
        <w:rPr>
          <w:i/>
          <w:iCs/>
        </w:rPr>
        <w:t>-</w:t>
      </w:r>
      <w:r w:rsidRPr="00E77EFF">
        <w:rPr>
          <w:i/>
          <w:iCs/>
        </w:rPr>
        <w:tab/>
        <w:t xml:space="preserve">If the primary leg is configured in MCG side and if at least one SCG RLC leg is </w:t>
      </w:r>
      <w:proofErr w:type="gramStart"/>
      <w:r w:rsidRPr="00E77EFF">
        <w:rPr>
          <w:i/>
          <w:iCs/>
        </w:rPr>
        <w:t>activated;</w:t>
      </w:r>
      <w:proofErr w:type="gramEnd"/>
    </w:p>
    <w:p w14:paraId="5EEA7C4C" w14:textId="77777777" w:rsidR="00E77EFF" w:rsidRPr="00E77EFF" w:rsidRDefault="00E77EFF" w:rsidP="00E77EFF">
      <w:pPr>
        <w:pStyle w:val="Doc-text2"/>
        <w:rPr>
          <w:i/>
          <w:iCs/>
        </w:rPr>
      </w:pPr>
      <w:r w:rsidRPr="00E77EFF">
        <w:rPr>
          <w:i/>
          <w:iCs/>
        </w:rPr>
        <w:t>Proposal 5: if PDCP duplication is configured and when all the below conditions are met, the SCG can be suspend:</w:t>
      </w:r>
    </w:p>
    <w:p w14:paraId="64AF6937" w14:textId="77777777" w:rsidR="00E77EFF" w:rsidRPr="00E77EFF" w:rsidRDefault="00E77EFF" w:rsidP="00E77EFF">
      <w:pPr>
        <w:pStyle w:val="Doc-text2"/>
        <w:rPr>
          <w:i/>
          <w:iCs/>
        </w:rPr>
      </w:pPr>
      <w:r w:rsidRPr="00E77EFF">
        <w:rPr>
          <w:i/>
          <w:iCs/>
        </w:rPr>
        <w:t>-</w:t>
      </w:r>
      <w:r w:rsidRPr="00E77EFF">
        <w:rPr>
          <w:i/>
          <w:iCs/>
        </w:rPr>
        <w:tab/>
        <w:t>If the primary leg is not configured in SCG side and all SCG RLC legs are deactivated.</w:t>
      </w:r>
    </w:p>
    <w:p w14:paraId="38645B9E" w14:textId="77777777" w:rsidR="00E77EFF" w:rsidRPr="00E77EFF" w:rsidRDefault="00E77EFF" w:rsidP="00E77EFF">
      <w:pPr>
        <w:pStyle w:val="Doc-text2"/>
        <w:rPr>
          <w:i/>
          <w:iCs/>
        </w:rPr>
      </w:pPr>
      <w:r w:rsidRPr="00E77EFF">
        <w:rPr>
          <w:i/>
          <w:iCs/>
        </w:rPr>
        <w:t>-</w:t>
      </w:r>
      <w:r w:rsidRPr="00E77EFF">
        <w:rPr>
          <w:i/>
          <w:iCs/>
        </w:rPr>
        <w:tab/>
        <w:t>If the primary leg is not configured in SCG side and PDCP duplication is deactivated.</w:t>
      </w:r>
    </w:p>
    <w:p w14:paraId="7D1B80CE" w14:textId="77777777" w:rsidR="00E77EFF" w:rsidRPr="00E77EFF" w:rsidRDefault="00E77EFF" w:rsidP="00E77EFF">
      <w:pPr>
        <w:pStyle w:val="Doc-text2"/>
        <w:rPr>
          <w:i/>
          <w:iCs/>
        </w:rPr>
      </w:pPr>
    </w:p>
    <w:p w14:paraId="232958D2" w14:textId="77777777" w:rsidR="00E77EFF" w:rsidRPr="00E77EFF" w:rsidRDefault="00E77EFF" w:rsidP="00E77EFF">
      <w:pPr>
        <w:pStyle w:val="Doc-text2"/>
        <w:rPr>
          <w:i/>
          <w:iCs/>
        </w:rPr>
      </w:pPr>
      <w:r w:rsidRPr="00E77EFF">
        <w:rPr>
          <w:i/>
          <w:iCs/>
        </w:rPr>
        <w:t>Proposal 6: RAN2 is kindly asked to confirm that there is no PSCell change alone with SCG reactivation.</w:t>
      </w:r>
    </w:p>
    <w:p w14:paraId="04413F0B" w14:textId="77777777" w:rsidR="00E77EFF" w:rsidRPr="00E77EFF" w:rsidRDefault="00E77EFF" w:rsidP="00E77EFF">
      <w:pPr>
        <w:pStyle w:val="Doc-text2"/>
        <w:rPr>
          <w:i/>
          <w:iCs/>
        </w:rPr>
      </w:pPr>
      <w:r w:rsidRPr="00E77EFF">
        <w:rPr>
          <w:i/>
          <w:iCs/>
        </w:rPr>
        <w:t>Proposal 7: No need to introduce extra assistance information for deactivation of SCG.</w:t>
      </w:r>
    </w:p>
    <w:p w14:paraId="561C38CD" w14:textId="77777777" w:rsidR="00E77EFF" w:rsidRPr="00E77EFF" w:rsidRDefault="00E77EFF" w:rsidP="00E77EFF">
      <w:pPr>
        <w:pStyle w:val="Doc-text2"/>
        <w:rPr>
          <w:i/>
          <w:iCs/>
        </w:rPr>
      </w:pPr>
      <w:r w:rsidRPr="00E77EFF">
        <w:rPr>
          <w:i/>
          <w:iCs/>
        </w:rPr>
        <w:t>Proposal 8: only MN can make the SCG deactivation decision based on revised SN ACTIVITY NOTIFICATION message or new message from SN, BSR from UE and MN will send the SCG deactivation command to the UE and SN respectively.</w:t>
      </w:r>
    </w:p>
    <w:p w14:paraId="13BBE5F8" w14:textId="77777777" w:rsidR="00E77EFF" w:rsidRPr="00E77EFF" w:rsidRDefault="00E77EFF" w:rsidP="00E77EFF">
      <w:pPr>
        <w:pStyle w:val="Doc-text2"/>
        <w:rPr>
          <w:i/>
          <w:iCs/>
        </w:rPr>
      </w:pPr>
      <w:r w:rsidRPr="00E77EFF">
        <w:rPr>
          <w:i/>
          <w:iCs/>
        </w:rPr>
        <w:t>Proposal 9: It is not supported for UE to request SCG deactivation and there is also no reject case from SN and UE due to SCG deactivation command.</w:t>
      </w:r>
    </w:p>
    <w:p w14:paraId="2A72183D" w14:textId="77777777" w:rsidR="00E77EFF" w:rsidRPr="00E77EFF" w:rsidRDefault="00E77EFF" w:rsidP="00E77EFF">
      <w:pPr>
        <w:pStyle w:val="Doc-text2"/>
        <w:rPr>
          <w:i/>
          <w:iCs/>
        </w:rPr>
      </w:pPr>
      <w:r w:rsidRPr="00E77EFF">
        <w:rPr>
          <w:i/>
          <w:iCs/>
        </w:rPr>
        <w:t xml:space="preserve">Proposal 10: One step RRC signalling is defined for SCG deactivation from MN only. </w:t>
      </w:r>
    </w:p>
    <w:p w14:paraId="76189806" w14:textId="77777777" w:rsidR="00E77EFF" w:rsidRPr="00E77EFF" w:rsidRDefault="00E77EFF" w:rsidP="00E77EFF">
      <w:pPr>
        <w:pStyle w:val="Doc-text2"/>
        <w:rPr>
          <w:i/>
          <w:iCs/>
        </w:rPr>
      </w:pPr>
      <w:r w:rsidRPr="00E77EFF">
        <w:rPr>
          <w:i/>
          <w:iCs/>
        </w:rPr>
        <w:t>Proposal 11: SCG deactivation command via MAC CE is supported.</w:t>
      </w:r>
    </w:p>
    <w:p w14:paraId="288D2367" w14:textId="77777777" w:rsidR="00E77EFF" w:rsidRPr="00E77EFF" w:rsidRDefault="00E77EFF" w:rsidP="00E77EFF">
      <w:pPr>
        <w:pStyle w:val="Doc-text2"/>
        <w:rPr>
          <w:i/>
          <w:iCs/>
        </w:rPr>
      </w:pPr>
      <w:r w:rsidRPr="00E77EFF">
        <w:rPr>
          <w:i/>
          <w:iCs/>
        </w:rPr>
        <w:t>Proposal 12: UE resume RRC connection from RRC_INACTIVE state without SCG activation is supported if the SCG deactivation condition is met.</w:t>
      </w:r>
    </w:p>
    <w:p w14:paraId="455A2332" w14:textId="02F4D531" w:rsidR="00E77EFF" w:rsidRDefault="00E77EFF" w:rsidP="00E77EFF">
      <w:pPr>
        <w:pStyle w:val="Doc-text2"/>
        <w:rPr>
          <w:i/>
          <w:iCs/>
        </w:rPr>
      </w:pPr>
      <w:r w:rsidRPr="00E77EFF">
        <w:rPr>
          <w:i/>
          <w:iCs/>
        </w:rPr>
        <w:t>Proposal 13: UE will inform MN about MCG resuming only.</w:t>
      </w:r>
    </w:p>
    <w:p w14:paraId="05A36B62" w14:textId="653F944A" w:rsidR="00E77EFF" w:rsidRPr="00E77EFF" w:rsidRDefault="00E77EFF" w:rsidP="00E77EFF">
      <w:pPr>
        <w:pStyle w:val="Doc-text2"/>
        <w:ind w:left="0" w:firstLine="0"/>
      </w:pPr>
    </w:p>
    <w:p w14:paraId="5328C1C2" w14:textId="77777777" w:rsidR="00E77EFF" w:rsidRPr="00E77EFF" w:rsidRDefault="00E77EFF" w:rsidP="00E77EFF">
      <w:pPr>
        <w:pStyle w:val="Doc-text2"/>
        <w:ind w:left="0" w:firstLine="0"/>
      </w:pPr>
    </w:p>
    <w:p w14:paraId="742DC404" w14:textId="11D31149" w:rsidR="00EC6E50" w:rsidRDefault="005F4EE0" w:rsidP="00EC6E50">
      <w:pPr>
        <w:pStyle w:val="Doc-title"/>
      </w:pPr>
      <w:hyperlink r:id="rId212" w:history="1">
        <w:r w:rsidR="00557F0A">
          <w:rPr>
            <w:rStyle w:val="Hyperlink"/>
          </w:rPr>
          <w:t>R2-2103106</w:t>
        </w:r>
      </w:hyperlink>
      <w:r w:rsidR="00EC6E50">
        <w:tab/>
        <w:t>Discussion on Deactivation of SCG</w:t>
      </w:r>
      <w:r w:rsidR="00EC6E50">
        <w:tab/>
        <w:t>CATT</w:t>
      </w:r>
      <w:r w:rsidR="00EC6E50">
        <w:tab/>
        <w:t>discussion</w:t>
      </w:r>
      <w:r w:rsidR="00EC6E50">
        <w:tab/>
        <w:t>Rel-17</w:t>
      </w:r>
      <w:r w:rsidR="00EC6E50">
        <w:tab/>
        <w:t>LTE_NR_DC_enh2-Core</w:t>
      </w:r>
    </w:p>
    <w:p w14:paraId="1AC5CE8F" w14:textId="6399FD6A" w:rsidR="00EC6E50" w:rsidRDefault="005F4EE0" w:rsidP="00EC6E50">
      <w:pPr>
        <w:pStyle w:val="Doc-title"/>
      </w:pPr>
      <w:hyperlink r:id="rId213" w:history="1">
        <w:r w:rsidR="00557F0A">
          <w:rPr>
            <w:rStyle w:val="Hyperlink"/>
          </w:rPr>
          <w:t>R2-2103153</w:t>
        </w:r>
      </w:hyperlink>
      <w:r w:rsidR="00EC6E50">
        <w:tab/>
        <w:t>Access handling with TAT in SCG fast activation</w:t>
      </w:r>
      <w:r w:rsidR="00EC6E50">
        <w:tab/>
        <w:t>Futurewei</w:t>
      </w:r>
      <w:r w:rsidR="00EC6E50">
        <w:tab/>
        <w:t>discussion</w:t>
      </w:r>
      <w:r w:rsidR="00EC6E50">
        <w:tab/>
        <w:t>Rel-17</w:t>
      </w:r>
      <w:r w:rsidR="00EC6E50">
        <w:tab/>
        <w:t>LTE_NR_DC_enh2-Core</w:t>
      </w:r>
    </w:p>
    <w:p w14:paraId="3191F63A" w14:textId="7225C779" w:rsidR="00EC6E50" w:rsidRDefault="005F4EE0" w:rsidP="00EC6E50">
      <w:pPr>
        <w:pStyle w:val="Doc-title"/>
      </w:pPr>
      <w:hyperlink r:id="rId214" w:history="1">
        <w:r w:rsidR="00557F0A">
          <w:rPr>
            <w:rStyle w:val="Hyperlink"/>
          </w:rPr>
          <w:t>R2-2103274</w:t>
        </w:r>
      </w:hyperlink>
      <w:r w:rsidR="00EC6E50">
        <w:tab/>
        <w:t>Deactivation of SCG</w:t>
      </w:r>
      <w:r w:rsidR="00EC6E50">
        <w:tab/>
        <w:t>Nokia, Nokia Shanghai Bell</w:t>
      </w:r>
      <w:r w:rsidR="00EC6E50">
        <w:tab/>
        <w:t>discussion</w:t>
      </w:r>
      <w:r w:rsidR="00EC6E50">
        <w:tab/>
        <w:t>Rel-17</w:t>
      </w:r>
      <w:r w:rsidR="00EC6E50">
        <w:tab/>
        <w:t>LTE_NR_DC_enh2-Core</w:t>
      </w:r>
    </w:p>
    <w:p w14:paraId="479FE457" w14:textId="6966F923" w:rsidR="00EC6E50" w:rsidRDefault="005F4EE0" w:rsidP="00EC6E50">
      <w:pPr>
        <w:pStyle w:val="Doc-title"/>
      </w:pPr>
      <w:hyperlink r:id="rId215" w:history="1">
        <w:r w:rsidR="00557F0A">
          <w:rPr>
            <w:rStyle w:val="Hyperlink"/>
          </w:rPr>
          <w:t>R2-2103397</w:t>
        </w:r>
      </w:hyperlink>
      <w:r w:rsidR="00EC6E50">
        <w:tab/>
        <w:t>Discussion on SCG deactivation</w:t>
      </w:r>
      <w:r w:rsidR="00EC6E50">
        <w:tab/>
        <w:t>Lenovo, Motorola Mobility</w:t>
      </w:r>
      <w:r w:rsidR="00EC6E50">
        <w:tab/>
        <w:t>discussion</w:t>
      </w:r>
      <w:r w:rsidR="00EC6E50">
        <w:tab/>
        <w:t>Rel-17</w:t>
      </w:r>
    </w:p>
    <w:p w14:paraId="5C07AC34" w14:textId="46FD7496" w:rsidR="00EC6E50" w:rsidRDefault="005F4EE0" w:rsidP="00EC6E50">
      <w:pPr>
        <w:pStyle w:val="Doc-title"/>
      </w:pPr>
      <w:hyperlink r:id="rId216" w:history="1">
        <w:r w:rsidR="00557F0A">
          <w:rPr>
            <w:rStyle w:val="Hyperlink"/>
          </w:rPr>
          <w:t>R2-2103503</w:t>
        </w:r>
      </w:hyperlink>
      <w:r w:rsidR="00EC6E50">
        <w:tab/>
        <w:t>Issues on SCG deactivation procedure</w:t>
      </w:r>
      <w:r w:rsidR="00EC6E50">
        <w:tab/>
        <w:t>NEC</w:t>
      </w:r>
      <w:r w:rsidR="00EC6E50">
        <w:tab/>
        <w:t>discussion</w:t>
      </w:r>
      <w:r w:rsidR="00EC6E50">
        <w:tab/>
        <w:t>Rel-17</w:t>
      </w:r>
      <w:r w:rsidR="00EC6E50">
        <w:tab/>
        <w:t>LTE_NR_DC_enh2-Core</w:t>
      </w:r>
    </w:p>
    <w:p w14:paraId="2D66357C" w14:textId="103149E5" w:rsidR="00EC6E50" w:rsidRDefault="005F4EE0" w:rsidP="00EC6E50">
      <w:pPr>
        <w:pStyle w:val="Doc-title"/>
      </w:pPr>
      <w:hyperlink r:id="rId217" w:history="1">
        <w:r w:rsidR="00557F0A">
          <w:rPr>
            <w:rStyle w:val="Hyperlink"/>
          </w:rPr>
          <w:t>R2-2103681</w:t>
        </w:r>
      </w:hyperlink>
      <w:r w:rsidR="00EC6E50">
        <w:tab/>
        <w:t>Activation and Deactivation of SCG</w:t>
      </w:r>
      <w:r w:rsidR="00EC6E50">
        <w:tab/>
        <w:t>InterDigital</w:t>
      </w:r>
      <w:r w:rsidR="00EC6E50">
        <w:tab/>
        <w:t>discussion</w:t>
      </w:r>
      <w:r w:rsidR="00EC6E50">
        <w:tab/>
        <w:t>Rel-17</w:t>
      </w:r>
      <w:r w:rsidR="00EC6E50">
        <w:tab/>
        <w:t>LTE_NR_DC_enh2-Core</w:t>
      </w:r>
    </w:p>
    <w:p w14:paraId="451EB3C8" w14:textId="35B9FB79" w:rsidR="00EC6E50" w:rsidRDefault="005F4EE0" w:rsidP="00EC6E50">
      <w:pPr>
        <w:pStyle w:val="Doc-title"/>
      </w:pPr>
      <w:hyperlink r:id="rId218" w:history="1">
        <w:r w:rsidR="00557F0A">
          <w:rPr>
            <w:rStyle w:val="Hyperlink"/>
          </w:rPr>
          <w:t>R2-2103722</w:t>
        </w:r>
      </w:hyperlink>
      <w:r w:rsidR="00EC6E50">
        <w:tab/>
        <w:t>Discussions on deactivation of SCG</w:t>
      </w:r>
      <w:r w:rsidR="00EC6E50">
        <w:tab/>
        <w:t>CMCC</w:t>
      </w:r>
      <w:r w:rsidR="00EC6E50">
        <w:tab/>
        <w:t>discussion</w:t>
      </w:r>
      <w:r w:rsidR="00EC6E50">
        <w:tab/>
        <w:t>Rel-17</w:t>
      </w:r>
      <w:r w:rsidR="00EC6E50">
        <w:tab/>
        <w:t>LTE_NR_DC_enh2-Core</w:t>
      </w:r>
    </w:p>
    <w:p w14:paraId="5271BF6B" w14:textId="5CD30025" w:rsidR="00EC6E50" w:rsidRDefault="005F4EE0" w:rsidP="00EC6E50">
      <w:pPr>
        <w:pStyle w:val="Doc-title"/>
      </w:pPr>
      <w:hyperlink r:id="rId219" w:history="1">
        <w:r w:rsidR="00557F0A">
          <w:rPr>
            <w:rStyle w:val="Hyperlink"/>
          </w:rPr>
          <w:t>R2-2103890</w:t>
        </w:r>
      </w:hyperlink>
      <w:r w:rsidR="00EC6E50">
        <w:tab/>
        <w:t>Deactivation of SCG</w:t>
      </w:r>
      <w:r w:rsidR="00EC6E50">
        <w:tab/>
        <w:t>Qualcomm Incorporated</w:t>
      </w:r>
      <w:r w:rsidR="00EC6E50">
        <w:tab/>
        <w:t>discussion</w:t>
      </w:r>
      <w:r w:rsidR="00EC6E50">
        <w:tab/>
        <w:t>Rel-17</w:t>
      </w:r>
    </w:p>
    <w:p w14:paraId="70C94D93" w14:textId="5AD2106D" w:rsidR="00EC6E50" w:rsidRDefault="005F4EE0" w:rsidP="00EC6E50">
      <w:pPr>
        <w:pStyle w:val="Doc-title"/>
      </w:pPr>
      <w:hyperlink r:id="rId220" w:history="1">
        <w:r w:rsidR="00557F0A">
          <w:rPr>
            <w:rStyle w:val="Hyperlink"/>
          </w:rPr>
          <w:t>R2-2103931</w:t>
        </w:r>
      </w:hyperlink>
      <w:r w:rsidR="00EC6E50">
        <w:tab/>
        <w:t>SCG activation/ deactivation procedure</w:t>
      </w:r>
      <w:r w:rsidR="00EC6E50">
        <w:tab/>
        <w:t>Samsung Telecommunications</w:t>
      </w:r>
      <w:r w:rsidR="00EC6E50">
        <w:tab/>
        <w:t>discussion</w:t>
      </w:r>
      <w:r w:rsidR="00EC6E50">
        <w:tab/>
        <w:t>LTE_NR_DC_enh2-Core</w:t>
      </w:r>
    </w:p>
    <w:p w14:paraId="47FF155E" w14:textId="57DBF881" w:rsidR="00EC6E50" w:rsidRDefault="005F4EE0" w:rsidP="00EC6E50">
      <w:pPr>
        <w:pStyle w:val="Doc-title"/>
      </w:pPr>
      <w:hyperlink r:id="rId221" w:history="1">
        <w:r w:rsidR="00557F0A">
          <w:rPr>
            <w:rStyle w:val="Hyperlink"/>
          </w:rPr>
          <w:t>R2-2104159</w:t>
        </w:r>
      </w:hyperlink>
      <w:r w:rsidR="00EC6E50">
        <w:tab/>
        <w:t>NW-triggered SCG activation and deactivation</w:t>
      </w:r>
      <w:r w:rsidR="00EC6E50">
        <w:tab/>
        <w:t>MediaTek Inc.</w:t>
      </w:r>
      <w:r w:rsidR="00EC6E50">
        <w:tab/>
        <w:t>discussion</w:t>
      </w:r>
    </w:p>
    <w:p w14:paraId="76D83C47" w14:textId="5420FCD8" w:rsidR="00B34B5A" w:rsidRDefault="005F4EE0" w:rsidP="00B34B5A">
      <w:pPr>
        <w:pStyle w:val="Doc-title"/>
      </w:pPr>
      <w:hyperlink r:id="rId222" w:history="1">
        <w:r w:rsidR="00557F0A">
          <w:rPr>
            <w:rStyle w:val="Hyperlink"/>
          </w:rPr>
          <w:t>R2-2104237</w:t>
        </w:r>
      </w:hyperlink>
      <w:r w:rsidR="00B34B5A">
        <w:tab/>
        <w:t>Further consideration on SCG activation and deactivation</w:t>
      </w:r>
      <w:r w:rsidR="00B34B5A">
        <w:tab/>
        <w:t>NTT DOCOMO INC.</w:t>
      </w:r>
      <w:r w:rsidR="00B34B5A">
        <w:tab/>
        <w:t>discussion</w:t>
      </w:r>
      <w:r w:rsidR="00B34B5A">
        <w:tab/>
        <w:t>Rel-17</w:t>
      </w:r>
      <w:r w:rsidR="00B34B5A">
        <w:tab/>
        <w:t>LTE_NR_DC_enh2-Core</w:t>
      </w:r>
      <w:r w:rsidR="00B34B5A">
        <w:tab/>
        <w:t>Late</w:t>
      </w:r>
    </w:p>
    <w:p w14:paraId="608D7623" w14:textId="77777777" w:rsidR="00B34B5A" w:rsidRPr="00B34B5A" w:rsidRDefault="00B34B5A" w:rsidP="00B34B5A">
      <w:pPr>
        <w:pStyle w:val="Doc-text2"/>
        <w:rPr>
          <w:i/>
          <w:iCs/>
        </w:rPr>
      </w:pPr>
      <w:r w:rsidRPr="00B34B5A">
        <w:rPr>
          <w:i/>
          <w:iCs/>
        </w:rPr>
        <w:t>(moved from 8.2.2)</w:t>
      </w:r>
    </w:p>
    <w:p w14:paraId="1FE38D65" w14:textId="77777777" w:rsidR="00EC6E50" w:rsidRDefault="00EC6E50" w:rsidP="00EC6E50">
      <w:pPr>
        <w:pStyle w:val="Doc-title"/>
      </w:pPr>
    </w:p>
    <w:p w14:paraId="77B411C9" w14:textId="77777777" w:rsidR="00EC6E50" w:rsidRPr="00EC6E50" w:rsidRDefault="00EC6E50" w:rsidP="00EC6E50">
      <w:pPr>
        <w:pStyle w:val="Doc-text2"/>
      </w:pPr>
    </w:p>
    <w:p w14:paraId="521B51C4" w14:textId="77777777" w:rsidR="000D255B" w:rsidRPr="000D255B" w:rsidRDefault="000D255B" w:rsidP="00E773C7">
      <w:pPr>
        <w:pStyle w:val="Heading4"/>
      </w:pPr>
      <w:r w:rsidRPr="000D255B">
        <w:t>8.2.2.2</w:t>
      </w:r>
      <w:r w:rsidRPr="000D255B">
        <w:tab/>
        <w:t>UE measurements and reporting in deactivated SCG</w:t>
      </w:r>
    </w:p>
    <w:p w14:paraId="7D1CAEE1" w14:textId="77777777" w:rsidR="000D255B" w:rsidRPr="000D255B" w:rsidRDefault="000D255B" w:rsidP="000D255B">
      <w:pPr>
        <w:pStyle w:val="Comments"/>
      </w:pPr>
      <w:r w:rsidRPr="000D255B">
        <w:t>This agenda item may use a summary document (decision to be made based on submitted tdocs).</w:t>
      </w:r>
    </w:p>
    <w:p w14:paraId="506DF668" w14:textId="456A8C69" w:rsidR="000D255B" w:rsidRDefault="000D255B" w:rsidP="000D255B">
      <w:pPr>
        <w:pStyle w:val="Comments"/>
      </w:pPr>
      <w:r w:rsidRPr="000D255B">
        <w:t>Including discussion on what UE does when the SCG is deactivated: Does UE do RRM/RLM measurements when the SCG is deactivated? If RLM is used, what is UE behaviour if SCG RLF occurs? How does UE handle TAT when SCG is deactivated? Does UE need to perform L1 measurement (as configured by CSI-MeasConfig) and/or beam monitoring (as configured by RadioLinkMonitoringConfig) when the SCG is deactivated, and is associated reporting needed?</w:t>
      </w:r>
    </w:p>
    <w:p w14:paraId="239977C1" w14:textId="5193F843" w:rsidR="00B94F3F" w:rsidRDefault="00B94F3F" w:rsidP="000D255B">
      <w:pPr>
        <w:pStyle w:val="Comments"/>
      </w:pPr>
    </w:p>
    <w:p w14:paraId="29E17523" w14:textId="31F688EA" w:rsidR="00B94F3F" w:rsidRDefault="00B94F3F" w:rsidP="00B94F3F">
      <w:pPr>
        <w:pStyle w:val="BoldComments"/>
        <w:rPr>
          <w:lang w:val="fi-FI"/>
        </w:rPr>
      </w:pPr>
      <w:r>
        <w:rPr>
          <w:lang w:val="fi-FI"/>
        </w:rPr>
        <w:t>Summary document</w:t>
      </w:r>
      <w:r w:rsidR="007113FB">
        <w:rPr>
          <w:lang w:val="fi-FI"/>
        </w:rPr>
        <w:t xml:space="preserve"> (pre-meeting effort)</w:t>
      </w:r>
    </w:p>
    <w:p w14:paraId="495788D8" w14:textId="77BCCDE6" w:rsidR="00B94F3F" w:rsidRDefault="005F4EE0" w:rsidP="00B94F3F">
      <w:pPr>
        <w:pStyle w:val="Doc-title"/>
      </w:pPr>
      <w:hyperlink r:id="rId223" w:history="1">
        <w:r w:rsidR="00557F0A">
          <w:rPr>
            <w:rStyle w:val="Hyperlink"/>
          </w:rPr>
          <w:t>R2-2104316</w:t>
        </w:r>
      </w:hyperlink>
      <w:r w:rsidR="00B94F3F">
        <w:tab/>
      </w:r>
      <w:r w:rsidR="00B94F3F" w:rsidRPr="008A1154">
        <w:t xml:space="preserve">Summary of </w:t>
      </w:r>
      <w:r w:rsidR="00B94F3F">
        <w:t xml:space="preserve">AI </w:t>
      </w:r>
      <w:r w:rsidR="00B94F3F" w:rsidRPr="00B34B85">
        <w:t>8.2.2.</w:t>
      </w:r>
      <w:r w:rsidR="00B94F3F">
        <w:t xml:space="preserve">2: </w:t>
      </w:r>
      <w:r w:rsidR="00B94F3F" w:rsidRPr="00B94F3F">
        <w:t>UE measurements and reporting in deactivated SCG</w:t>
      </w:r>
      <w:r w:rsidR="00B94F3F">
        <w:tab/>
        <w:t>OPPO</w:t>
      </w:r>
      <w:r w:rsidR="00B94F3F">
        <w:tab/>
        <w:t>discussion</w:t>
      </w:r>
      <w:r w:rsidR="00B94F3F">
        <w:tab/>
        <w:t>Rel-17</w:t>
      </w:r>
      <w:r w:rsidR="00B94F3F">
        <w:tab/>
        <w:t>LTE_NR_DC_enh2-Core</w:t>
      </w:r>
    </w:p>
    <w:p w14:paraId="343E453D" w14:textId="53F2FD17" w:rsidR="005B109A" w:rsidRDefault="005B109A" w:rsidP="005B109A">
      <w:pPr>
        <w:pStyle w:val="Doc-text2"/>
      </w:pPr>
    </w:p>
    <w:p w14:paraId="6F017801" w14:textId="77777777" w:rsidR="005B109A" w:rsidRPr="009F7CCC" w:rsidRDefault="005B109A" w:rsidP="005B109A">
      <w:pPr>
        <w:pStyle w:val="Doc-text2"/>
        <w:rPr>
          <w:i/>
          <w:iCs/>
        </w:rPr>
      </w:pPr>
      <w:r w:rsidRPr="009F7CCC">
        <w:rPr>
          <w:i/>
          <w:iCs/>
        </w:rPr>
        <w:t>Proposal 2: TA timer for sTAG should stop after SCG deactivation.</w:t>
      </w:r>
    </w:p>
    <w:p w14:paraId="177AAE64" w14:textId="77777777" w:rsidR="005B109A" w:rsidRPr="009F7CCC" w:rsidRDefault="005B109A" w:rsidP="005B109A">
      <w:pPr>
        <w:pStyle w:val="Doc-text2"/>
        <w:rPr>
          <w:i/>
          <w:iCs/>
        </w:rPr>
      </w:pPr>
      <w:r w:rsidRPr="009F7CCC">
        <w:rPr>
          <w:i/>
          <w:iCs/>
        </w:rPr>
        <w:t>Proposal 10: RAN2 confirms that RRC signalling can reconfigure SCG RRM configuration if SCG deactivation or reactivation is delivered by RRC signalling.</w:t>
      </w:r>
    </w:p>
    <w:p w14:paraId="5881007A" w14:textId="77777777" w:rsidR="005B109A" w:rsidRPr="009F7CCC" w:rsidRDefault="005B109A" w:rsidP="005B109A">
      <w:pPr>
        <w:pStyle w:val="Doc-text2"/>
        <w:rPr>
          <w:i/>
          <w:iCs/>
        </w:rPr>
      </w:pPr>
      <w:r w:rsidRPr="009F7CCC">
        <w:rPr>
          <w:i/>
          <w:iCs/>
        </w:rPr>
        <w:lastRenderedPageBreak/>
        <w:t>Proposal 11: Send LS to RAN4 and ask RAN4 to study the RRM relax for SCG deactivation and RRM requirement for maintaining DL fine Sync.</w:t>
      </w:r>
    </w:p>
    <w:p w14:paraId="0B87C5B2" w14:textId="77777777" w:rsidR="005B109A" w:rsidRDefault="005B109A" w:rsidP="005B109A">
      <w:pPr>
        <w:pStyle w:val="Doc-text2"/>
      </w:pPr>
    </w:p>
    <w:p w14:paraId="2BE44395" w14:textId="18251A35" w:rsidR="005B109A" w:rsidRDefault="005B109A" w:rsidP="005B109A">
      <w:pPr>
        <w:pStyle w:val="Doc-text2"/>
      </w:pPr>
      <w:r>
        <w:t>-</w:t>
      </w:r>
      <w:r>
        <w:tab/>
        <w:t>OPPO thinks we should discuss RRM part to have LS to RAN4.</w:t>
      </w:r>
    </w:p>
    <w:p w14:paraId="626B20FE" w14:textId="77777777" w:rsidR="0006613F" w:rsidRPr="005B109A" w:rsidRDefault="0006613F" w:rsidP="005B109A">
      <w:pPr>
        <w:pStyle w:val="Doc-text2"/>
      </w:pPr>
    </w:p>
    <w:p w14:paraId="62CFC6A6" w14:textId="0A84AE5E" w:rsidR="00B92CBE" w:rsidRDefault="0006613F" w:rsidP="0006613F">
      <w:pPr>
        <w:pStyle w:val="Agreement"/>
      </w:pPr>
      <w:r>
        <w:t xml:space="preserve">Offline [240] </w:t>
      </w:r>
      <w:r w:rsidR="00AE6128">
        <w:t xml:space="preserve">(OPPO) </w:t>
      </w:r>
      <w:r>
        <w:t>on P11: Do we support RRM relaxations and why? Can discuss draft LS to RAN4 if there is sufficient support.</w:t>
      </w:r>
    </w:p>
    <w:p w14:paraId="7CAD01B3" w14:textId="77777777" w:rsidR="0006613F" w:rsidRPr="009F7CCC" w:rsidRDefault="0006613F" w:rsidP="0006613F">
      <w:pPr>
        <w:pStyle w:val="Doc-text2"/>
        <w:rPr>
          <w:i/>
          <w:iCs/>
        </w:rPr>
      </w:pPr>
      <w:r w:rsidRPr="009F7CCC">
        <w:rPr>
          <w:i/>
          <w:iCs/>
        </w:rPr>
        <w:t>Proposal 11: Send LS to RAN4 and ask RAN4 to study the RRM relax for SCG deactivation and RRM requirement for maintaining DL fine Sync.</w:t>
      </w:r>
    </w:p>
    <w:p w14:paraId="121B85A2" w14:textId="77777777" w:rsidR="0006613F" w:rsidRDefault="0006613F" w:rsidP="00B92CBE">
      <w:pPr>
        <w:pStyle w:val="Doc-text2"/>
        <w:rPr>
          <w:b/>
          <w:bCs/>
          <w:u w:val="single"/>
        </w:rPr>
      </w:pPr>
    </w:p>
    <w:p w14:paraId="2EE8BD3A" w14:textId="77777777" w:rsidR="009F7CCC" w:rsidRDefault="009F7CCC" w:rsidP="00B92CBE">
      <w:pPr>
        <w:pStyle w:val="Doc-text2"/>
        <w:rPr>
          <w:b/>
          <w:bCs/>
          <w:u w:val="single"/>
        </w:rPr>
      </w:pPr>
    </w:p>
    <w:p w14:paraId="57F7A44C" w14:textId="086D43D4" w:rsidR="00B92CBE" w:rsidRPr="00B92CBE" w:rsidRDefault="00B92CBE" w:rsidP="00B92CBE">
      <w:pPr>
        <w:pStyle w:val="Doc-text2"/>
        <w:rPr>
          <w:b/>
          <w:bCs/>
          <w:u w:val="single"/>
        </w:rPr>
      </w:pPr>
      <w:r>
        <w:rPr>
          <w:b/>
          <w:bCs/>
          <w:u w:val="single"/>
        </w:rPr>
        <w:t>TA timer and RACH</w:t>
      </w:r>
    </w:p>
    <w:p w14:paraId="5A5B131F" w14:textId="77777777" w:rsidR="009F7CCC" w:rsidRPr="009F7CCC" w:rsidRDefault="009F7CCC" w:rsidP="009F7CCC">
      <w:pPr>
        <w:pStyle w:val="Doc-text2"/>
        <w:rPr>
          <w:i/>
          <w:iCs/>
        </w:rPr>
      </w:pPr>
      <w:r w:rsidRPr="009F7CCC">
        <w:rPr>
          <w:i/>
          <w:iCs/>
        </w:rPr>
        <w:t xml:space="preserve">Proposal 1: TA timer of PSCell is keep running after SCG </w:t>
      </w:r>
      <w:proofErr w:type="gramStart"/>
      <w:r w:rsidRPr="009F7CCC">
        <w:rPr>
          <w:i/>
          <w:iCs/>
        </w:rPr>
        <w:t>deactivation, if</w:t>
      </w:r>
      <w:proofErr w:type="gramEnd"/>
      <w:r w:rsidRPr="009F7CCC">
        <w:rPr>
          <w:i/>
          <w:iCs/>
        </w:rPr>
        <w:t xml:space="preserve"> TA timer is running.</w:t>
      </w:r>
    </w:p>
    <w:p w14:paraId="67610780" w14:textId="77777777" w:rsidR="009F7CCC" w:rsidRPr="009F7CCC" w:rsidRDefault="009F7CCC" w:rsidP="009F7CCC">
      <w:pPr>
        <w:pStyle w:val="Doc-text2"/>
        <w:rPr>
          <w:i/>
          <w:iCs/>
        </w:rPr>
      </w:pPr>
      <w:r w:rsidRPr="009F7CCC">
        <w:rPr>
          <w:i/>
          <w:iCs/>
        </w:rPr>
        <w:t>Proposal 3: UE does not need to perform any procedure, e.g. RACH, to maintain UL timing alignment with SN if TA timer expires.</w:t>
      </w:r>
    </w:p>
    <w:p w14:paraId="1069A254" w14:textId="77777777" w:rsidR="009F7CCC" w:rsidRPr="009F7CCC" w:rsidRDefault="009F7CCC" w:rsidP="009F7CCC">
      <w:pPr>
        <w:pStyle w:val="Doc-text2"/>
        <w:rPr>
          <w:i/>
          <w:iCs/>
        </w:rPr>
      </w:pPr>
      <w:r w:rsidRPr="009F7CCC">
        <w:rPr>
          <w:i/>
          <w:iCs/>
        </w:rPr>
        <w:t>Proposal 4a: Upon SCG activation, if TA timer of the PSCell has already expired or stop, UE performs RACH on the PSCell to obtain UL timing information.</w:t>
      </w:r>
    </w:p>
    <w:p w14:paraId="3F85286A" w14:textId="77777777" w:rsidR="009F7CCC" w:rsidRPr="009F7CCC" w:rsidRDefault="009F7CCC" w:rsidP="009F7CCC">
      <w:pPr>
        <w:pStyle w:val="Doc-text2"/>
        <w:rPr>
          <w:i/>
          <w:iCs/>
        </w:rPr>
      </w:pPr>
      <w:r w:rsidRPr="009F7CCC">
        <w:rPr>
          <w:i/>
          <w:iCs/>
        </w:rPr>
        <w:t>Proposal 4b: RAN2 is kindly asked to discuss whether providing ReconfigurationWithSync by SN is a condition to trigger RACH even if TA timer is running.</w:t>
      </w:r>
    </w:p>
    <w:p w14:paraId="726C3150" w14:textId="77777777" w:rsidR="009F7CCC" w:rsidRPr="009F7CCC" w:rsidRDefault="009F7CCC" w:rsidP="009F7CCC">
      <w:pPr>
        <w:pStyle w:val="Doc-text2"/>
        <w:rPr>
          <w:i/>
          <w:iCs/>
        </w:rPr>
      </w:pPr>
      <w:r w:rsidRPr="009F7CCC">
        <w:rPr>
          <w:i/>
          <w:iCs/>
        </w:rPr>
        <w:t>Proposal 4c: RAN2 confirms that when deactivated SCG PSCell is changed UE does not initiate RACH until there is need to activate SCG.</w:t>
      </w:r>
    </w:p>
    <w:p w14:paraId="2B31804D" w14:textId="64A0575B" w:rsidR="00D861E7" w:rsidRDefault="00D861E7" w:rsidP="00E77122">
      <w:pPr>
        <w:pStyle w:val="Doc-text2"/>
        <w:rPr>
          <w:i/>
          <w:iCs/>
        </w:rPr>
      </w:pPr>
    </w:p>
    <w:p w14:paraId="76441BB7" w14:textId="04B23D4D" w:rsidR="00B92CBE" w:rsidRPr="00B92CBE" w:rsidRDefault="00B92CBE" w:rsidP="00E77122">
      <w:pPr>
        <w:pStyle w:val="Doc-text2"/>
        <w:rPr>
          <w:b/>
          <w:bCs/>
          <w:u w:val="single"/>
        </w:rPr>
      </w:pPr>
      <w:r w:rsidRPr="00B92CBE">
        <w:rPr>
          <w:b/>
          <w:bCs/>
          <w:u w:val="single"/>
        </w:rPr>
        <w:t>RLM/BFD</w:t>
      </w:r>
    </w:p>
    <w:p w14:paraId="2FB85591" w14:textId="77777777" w:rsidR="0022496D" w:rsidRPr="009F7CCC" w:rsidRDefault="0022496D" w:rsidP="0022496D">
      <w:pPr>
        <w:pStyle w:val="Doc-text2"/>
        <w:rPr>
          <w:i/>
          <w:iCs/>
        </w:rPr>
      </w:pPr>
      <w:r w:rsidRPr="009F7CCC">
        <w:rPr>
          <w:i/>
          <w:iCs/>
        </w:rPr>
        <w:t>Proposal 5: RLM is supported after SCG deactivation and legacy SCGFailureInformation message and reporting procedure can be reused after RLM is detected.</w:t>
      </w:r>
    </w:p>
    <w:p w14:paraId="4DB76BEC" w14:textId="77777777" w:rsidR="0022496D" w:rsidRPr="009F7CCC" w:rsidRDefault="0022496D" w:rsidP="0022496D">
      <w:pPr>
        <w:pStyle w:val="Doc-text2"/>
        <w:rPr>
          <w:i/>
          <w:iCs/>
        </w:rPr>
      </w:pPr>
      <w:r w:rsidRPr="009F7CCC">
        <w:rPr>
          <w:i/>
          <w:iCs/>
        </w:rPr>
        <w:t>Proposal 6: RAN2 is kindly asked to discuss whether BFD is supported or not after SCG deactivation.</w:t>
      </w:r>
    </w:p>
    <w:p w14:paraId="10B42B2F" w14:textId="77777777" w:rsidR="0022496D" w:rsidRPr="009F7CCC" w:rsidRDefault="0022496D" w:rsidP="0022496D">
      <w:pPr>
        <w:pStyle w:val="Doc-text2"/>
        <w:rPr>
          <w:i/>
          <w:iCs/>
        </w:rPr>
      </w:pPr>
      <w:r w:rsidRPr="009F7CCC">
        <w:rPr>
          <w:i/>
          <w:iCs/>
        </w:rPr>
        <w:t>Proposal 7: If Proposal 6 is agreed, when BFD is declared, the UE will stop BFD and report BFD occurrence to SCG via MCG. FFS which RRC message and what will be included in the RRC message.</w:t>
      </w:r>
    </w:p>
    <w:p w14:paraId="6AE95382" w14:textId="77777777" w:rsidR="0022496D" w:rsidRPr="009F7CCC" w:rsidRDefault="0022496D" w:rsidP="0022496D">
      <w:pPr>
        <w:pStyle w:val="Doc-text2"/>
        <w:rPr>
          <w:i/>
          <w:iCs/>
        </w:rPr>
      </w:pPr>
      <w:r w:rsidRPr="009F7CCC">
        <w:rPr>
          <w:i/>
          <w:iCs/>
        </w:rPr>
        <w:t>Proposal 8: RAN2 is kindly asked to discuss whether the TA timer will stop due to BFD/RLM detection.</w:t>
      </w:r>
    </w:p>
    <w:p w14:paraId="7FD75D97" w14:textId="77777777" w:rsidR="00D861E7" w:rsidRPr="00E77122" w:rsidRDefault="00D861E7" w:rsidP="00E77122">
      <w:pPr>
        <w:pStyle w:val="Doc-text2"/>
        <w:rPr>
          <w:i/>
          <w:iCs/>
        </w:rPr>
      </w:pPr>
    </w:p>
    <w:p w14:paraId="7D987EC4" w14:textId="77777777" w:rsidR="0022496D" w:rsidRPr="009F7CCC" w:rsidRDefault="0022496D" w:rsidP="0022496D">
      <w:pPr>
        <w:pStyle w:val="Doc-text2"/>
        <w:rPr>
          <w:i/>
          <w:iCs/>
        </w:rPr>
      </w:pPr>
      <w:r w:rsidRPr="009F7CCC">
        <w:rPr>
          <w:i/>
          <w:iCs/>
        </w:rPr>
        <w:t>Proposal 9: RAN2 is kindly asked to discuss whether CSI measurement on PSCell is supported or not for SCG deactivation. FFS how and when perform CSI report if RAN2 agree to support CSI measurement and send LS to RAN1.</w:t>
      </w:r>
    </w:p>
    <w:p w14:paraId="5E44269A" w14:textId="77777777" w:rsidR="0022496D" w:rsidRPr="009F7CCC" w:rsidRDefault="0022496D" w:rsidP="0022496D">
      <w:pPr>
        <w:pStyle w:val="Doc-text2"/>
        <w:rPr>
          <w:i/>
          <w:iCs/>
        </w:rPr>
      </w:pPr>
      <w:r w:rsidRPr="009F7CCC">
        <w:rPr>
          <w:i/>
          <w:iCs/>
        </w:rPr>
        <w:t>Proposal 10: RAN2 confirms that RRC signalling can reconfigure SCG RRM configuration if SCG deactivation or reactivation is delivered by RRC signalling.</w:t>
      </w:r>
    </w:p>
    <w:p w14:paraId="7789D675" w14:textId="77777777" w:rsidR="0022496D" w:rsidRPr="009F7CCC" w:rsidRDefault="0022496D" w:rsidP="0022496D">
      <w:pPr>
        <w:pStyle w:val="Doc-text2"/>
        <w:rPr>
          <w:i/>
          <w:iCs/>
        </w:rPr>
      </w:pPr>
      <w:r w:rsidRPr="009F7CCC">
        <w:rPr>
          <w:i/>
          <w:iCs/>
        </w:rPr>
        <w:t>Proposal 11: Send LS to RAN4 and ask RAN4 to study the RRM relax for SCG deactivation and RRM requirement for maintaining DL fine Sync.</w:t>
      </w:r>
    </w:p>
    <w:p w14:paraId="762863BA" w14:textId="77777777" w:rsidR="00B270FE" w:rsidRPr="00E77122" w:rsidRDefault="00B270FE" w:rsidP="00E77122">
      <w:pPr>
        <w:pStyle w:val="Doc-text2"/>
        <w:rPr>
          <w:i/>
          <w:iCs/>
        </w:rPr>
      </w:pPr>
    </w:p>
    <w:p w14:paraId="486171C4" w14:textId="72F463EB" w:rsidR="008B5C55" w:rsidRPr="00B92CBE" w:rsidRDefault="00244F61" w:rsidP="008B5C55">
      <w:pPr>
        <w:pStyle w:val="Doc-text2"/>
        <w:rPr>
          <w:b/>
          <w:bCs/>
          <w:u w:val="single"/>
        </w:rPr>
      </w:pPr>
      <w:r>
        <w:rPr>
          <w:b/>
          <w:bCs/>
          <w:u w:val="single"/>
        </w:rPr>
        <w:t>Other</w:t>
      </w:r>
    </w:p>
    <w:p w14:paraId="37EC51A6" w14:textId="77777777" w:rsidR="0022496D" w:rsidRPr="009F7CCC" w:rsidRDefault="0022496D" w:rsidP="0022496D">
      <w:pPr>
        <w:pStyle w:val="Doc-text2"/>
        <w:rPr>
          <w:i/>
          <w:iCs/>
        </w:rPr>
      </w:pPr>
      <w:r w:rsidRPr="009F7CCC">
        <w:rPr>
          <w:i/>
          <w:iCs/>
        </w:rPr>
        <w:t>Proposal 12: it is up to network to perform SCG SCell addition/release/modification while SCG is deactivated.</w:t>
      </w:r>
    </w:p>
    <w:p w14:paraId="000512D8" w14:textId="77777777" w:rsidR="0022496D" w:rsidRPr="009F7CCC" w:rsidRDefault="0022496D" w:rsidP="0022496D">
      <w:pPr>
        <w:pStyle w:val="Doc-text2"/>
        <w:rPr>
          <w:i/>
          <w:iCs/>
        </w:rPr>
      </w:pPr>
      <w:r w:rsidRPr="009F7CCC">
        <w:rPr>
          <w:i/>
          <w:iCs/>
        </w:rPr>
        <w:t>Proposal 13: RAN2 is kindly asked to discuss how to support fast MCG recovery during SCG deactivation.</w:t>
      </w:r>
    </w:p>
    <w:p w14:paraId="5DB08B29" w14:textId="77777777" w:rsidR="0022496D" w:rsidRDefault="0022496D" w:rsidP="0022496D">
      <w:pPr>
        <w:pStyle w:val="Doc-text2"/>
        <w:rPr>
          <w:i/>
          <w:iCs/>
        </w:rPr>
      </w:pPr>
      <w:r w:rsidRPr="009F7CCC">
        <w:rPr>
          <w:i/>
          <w:iCs/>
        </w:rPr>
        <w:t>Proposal 14: RAN2 is kindly asked to confirm PSCell state for SCG deactivation, i.e. deactivate state or active state with dormancy behaviour.</w:t>
      </w:r>
    </w:p>
    <w:p w14:paraId="34A7F151" w14:textId="77777777" w:rsidR="00B94F3F" w:rsidRPr="000D255B" w:rsidRDefault="00B94F3F" w:rsidP="000D255B">
      <w:pPr>
        <w:pStyle w:val="Comments"/>
      </w:pPr>
    </w:p>
    <w:p w14:paraId="6D931EB1" w14:textId="7D43568F" w:rsidR="001D3004" w:rsidRPr="00B34B5A" w:rsidRDefault="001D3004" w:rsidP="001D3004">
      <w:pPr>
        <w:pStyle w:val="BoldComments"/>
        <w:rPr>
          <w:lang w:val="fi-FI"/>
        </w:rPr>
      </w:pPr>
      <w:r>
        <w:t>Web Conf (</w:t>
      </w:r>
      <w:r>
        <w:rPr>
          <w:lang w:val="fi-FI"/>
        </w:rPr>
        <w:t>Thursday 1st week</w:t>
      </w:r>
      <w:r>
        <w:t>)</w:t>
      </w:r>
      <w:r>
        <w:rPr>
          <w:lang w:val="fi-FI"/>
        </w:rPr>
        <w:t xml:space="preserve"> (</w:t>
      </w:r>
      <w:r w:rsidR="004E47EC">
        <w:rPr>
          <w:lang w:val="fi-FI"/>
        </w:rPr>
        <w:t>1</w:t>
      </w:r>
      <w:r>
        <w:rPr>
          <w:lang w:val="fi-FI"/>
        </w:rPr>
        <w:t>)</w:t>
      </w:r>
    </w:p>
    <w:p w14:paraId="090DEC1A" w14:textId="007559EB" w:rsidR="000B2551" w:rsidRDefault="005F4EE0" w:rsidP="000B2551">
      <w:pPr>
        <w:pStyle w:val="Doc-title"/>
      </w:pPr>
      <w:hyperlink r:id="rId224" w:history="1">
        <w:r w:rsidR="00557F0A">
          <w:rPr>
            <w:rStyle w:val="Hyperlink"/>
          </w:rPr>
          <w:t>R2-2103893</w:t>
        </w:r>
      </w:hyperlink>
      <w:r w:rsidR="000B2551">
        <w:tab/>
        <w:t>UE measurements and reporting in deactivated SCG</w:t>
      </w:r>
      <w:r w:rsidR="000B2551">
        <w:tab/>
        <w:t>Qualcomm Incorporated</w:t>
      </w:r>
      <w:r w:rsidR="000B2551">
        <w:tab/>
        <w:t>discussion</w:t>
      </w:r>
      <w:r w:rsidR="000B2551">
        <w:tab/>
        <w:t>Rel-17</w:t>
      </w:r>
    </w:p>
    <w:p w14:paraId="76274AF4" w14:textId="77777777" w:rsidR="000B2551" w:rsidRPr="000B2551" w:rsidRDefault="000B2551" w:rsidP="000B2551">
      <w:pPr>
        <w:pStyle w:val="Doc-text2"/>
        <w:rPr>
          <w:b/>
          <w:bCs/>
          <w:u w:val="single"/>
        </w:rPr>
      </w:pPr>
      <w:r w:rsidRPr="000B2551">
        <w:rPr>
          <w:b/>
          <w:bCs/>
          <w:u w:val="single"/>
        </w:rPr>
        <w:t>RLM, BFD, and radio link failure recovery in SCG deactivated</w:t>
      </w:r>
    </w:p>
    <w:p w14:paraId="5C73649B" w14:textId="77777777" w:rsidR="000B2551" w:rsidRPr="000B2551" w:rsidRDefault="000B2551" w:rsidP="000B2551">
      <w:pPr>
        <w:pStyle w:val="Doc-text2"/>
        <w:rPr>
          <w:i/>
          <w:iCs/>
        </w:rPr>
      </w:pPr>
      <w:r w:rsidRPr="000B2551">
        <w:rPr>
          <w:i/>
          <w:iCs/>
        </w:rPr>
        <w:t>Proposal 1. UE supports performing RLM on PSCell while in SCG deactivated.</w:t>
      </w:r>
    </w:p>
    <w:p w14:paraId="51E772C9" w14:textId="77777777" w:rsidR="000B2551" w:rsidRPr="000B2551" w:rsidRDefault="000B2551" w:rsidP="000B2551">
      <w:pPr>
        <w:pStyle w:val="Doc-text2"/>
        <w:rPr>
          <w:i/>
          <w:iCs/>
        </w:rPr>
      </w:pPr>
      <w:r w:rsidRPr="000B2551">
        <w:rPr>
          <w:i/>
          <w:iCs/>
        </w:rPr>
        <w:t>Proposal 2. UE supports performing BFD on PSCell while in SCG deactivated.</w:t>
      </w:r>
    </w:p>
    <w:p w14:paraId="372B791D" w14:textId="77777777" w:rsidR="000B2551" w:rsidRPr="000B2551" w:rsidRDefault="000B2551" w:rsidP="000B2551">
      <w:pPr>
        <w:pStyle w:val="Doc-text2"/>
        <w:rPr>
          <w:i/>
          <w:iCs/>
        </w:rPr>
      </w:pPr>
      <w:r w:rsidRPr="000B2551">
        <w:rPr>
          <w:i/>
          <w:iCs/>
        </w:rPr>
        <w:t>Observation 1. Performing RLM and BFD on PSCell while in SCG deactivated can enable UE to determine upon SCG activation if it has a usable beam for performing RACH or SR, which has the potential to reduce SCG activation delay.</w:t>
      </w:r>
    </w:p>
    <w:p w14:paraId="19D21D30" w14:textId="77777777" w:rsidR="000B2551" w:rsidRPr="000B2551" w:rsidRDefault="000B2551" w:rsidP="000B2551">
      <w:pPr>
        <w:pStyle w:val="Doc-text2"/>
        <w:rPr>
          <w:i/>
          <w:iCs/>
        </w:rPr>
      </w:pPr>
      <w:r w:rsidRPr="000B2551">
        <w:rPr>
          <w:i/>
          <w:iCs/>
        </w:rPr>
        <w:t>Observation 2. In SCG deactivated, UE performing RLM and BFD on the PSCell does not result in significant additional power consumption if RRM measurements on the PSCell are already being performed.</w:t>
      </w:r>
    </w:p>
    <w:p w14:paraId="2CB67123" w14:textId="77777777" w:rsidR="000B2551" w:rsidRPr="000B2551" w:rsidRDefault="000B2551" w:rsidP="000B2551">
      <w:pPr>
        <w:pStyle w:val="Doc-text2"/>
        <w:rPr>
          <w:i/>
          <w:iCs/>
        </w:rPr>
      </w:pPr>
      <w:r w:rsidRPr="000B2551">
        <w:rPr>
          <w:i/>
          <w:iCs/>
        </w:rPr>
        <w:lastRenderedPageBreak/>
        <w:t>Proposal 3. UE transmits RRC SCGFailureInformation message to MN upon detecting RLF on PSCell while in SCG deactivated.</w:t>
      </w:r>
    </w:p>
    <w:p w14:paraId="6E1F161E" w14:textId="77777777" w:rsidR="000B2551" w:rsidRPr="000B2551" w:rsidRDefault="000B2551" w:rsidP="000B2551">
      <w:pPr>
        <w:pStyle w:val="Doc-text2"/>
        <w:rPr>
          <w:i/>
          <w:iCs/>
        </w:rPr>
      </w:pPr>
      <w:r w:rsidRPr="000B2551">
        <w:rPr>
          <w:i/>
          <w:iCs/>
        </w:rPr>
        <w:t>Proposal 4. Upon detecting BFD on the PSCell while in SCG deactivated, UE reports the occurrence of BFD to the network via the MCG.</w:t>
      </w:r>
    </w:p>
    <w:p w14:paraId="39A064E6" w14:textId="77777777" w:rsidR="000B2551" w:rsidRPr="000B2551" w:rsidRDefault="000B2551" w:rsidP="000B2551">
      <w:pPr>
        <w:pStyle w:val="Doc-text2"/>
        <w:rPr>
          <w:i/>
          <w:iCs/>
        </w:rPr>
      </w:pPr>
      <w:r w:rsidRPr="000B2551">
        <w:rPr>
          <w:i/>
          <w:iCs/>
        </w:rPr>
        <w:t>Proposal 5. Upon detecting BFD on the PSCell in SCG deactivated UE reports BFD by transmitting SCGFailureInformation to the MN (a new failure type can be introduced in the message for this purpose).</w:t>
      </w:r>
    </w:p>
    <w:p w14:paraId="594BA9E3" w14:textId="77777777" w:rsidR="000B2551" w:rsidRPr="000B2551" w:rsidRDefault="000B2551" w:rsidP="000B2551">
      <w:pPr>
        <w:pStyle w:val="Doc-text2"/>
        <w:rPr>
          <w:i/>
          <w:iCs/>
        </w:rPr>
      </w:pPr>
      <w:r w:rsidRPr="000B2551">
        <w:rPr>
          <w:i/>
          <w:iCs/>
        </w:rPr>
        <w:t>Observation 3. Upon receiving SCGFailureInformation, in case MN decides to release the SN or change the PSCell, MN transmits RRC reconfiguration to the UE, and if PSCell is changed, the included SN RRC reconfiguration also indicates whether the activation state of new SCG is deactivated or activated.</w:t>
      </w:r>
    </w:p>
    <w:p w14:paraId="46C15D9B" w14:textId="77777777" w:rsidR="000B2551" w:rsidRPr="000B2551" w:rsidRDefault="000B2551" w:rsidP="000B2551">
      <w:pPr>
        <w:pStyle w:val="Doc-text2"/>
        <w:rPr>
          <w:i/>
          <w:iCs/>
        </w:rPr>
      </w:pPr>
      <w:r w:rsidRPr="000B2551">
        <w:rPr>
          <w:i/>
          <w:iCs/>
        </w:rPr>
        <w:t>Proposal 6. Upon receiving SCGFailureInformation, in case MN decides not to change the PSCell, MN and SN may optionally provide a reconfiguration to the UE in response. In particular, SN may provide in an RRC reconfiguration an updated set of beams, RLM RSs, BFD RSs, and additional RSs for UE to measure on the PSCell while in SCG deactivated.</w:t>
      </w:r>
    </w:p>
    <w:p w14:paraId="0330CB9E" w14:textId="77777777" w:rsidR="000B2551" w:rsidRPr="000B2551" w:rsidRDefault="000B2551" w:rsidP="000B2551">
      <w:pPr>
        <w:pStyle w:val="Doc-text2"/>
        <w:rPr>
          <w:i/>
          <w:iCs/>
        </w:rPr>
      </w:pPr>
      <w:r w:rsidRPr="000B2551">
        <w:rPr>
          <w:i/>
          <w:iCs/>
        </w:rPr>
        <w:t>Observation 4. In order to assist the SN to determine the configuration of updated beams and RSs as in Proposal 6, UE should report PSCell beam measurement results in SCGFailureInformation.</w:t>
      </w:r>
    </w:p>
    <w:p w14:paraId="02002ABE" w14:textId="77777777" w:rsidR="000B2551" w:rsidRPr="000B2551" w:rsidRDefault="000B2551" w:rsidP="000B2551">
      <w:pPr>
        <w:pStyle w:val="Doc-text2"/>
        <w:rPr>
          <w:i/>
          <w:iCs/>
        </w:rPr>
      </w:pPr>
      <w:r w:rsidRPr="000B2551">
        <w:rPr>
          <w:i/>
          <w:iCs/>
        </w:rPr>
        <w:t>Proposal 7. UE should be configured to report PSCell beam measurement results in SCGFailureInformation while in SCG deactivated.</w:t>
      </w:r>
    </w:p>
    <w:p w14:paraId="5B74734C" w14:textId="77777777" w:rsidR="000B2551" w:rsidRPr="000B2551" w:rsidRDefault="000B2551" w:rsidP="000B2551">
      <w:pPr>
        <w:pStyle w:val="Doc-text2"/>
        <w:rPr>
          <w:i/>
          <w:iCs/>
        </w:rPr>
      </w:pPr>
      <w:r w:rsidRPr="000B2551">
        <w:rPr>
          <w:i/>
          <w:iCs/>
        </w:rPr>
        <w:t>Proposal 8. Upon receiving the RRC reconfiguration message as discussed in Proposal 6, UE resumes performing RLM and BFD on the PSCell as per the provided configuration, while in SCG deactivated.</w:t>
      </w:r>
    </w:p>
    <w:p w14:paraId="1D7804E5" w14:textId="77777777" w:rsidR="000B2551" w:rsidRPr="000B2551" w:rsidRDefault="000B2551" w:rsidP="000B2551">
      <w:pPr>
        <w:pStyle w:val="Doc-text2"/>
        <w:rPr>
          <w:i/>
          <w:iCs/>
        </w:rPr>
      </w:pPr>
      <w:r w:rsidRPr="000B2551">
        <w:rPr>
          <w:i/>
          <w:iCs/>
        </w:rPr>
        <w:t>Observation 5. Upon UE detecting BFD or RLM, the option in which UE reports measurements via the MCG and waits for reconfiguration (Proposals 3-8 above) seems more preferable than the option where UE waits for SCG activation and performs RACH on activation, since it is possible and more likely in the former option for UE to have a usable beam upon SCG activation.</w:t>
      </w:r>
    </w:p>
    <w:p w14:paraId="206092AB" w14:textId="77777777" w:rsidR="000B2551" w:rsidRPr="000B2551" w:rsidRDefault="000B2551" w:rsidP="000B2551">
      <w:pPr>
        <w:pStyle w:val="Doc-text2"/>
        <w:rPr>
          <w:b/>
          <w:bCs/>
          <w:u w:val="single"/>
        </w:rPr>
      </w:pPr>
      <w:r w:rsidRPr="000B2551">
        <w:rPr>
          <w:b/>
          <w:bCs/>
          <w:u w:val="single"/>
        </w:rPr>
        <w:t>Handling Time Alignment timer (TAT) of the PSCell in SCG deactivated</w:t>
      </w:r>
    </w:p>
    <w:p w14:paraId="33E77CEB" w14:textId="77777777" w:rsidR="000B2551" w:rsidRPr="000B2551" w:rsidRDefault="000B2551" w:rsidP="000B2551">
      <w:pPr>
        <w:pStyle w:val="Doc-text2"/>
        <w:rPr>
          <w:i/>
          <w:iCs/>
        </w:rPr>
      </w:pPr>
      <w:r w:rsidRPr="000B2551">
        <w:rPr>
          <w:i/>
          <w:iCs/>
        </w:rPr>
        <w:t>Observation 6. In general, TA is considered valid when the TA timer is running, and this holds for the TA timer of the PSCell while UE is in SCG deactivated.</w:t>
      </w:r>
    </w:p>
    <w:p w14:paraId="52B01232" w14:textId="77777777" w:rsidR="000B2551" w:rsidRPr="000B2551" w:rsidRDefault="000B2551" w:rsidP="000B2551">
      <w:pPr>
        <w:pStyle w:val="Doc-text2"/>
        <w:rPr>
          <w:i/>
          <w:iCs/>
        </w:rPr>
      </w:pPr>
      <w:r w:rsidRPr="000B2551">
        <w:rPr>
          <w:i/>
          <w:iCs/>
        </w:rPr>
        <w:t>Proposal 9. Upon UE entering SCG deactivated, if the TA timer of the PSCell is running, UE should keep the timer running.</w:t>
      </w:r>
    </w:p>
    <w:p w14:paraId="47B6E54D" w14:textId="77777777" w:rsidR="000B2551" w:rsidRPr="000B2551" w:rsidRDefault="000B2551" w:rsidP="000B2551">
      <w:pPr>
        <w:pStyle w:val="Doc-text2"/>
        <w:rPr>
          <w:i/>
          <w:iCs/>
        </w:rPr>
      </w:pPr>
      <w:r w:rsidRPr="000B2551">
        <w:rPr>
          <w:i/>
          <w:iCs/>
        </w:rPr>
        <w:t>Proposal 10. While in SCG deactivated, UE should not stop the TA timer of the PSCell if it is running when BFD or RLM is detected.</w:t>
      </w:r>
    </w:p>
    <w:p w14:paraId="4E878C58" w14:textId="77777777" w:rsidR="000B2551" w:rsidRPr="000B2551" w:rsidRDefault="000B2551" w:rsidP="000B2551">
      <w:pPr>
        <w:pStyle w:val="Doc-text2"/>
        <w:rPr>
          <w:i/>
          <w:iCs/>
        </w:rPr>
      </w:pPr>
      <w:r w:rsidRPr="000B2551">
        <w:rPr>
          <w:i/>
          <w:iCs/>
        </w:rPr>
        <w:t>Proposal 11. While in SCG deactivated, if TA timer of the PSCell expires, UE does not perform any procedure, e.g., RACH on PSCell, to regain or maintain UL timing alignment with the SN.</w:t>
      </w:r>
    </w:p>
    <w:p w14:paraId="411FEFD9" w14:textId="77777777" w:rsidR="000B2551" w:rsidRPr="000B2551" w:rsidRDefault="000B2551" w:rsidP="000B2551">
      <w:pPr>
        <w:pStyle w:val="Doc-text2"/>
        <w:rPr>
          <w:i/>
          <w:iCs/>
        </w:rPr>
      </w:pPr>
      <w:r w:rsidRPr="000B2551">
        <w:rPr>
          <w:i/>
          <w:iCs/>
        </w:rPr>
        <w:t>Proposal 12. Upon SCG activation, if TA timer of the PSCell has already expired, UE performs RACH on the PSCell to obtain UL timing information.</w:t>
      </w:r>
    </w:p>
    <w:p w14:paraId="0141368C" w14:textId="77777777" w:rsidR="000B2551" w:rsidRPr="000B2551" w:rsidRDefault="000B2551" w:rsidP="000B2551">
      <w:pPr>
        <w:pStyle w:val="Doc-text2"/>
        <w:rPr>
          <w:i/>
          <w:iCs/>
        </w:rPr>
      </w:pPr>
      <w:r w:rsidRPr="000B2551">
        <w:rPr>
          <w:i/>
          <w:iCs/>
        </w:rPr>
        <w:t>CSI-RS measurements and reporting in SCG deactivated</w:t>
      </w:r>
    </w:p>
    <w:p w14:paraId="3DD63CC0" w14:textId="77777777" w:rsidR="000B2551" w:rsidRPr="000B2551" w:rsidRDefault="000B2551" w:rsidP="000B2551">
      <w:pPr>
        <w:pStyle w:val="Doc-text2"/>
        <w:rPr>
          <w:i/>
          <w:iCs/>
        </w:rPr>
      </w:pPr>
      <w:r w:rsidRPr="000B2551">
        <w:rPr>
          <w:i/>
          <w:iCs/>
        </w:rPr>
        <w:t>Observation 7. Transmission of CSI reports on PSCell UL impacts power savings and if TA timer of the PSCell expires, requires UE to maintain UL timing with SN while in SCG deactivated.</w:t>
      </w:r>
    </w:p>
    <w:p w14:paraId="5EE56BD0" w14:textId="77777777" w:rsidR="000B2551" w:rsidRPr="000B2551" w:rsidRDefault="000B2551" w:rsidP="000B2551">
      <w:pPr>
        <w:pStyle w:val="Doc-text2"/>
        <w:rPr>
          <w:i/>
          <w:iCs/>
        </w:rPr>
      </w:pPr>
      <w:r w:rsidRPr="000B2551">
        <w:rPr>
          <w:i/>
          <w:iCs/>
        </w:rPr>
        <w:t>Observation 8. CSI-RS measurements and reporting after SCG activation do not contribute significantly to the delay for SN to begin scheduling the UE on the DL.</w:t>
      </w:r>
    </w:p>
    <w:p w14:paraId="2265FC9B" w14:textId="77777777" w:rsidR="000B2551" w:rsidRPr="000B2551" w:rsidRDefault="000B2551" w:rsidP="000B2551">
      <w:pPr>
        <w:pStyle w:val="Doc-text2"/>
        <w:rPr>
          <w:i/>
          <w:iCs/>
        </w:rPr>
      </w:pPr>
      <w:r w:rsidRPr="000B2551">
        <w:rPr>
          <w:i/>
          <w:iCs/>
        </w:rPr>
        <w:t xml:space="preserve">Proposal 13. In SCG deactivated, UE does not perform CSI-RS measurements on the </w:t>
      </w:r>
      <w:proofErr w:type="gramStart"/>
      <w:r w:rsidRPr="000B2551">
        <w:rPr>
          <w:i/>
          <w:iCs/>
        </w:rPr>
        <w:t>PSCell</w:t>
      </w:r>
      <w:proofErr w:type="gramEnd"/>
      <w:r w:rsidRPr="000B2551">
        <w:rPr>
          <w:i/>
          <w:iCs/>
        </w:rPr>
        <w:t xml:space="preserve"> and CSI reporting based on these measurements.</w:t>
      </w:r>
    </w:p>
    <w:p w14:paraId="3D988B51" w14:textId="77777777" w:rsidR="000B2551" w:rsidRPr="000B2551" w:rsidRDefault="000B2551" w:rsidP="000B2551">
      <w:pPr>
        <w:pStyle w:val="Doc-text2"/>
        <w:rPr>
          <w:b/>
          <w:bCs/>
          <w:u w:val="single"/>
        </w:rPr>
      </w:pPr>
      <w:r w:rsidRPr="000B2551">
        <w:rPr>
          <w:b/>
          <w:bCs/>
          <w:u w:val="single"/>
        </w:rPr>
        <w:t>Beam management in SCG deactivated</w:t>
      </w:r>
    </w:p>
    <w:p w14:paraId="2025876E" w14:textId="77777777" w:rsidR="000B2551" w:rsidRPr="000B2551" w:rsidRDefault="000B2551" w:rsidP="000B2551">
      <w:pPr>
        <w:pStyle w:val="Doc-text2"/>
        <w:rPr>
          <w:i/>
          <w:iCs/>
        </w:rPr>
      </w:pPr>
      <w:r w:rsidRPr="000B2551">
        <w:rPr>
          <w:i/>
          <w:iCs/>
        </w:rPr>
        <w:t xml:space="preserve">Observation 9. DL and UL beam management procedures involve periodic beam (L1) measurement reports on the UL or SRS transmissions, which could result in increased UE power consumption in SCG deactivated.  </w:t>
      </w:r>
    </w:p>
    <w:p w14:paraId="5AC95B1B" w14:textId="77777777" w:rsidR="000B2551" w:rsidRPr="000B2551" w:rsidRDefault="000B2551" w:rsidP="000B2551">
      <w:pPr>
        <w:pStyle w:val="Doc-text2"/>
        <w:rPr>
          <w:i/>
          <w:iCs/>
        </w:rPr>
      </w:pPr>
      <w:r w:rsidRPr="000B2551">
        <w:rPr>
          <w:i/>
          <w:iCs/>
        </w:rPr>
        <w:t>Proposal 14. In SCG deactivated, UE does not support DL or UL beam management procedures.</w:t>
      </w:r>
    </w:p>
    <w:p w14:paraId="3702FB86" w14:textId="77777777" w:rsidR="008274B1" w:rsidRDefault="008274B1" w:rsidP="00EC6E50">
      <w:pPr>
        <w:pStyle w:val="Doc-title"/>
      </w:pPr>
    </w:p>
    <w:p w14:paraId="2592D99C" w14:textId="29299DC4" w:rsidR="00EC6E50" w:rsidRDefault="005F4EE0" w:rsidP="00EC6E50">
      <w:pPr>
        <w:pStyle w:val="Doc-title"/>
      </w:pPr>
      <w:hyperlink r:id="rId225" w:history="1">
        <w:r w:rsidR="00557F0A">
          <w:rPr>
            <w:rStyle w:val="Hyperlink"/>
          </w:rPr>
          <w:t>R2-2102749</w:t>
        </w:r>
      </w:hyperlink>
      <w:r w:rsidR="00EC6E50">
        <w:tab/>
        <w:t>Considerations on RLM during SCG deactivation</w:t>
      </w:r>
      <w:r w:rsidR="00EC6E50">
        <w:tab/>
        <w:t>KDDI Corporation</w:t>
      </w:r>
      <w:r w:rsidR="00EC6E50">
        <w:tab/>
        <w:t>discussion</w:t>
      </w:r>
      <w:r w:rsidR="00EC6E50">
        <w:tab/>
        <w:t>Rel-17</w:t>
      </w:r>
    </w:p>
    <w:p w14:paraId="0DB309BF" w14:textId="2E7252F0" w:rsidR="00EC6E50" w:rsidRDefault="005F4EE0" w:rsidP="00EC6E50">
      <w:pPr>
        <w:pStyle w:val="Doc-title"/>
      </w:pPr>
      <w:hyperlink r:id="rId226" w:history="1">
        <w:r w:rsidR="00557F0A">
          <w:rPr>
            <w:rStyle w:val="Hyperlink"/>
          </w:rPr>
          <w:t>R2-2102872</w:t>
        </w:r>
      </w:hyperlink>
      <w:r w:rsidR="00EC6E50">
        <w:tab/>
        <w:t>UE behavior when SCG is deactivated</w:t>
      </w:r>
      <w:r w:rsidR="00EC6E50">
        <w:tab/>
        <w:t>vivo</w:t>
      </w:r>
      <w:r w:rsidR="00EC6E50">
        <w:tab/>
        <w:t>discussion</w:t>
      </w:r>
      <w:r w:rsidR="00EC6E50">
        <w:tab/>
        <w:t>Rel-17</w:t>
      </w:r>
      <w:r w:rsidR="00EC6E50">
        <w:tab/>
        <w:t>LTE_NR_DC_enh2-Core</w:t>
      </w:r>
    </w:p>
    <w:p w14:paraId="28899039" w14:textId="6B017E19" w:rsidR="00EC6E50" w:rsidRDefault="005F4EE0" w:rsidP="00EC6E50">
      <w:pPr>
        <w:pStyle w:val="Doc-title"/>
      </w:pPr>
      <w:hyperlink r:id="rId227" w:history="1">
        <w:r w:rsidR="00557F0A">
          <w:rPr>
            <w:rStyle w:val="Hyperlink"/>
          </w:rPr>
          <w:t>R2-2102897</w:t>
        </w:r>
      </w:hyperlink>
      <w:r w:rsidR="00EC6E50">
        <w:tab/>
        <w:t>UE measurements and reporting in deactivated SCG</w:t>
      </w:r>
      <w:r w:rsidR="00EC6E50">
        <w:tab/>
        <w:t>OPPO</w:t>
      </w:r>
      <w:r w:rsidR="00EC6E50">
        <w:tab/>
        <w:t>discussion</w:t>
      </w:r>
      <w:r w:rsidR="00EC6E50">
        <w:tab/>
        <w:t>Rel-17</w:t>
      </w:r>
      <w:r w:rsidR="00EC6E50">
        <w:tab/>
        <w:t>LTE_NR_DC_enh2-Core</w:t>
      </w:r>
    </w:p>
    <w:p w14:paraId="406E9826" w14:textId="40F65B89" w:rsidR="00EC6E50" w:rsidRDefault="005F4EE0" w:rsidP="00EC6E50">
      <w:pPr>
        <w:pStyle w:val="Doc-title"/>
      </w:pPr>
      <w:hyperlink r:id="rId228" w:history="1">
        <w:r w:rsidR="00557F0A">
          <w:rPr>
            <w:rStyle w:val="Hyperlink"/>
          </w:rPr>
          <w:t>R2-2103036</w:t>
        </w:r>
      </w:hyperlink>
      <w:r w:rsidR="00EC6E50">
        <w:tab/>
        <w:t>Discussion on UE behaviour when SCG is deactivated</w:t>
      </w:r>
      <w:r w:rsidR="00EC6E50">
        <w:tab/>
        <w:t>ZTE Corporation, Sanechips</w:t>
      </w:r>
      <w:r w:rsidR="00EC6E50">
        <w:tab/>
        <w:t>discussion</w:t>
      </w:r>
      <w:r w:rsidR="00EC6E50">
        <w:tab/>
        <w:t>Rel-17</w:t>
      </w:r>
      <w:r w:rsidR="00EC6E50">
        <w:tab/>
        <w:t>LTE_NR_DC_enh2-Core</w:t>
      </w:r>
    </w:p>
    <w:p w14:paraId="6DCFC18B" w14:textId="5C02903A" w:rsidR="00EC6E50" w:rsidRDefault="005F4EE0" w:rsidP="00EC6E50">
      <w:pPr>
        <w:pStyle w:val="Doc-title"/>
      </w:pPr>
      <w:hyperlink r:id="rId229" w:history="1">
        <w:r w:rsidR="00557F0A">
          <w:rPr>
            <w:rStyle w:val="Hyperlink"/>
          </w:rPr>
          <w:t>R2-2103107</w:t>
        </w:r>
      </w:hyperlink>
      <w:r w:rsidR="00EC6E50">
        <w:tab/>
        <w:t>UE Behavior in Deactivated SCG</w:t>
      </w:r>
      <w:r w:rsidR="00EC6E50">
        <w:tab/>
        <w:t>CATT</w:t>
      </w:r>
      <w:r w:rsidR="00EC6E50">
        <w:tab/>
        <w:t>discussion</w:t>
      </w:r>
      <w:r w:rsidR="00EC6E50">
        <w:tab/>
        <w:t>Rel-17</w:t>
      </w:r>
      <w:r w:rsidR="00EC6E50">
        <w:tab/>
        <w:t>LTE_NR_DC_enh2-Core</w:t>
      </w:r>
    </w:p>
    <w:p w14:paraId="5640E63C" w14:textId="52F29A9A" w:rsidR="00EC6E50" w:rsidRDefault="005F4EE0" w:rsidP="00EC6E50">
      <w:pPr>
        <w:pStyle w:val="Doc-title"/>
      </w:pPr>
      <w:hyperlink r:id="rId230" w:history="1">
        <w:r w:rsidR="00557F0A">
          <w:rPr>
            <w:rStyle w:val="Hyperlink"/>
          </w:rPr>
          <w:t>R2-2103275</w:t>
        </w:r>
      </w:hyperlink>
      <w:r w:rsidR="00EC6E50">
        <w:tab/>
        <w:t>Measurements for deactivated SCG</w:t>
      </w:r>
      <w:r w:rsidR="00EC6E50">
        <w:tab/>
        <w:t>Nokia, Nokia Shanghai Bell</w:t>
      </w:r>
      <w:r w:rsidR="00EC6E50">
        <w:tab/>
        <w:t>discussion</w:t>
      </w:r>
      <w:r w:rsidR="00EC6E50">
        <w:tab/>
        <w:t>Rel-17</w:t>
      </w:r>
      <w:r w:rsidR="00EC6E50">
        <w:tab/>
        <w:t>LTE_NR_DC_enh2-Core</w:t>
      </w:r>
    </w:p>
    <w:p w14:paraId="12CD65A4" w14:textId="1A2DC49B" w:rsidR="00EC6E50" w:rsidRDefault="005F4EE0" w:rsidP="00EC6E50">
      <w:pPr>
        <w:pStyle w:val="Doc-title"/>
      </w:pPr>
      <w:hyperlink r:id="rId231" w:history="1">
        <w:r w:rsidR="00557F0A">
          <w:rPr>
            <w:rStyle w:val="Hyperlink"/>
          </w:rPr>
          <w:t>R2-2103398</w:t>
        </w:r>
      </w:hyperlink>
      <w:r w:rsidR="00EC6E50">
        <w:tab/>
        <w:t>UE behavior when SCG is deactivated</w:t>
      </w:r>
      <w:r w:rsidR="00EC6E50">
        <w:tab/>
        <w:t>Lenovo, Motorola Mobility</w:t>
      </w:r>
      <w:r w:rsidR="00EC6E50">
        <w:tab/>
        <w:t>discussion</w:t>
      </w:r>
      <w:r w:rsidR="00EC6E50">
        <w:tab/>
        <w:t>Rel-17</w:t>
      </w:r>
    </w:p>
    <w:p w14:paraId="6CC0EFE2" w14:textId="7AC14D6D" w:rsidR="00EC6E50" w:rsidRDefault="005F4EE0" w:rsidP="00EC6E50">
      <w:pPr>
        <w:pStyle w:val="Doc-title"/>
      </w:pPr>
      <w:hyperlink r:id="rId232" w:history="1">
        <w:r w:rsidR="00557F0A">
          <w:rPr>
            <w:rStyle w:val="Hyperlink"/>
          </w:rPr>
          <w:t>R2-2103569</w:t>
        </w:r>
      </w:hyperlink>
      <w:r w:rsidR="00EC6E50">
        <w:tab/>
        <w:t>UE Measurement Aspects in SCG Deactivation</w:t>
      </w:r>
      <w:r w:rsidR="00EC6E50">
        <w:tab/>
        <w:t>LG Electronics</w:t>
      </w:r>
      <w:r w:rsidR="00EC6E50">
        <w:tab/>
        <w:t>discussion</w:t>
      </w:r>
      <w:r w:rsidR="00EC6E50">
        <w:tab/>
        <w:t>Rel-17</w:t>
      </w:r>
      <w:r w:rsidR="00EC6E50">
        <w:tab/>
        <w:t>LTE_NR_DC_enh2-Core</w:t>
      </w:r>
    </w:p>
    <w:p w14:paraId="40BFB0DB" w14:textId="62EF28FC" w:rsidR="00EC6E50" w:rsidRDefault="005F4EE0" w:rsidP="00EC6E50">
      <w:pPr>
        <w:pStyle w:val="Doc-title"/>
      </w:pPr>
      <w:hyperlink r:id="rId233" w:history="1">
        <w:r w:rsidR="00557F0A">
          <w:rPr>
            <w:rStyle w:val="Hyperlink"/>
          </w:rPr>
          <w:t>R2-2103682</w:t>
        </w:r>
      </w:hyperlink>
      <w:r w:rsidR="00EC6E50">
        <w:tab/>
        <w:t>Measurements and maintenance of UL synch with a deactivated SCG</w:t>
      </w:r>
      <w:r w:rsidR="00EC6E50">
        <w:tab/>
        <w:t>InterDigital</w:t>
      </w:r>
      <w:r w:rsidR="00EC6E50">
        <w:tab/>
        <w:t>discussion</w:t>
      </w:r>
      <w:r w:rsidR="00EC6E50">
        <w:tab/>
        <w:t>Rel-17</w:t>
      </w:r>
      <w:r w:rsidR="00EC6E50">
        <w:tab/>
        <w:t>LTE_NR_DC_enh2-Core</w:t>
      </w:r>
    </w:p>
    <w:p w14:paraId="14F08FDD" w14:textId="74D2744B" w:rsidR="00EC6E50" w:rsidRDefault="005F4EE0" w:rsidP="00EC6E50">
      <w:pPr>
        <w:pStyle w:val="Doc-title"/>
      </w:pPr>
      <w:hyperlink r:id="rId234" w:history="1">
        <w:r w:rsidR="00557F0A">
          <w:rPr>
            <w:rStyle w:val="Hyperlink"/>
          </w:rPr>
          <w:t>R2-2103808</w:t>
        </w:r>
      </w:hyperlink>
      <w:r w:rsidR="00EC6E50">
        <w:tab/>
        <w:t>UE measurements and reporting in deactivated SCG</w:t>
      </w:r>
      <w:r w:rsidR="00EC6E50">
        <w:tab/>
        <w:t>Ericsson</w:t>
      </w:r>
      <w:r w:rsidR="00EC6E50">
        <w:tab/>
        <w:t>discussion</w:t>
      </w:r>
      <w:r w:rsidR="00EC6E50">
        <w:tab/>
        <w:t>Rel-17</w:t>
      </w:r>
      <w:r w:rsidR="00EC6E50">
        <w:tab/>
        <w:t>LTE_NR_DC_enh2-Core</w:t>
      </w:r>
    </w:p>
    <w:p w14:paraId="6BCBBDA4" w14:textId="2DE040D5" w:rsidR="00EC6E50" w:rsidRDefault="005F4EE0" w:rsidP="00EC6E50">
      <w:pPr>
        <w:pStyle w:val="Doc-title"/>
      </w:pPr>
      <w:hyperlink r:id="rId235" w:history="1">
        <w:r w:rsidR="00557F0A">
          <w:rPr>
            <w:rStyle w:val="Hyperlink"/>
          </w:rPr>
          <w:t>R2-2103885</w:t>
        </w:r>
      </w:hyperlink>
      <w:r w:rsidR="00EC6E50">
        <w:tab/>
        <w:t>TA Maintenance and other UE actions in SCG deactivated state</w:t>
      </w:r>
      <w:r w:rsidR="00EC6E50">
        <w:tab/>
        <w:t>Apple</w:t>
      </w:r>
      <w:r w:rsidR="00EC6E50">
        <w:tab/>
        <w:t>discussion</w:t>
      </w:r>
      <w:r w:rsidR="00EC6E50">
        <w:tab/>
        <w:t>Rel-17</w:t>
      </w:r>
      <w:r w:rsidR="00EC6E50">
        <w:tab/>
        <w:t>LTE_NR_DC_enh2-Core</w:t>
      </w:r>
    </w:p>
    <w:p w14:paraId="3A4A8805" w14:textId="39915526" w:rsidR="00EC6E50" w:rsidRDefault="005F4EE0" w:rsidP="00EC6E50">
      <w:pPr>
        <w:pStyle w:val="Doc-title"/>
      </w:pPr>
      <w:hyperlink r:id="rId236" w:history="1">
        <w:r w:rsidR="00557F0A">
          <w:rPr>
            <w:rStyle w:val="Hyperlink"/>
          </w:rPr>
          <w:t>R2-2103978</w:t>
        </w:r>
      </w:hyperlink>
      <w:r w:rsidR="00EC6E50">
        <w:tab/>
        <w:t>UE behaviour in deactivated SCG</w:t>
      </w:r>
      <w:r w:rsidR="00EC6E50">
        <w:tab/>
        <w:t>Huawei, HiSilicon</w:t>
      </w:r>
      <w:r w:rsidR="00EC6E50">
        <w:tab/>
        <w:t>discussion</w:t>
      </w:r>
      <w:r w:rsidR="00EC6E50">
        <w:tab/>
        <w:t>Rel-17</w:t>
      </w:r>
      <w:r w:rsidR="00EC6E50">
        <w:tab/>
        <w:t>LTE_NR_DC_enh2-Core</w:t>
      </w:r>
    </w:p>
    <w:p w14:paraId="5850FBBC" w14:textId="0D8A6954" w:rsidR="00EC6E50" w:rsidRDefault="005F4EE0" w:rsidP="00EC6E50">
      <w:pPr>
        <w:pStyle w:val="Doc-title"/>
      </w:pPr>
      <w:hyperlink r:id="rId237" w:history="1">
        <w:r w:rsidR="00557F0A">
          <w:rPr>
            <w:rStyle w:val="Hyperlink"/>
          </w:rPr>
          <w:t>R2-2104124</w:t>
        </w:r>
      </w:hyperlink>
      <w:r w:rsidR="00EC6E50">
        <w:tab/>
        <w:t>Discussion for UE behaviour in deactivated SCG</w:t>
      </w:r>
      <w:r w:rsidR="00EC6E50">
        <w:tab/>
        <w:t>SHARP Corporation</w:t>
      </w:r>
      <w:r w:rsidR="00EC6E50">
        <w:tab/>
        <w:t>discussion</w:t>
      </w:r>
      <w:r w:rsidR="00EC6E50">
        <w:tab/>
        <w:t>Rel-17</w:t>
      </w:r>
      <w:r w:rsidR="00EC6E50">
        <w:tab/>
        <w:t>LTE_NR_DC_enh2-Core</w:t>
      </w:r>
    </w:p>
    <w:p w14:paraId="35D645EC" w14:textId="3435667B" w:rsidR="00EC6E50" w:rsidRDefault="005F4EE0" w:rsidP="00EC6E50">
      <w:pPr>
        <w:pStyle w:val="Doc-title"/>
      </w:pPr>
      <w:hyperlink r:id="rId238" w:history="1">
        <w:r w:rsidR="00557F0A">
          <w:rPr>
            <w:rStyle w:val="Hyperlink"/>
          </w:rPr>
          <w:t>R2-2104160</w:t>
        </w:r>
      </w:hyperlink>
      <w:r w:rsidR="00EC6E50">
        <w:tab/>
        <w:t>UE behavior during SCG deactivation</w:t>
      </w:r>
      <w:r w:rsidR="00EC6E50">
        <w:tab/>
        <w:t>MediaTek Inc.</w:t>
      </w:r>
      <w:r w:rsidR="00EC6E50">
        <w:tab/>
        <w:t>discussion</w:t>
      </w:r>
    </w:p>
    <w:p w14:paraId="7854BE18" w14:textId="580C613F" w:rsidR="00B34B5A" w:rsidRDefault="005F4EE0" w:rsidP="00B34B5A">
      <w:pPr>
        <w:pStyle w:val="Doc-title"/>
      </w:pPr>
      <w:hyperlink r:id="rId239" w:history="1">
        <w:r w:rsidR="00557F0A">
          <w:rPr>
            <w:rStyle w:val="Hyperlink"/>
          </w:rPr>
          <w:t>R2-2103740</w:t>
        </w:r>
      </w:hyperlink>
      <w:r w:rsidR="00B34B5A">
        <w:tab/>
        <w:t xml:space="preserve">Discussion on UE behavior in deactivated SCG </w:t>
      </w:r>
      <w:r w:rsidR="00B34B5A">
        <w:tab/>
        <w:t>China Telecommunications</w:t>
      </w:r>
      <w:r w:rsidR="00B34B5A">
        <w:tab/>
        <w:t>discussion</w:t>
      </w:r>
      <w:r w:rsidR="00B34B5A">
        <w:tab/>
        <w:t>Rel-17</w:t>
      </w:r>
    </w:p>
    <w:p w14:paraId="660DA36A" w14:textId="77777777" w:rsidR="00B34B5A" w:rsidRDefault="00B34B5A" w:rsidP="00B34B5A">
      <w:pPr>
        <w:pStyle w:val="Doc-text2"/>
        <w:rPr>
          <w:i/>
          <w:iCs/>
        </w:rPr>
      </w:pPr>
      <w:r w:rsidRPr="00B34B5A">
        <w:rPr>
          <w:i/>
          <w:iCs/>
        </w:rPr>
        <w:t>(moved from 8.2.2)</w:t>
      </w:r>
    </w:p>
    <w:p w14:paraId="6FD1D258" w14:textId="4F850247" w:rsidR="00C34BD4" w:rsidRDefault="005F4EE0" w:rsidP="00C34BD4">
      <w:pPr>
        <w:pStyle w:val="Doc-title"/>
      </w:pPr>
      <w:hyperlink r:id="rId240" w:history="1">
        <w:r w:rsidR="00557F0A">
          <w:rPr>
            <w:rStyle w:val="Hyperlink"/>
          </w:rPr>
          <w:t>R2-2103505</w:t>
        </w:r>
      </w:hyperlink>
      <w:r w:rsidR="00C34BD4">
        <w:tab/>
        <w:t>Further considerations on SCG deactivation</w:t>
      </w:r>
      <w:r w:rsidR="00C34BD4">
        <w:tab/>
        <w:t>NEC</w:t>
      </w:r>
      <w:r w:rsidR="00C34BD4">
        <w:tab/>
        <w:t>discussion</w:t>
      </w:r>
      <w:r w:rsidR="00C34BD4">
        <w:tab/>
        <w:t>Rel-17</w:t>
      </w:r>
      <w:r w:rsidR="00C34BD4">
        <w:tab/>
        <w:t>LTE_NR_DC_enh2-Core</w:t>
      </w:r>
    </w:p>
    <w:p w14:paraId="5F7F7F44" w14:textId="77777777" w:rsidR="00C34BD4" w:rsidRPr="00C34BD4" w:rsidRDefault="00C34BD4" w:rsidP="00C34BD4">
      <w:pPr>
        <w:pStyle w:val="Doc-text2"/>
        <w:rPr>
          <w:i/>
          <w:iCs/>
        </w:rPr>
      </w:pPr>
      <w:r w:rsidRPr="00C34BD4">
        <w:rPr>
          <w:i/>
          <w:iCs/>
        </w:rPr>
        <w:t>(moved from 8.2.2.4)</w:t>
      </w:r>
    </w:p>
    <w:p w14:paraId="69982F12" w14:textId="4F4B2516" w:rsidR="00C34BD4" w:rsidRDefault="005F4EE0" w:rsidP="00C34BD4">
      <w:pPr>
        <w:pStyle w:val="Doc-title"/>
      </w:pPr>
      <w:hyperlink r:id="rId241" w:history="1">
        <w:r w:rsidR="00557F0A">
          <w:rPr>
            <w:rStyle w:val="Hyperlink"/>
          </w:rPr>
          <w:t>R2-2103294</w:t>
        </w:r>
      </w:hyperlink>
      <w:r w:rsidR="00C34BD4">
        <w:tab/>
        <w:t>DC power sharing for deactivated SCG</w:t>
      </w:r>
      <w:r w:rsidR="00C34BD4">
        <w:tab/>
        <w:t>Samsung</w:t>
      </w:r>
      <w:r w:rsidR="00C34BD4">
        <w:tab/>
        <w:t>discussion</w:t>
      </w:r>
      <w:r w:rsidR="00C34BD4">
        <w:tab/>
        <w:t>Rel-17</w:t>
      </w:r>
      <w:r w:rsidR="00C34BD4">
        <w:tab/>
        <w:t>LTE_NR_DC_enh2-Core</w:t>
      </w:r>
    </w:p>
    <w:p w14:paraId="1750C905" w14:textId="054D4B88" w:rsidR="00C34BD4" w:rsidRPr="001F4F72" w:rsidRDefault="00C34BD4" w:rsidP="001F4F72">
      <w:pPr>
        <w:pStyle w:val="Doc-text2"/>
        <w:rPr>
          <w:i/>
          <w:iCs/>
        </w:rPr>
      </w:pPr>
      <w:r w:rsidRPr="00C34BD4">
        <w:rPr>
          <w:i/>
          <w:iCs/>
        </w:rPr>
        <w:t>(moved from 8.2.2.4</w:t>
      </w:r>
    </w:p>
    <w:p w14:paraId="113C7A52" w14:textId="079B4FDC" w:rsidR="00C34BD4" w:rsidRDefault="005F4EE0" w:rsidP="00C34BD4">
      <w:pPr>
        <w:pStyle w:val="Doc-title"/>
      </w:pPr>
      <w:hyperlink r:id="rId242" w:history="1">
        <w:r w:rsidR="00557F0A">
          <w:rPr>
            <w:rStyle w:val="Hyperlink"/>
          </w:rPr>
          <w:t>R2-2103777</w:t>
        </w:r>
      </w:hyperlink>
      <w:r w:rsidR="00C34BD4">
        <w:tab/>
        <w:t>Mobility for deactivated SCG</w:t>
      </w:r>
      <w:r w:rsidR="00C34BD4">
        <w:tab/>
        <w:t>NTT DOCOMO, INC.</w:t>
      </w:r>
      <w:r w:rsidR="00C34BD4">
        <w:tab/>
        <w:t>discussion</w:t>
      </w:r>
    </w:p>
    <w:p w14:paraId="582D436D" w14:textId="77777777" w:rsidR="00C34BD4" w:rsidRPr="00C34BD4" w:rsidRDefault="00C34BD4" w:rsidP="00C34BD4">
      <w:pPr>
        <w:pStyle w:val="Doc-text2"/>
        <w:rPr>
          <w:i/>
          <w:iCs/>
        </w:rPr>
      </w:pPr>
      <w:r w:rsidRPr="00C34BD4">
        <w:rPr>
          <w:i/>
          <w:iCs/>
        </w:rPr>
        <w:t>(moved from 8.2.2.4</w:t>
      </w:r>
    </w:p>
    <w:p w14:paraId="7845346A" w14:textId="77777777" w:rsidR="00EC6E50" w:rsidRDefault="00EC6E50" w:rsidP="00EC6E50">
      <w:pPr>
        <w:pStyle w:val="Doc-title"/>
      </w:pPr>
    </w:p>
    <w:p w14:paraId="11F8C3DE" w14:textId="38D18DE6" w:rsidR="00EC6E50" w:rsidRDefault="00EC6E50" w:rsidP="00156C1D">
      <w:pPr>
        <w:pStyle w:val="Doc-text2"/>
        <w:ind w:left="0" w:firstLine="0"/>
      </w:pPr>
    </w:p>
    <w:p w14:paraId="34B24F2F" w14:textId="6624CC1C" w:rsidR="00156C1D" w:rsidRDefault="00156C1D" w:rsidP="00156C1D">
      <w:pPr>
        <w:pStyle w:val="BoldComments"/>
        <w:rPr>
          <w:lang w:val="fi-FI"/>
        </w:rPr>
      </w:pPr>
      <w:r>
        <w:t>Email</w:t>
      </w:r>
      <w:r>
        <w:rPr>
          <w:lang w:val="fi-FI"/>
        </w:rPr>
        <w:t xml:space="preserve"> discussions ([240])</w:t>
      </w:r>
    </w:p>
    <w:p w14:paraId="58055B2A" w14:textId="07968958" w:rsidR="00156C1D" w:rsidRPr="008F12E8" w:rsidRDefault="00156C1D" w:rsidP="00156C1D">
      <w:pPr>
        <w:pStyle w:val="EmailDiscussion"/>
      </w:pPr>
      <w:r w:rsidRPr="008F12E8">
        <w:t>[AT</w:t>
      </w:r>
      <w:r>
        <w:t>113bis-e</w:t>
      </w:r>
      <w:r w:rsidRPr="008F12E8">
        <w:t>][2</w:t>
      </w:r>
      <w:r>
        <w:t>40</w:t>
      </w:r>
      <w:r w:rsidRPr="008F12E8">
        <w:t>][</w:t>
      </w:r>
      <w:r>
        <w:t>DCCA</w:t>
      </w:r>
      <w:r w:rsidRPr="008F12E8">
        <w:t xml:space="preserve">] </w:t>
      </w:r>
      <w:r w:rsidR="00D33131">
        <w:t>RRM relaxations for deactivated SCG</w:t>
      </w:r>
      <w:r>
        <w:t xml:space="preserve"> </w:t>
      </w:r>
      <w:r w:rsidRPr="008F12E8">
        <w:t>(</w:t>
      </w:r>
      <w:r w:rsidR="00D33131">
        <w:t>OPPO</w:t>
      </w:r>
      <w:r w:rsidRPr="008F12E8">
        <w:t>)</w:t>
      </w:r>
    </w:p>
    <w:p w14:paraId="60874687" w14:textId="77777777" w:rsidR="00156C1D" w:rsidRPr="008F12E8" w:rsidRDefault="00156C1D" w:rsidP="00156C1D">
      <w:pPr>
        <w:pStyle w:val="EmailDiscussion2"/>
        <w:ind w:left="1619" w:firstLine="0"/>
        <w:rPr>
          <w:u w:val="single"/>
        </w:rPr>
      </w:pPr>
      <w:r w:rsidRPr="008F12E8">
        <w:rPr>
          <w:u w:val="single"/>
        </w:rPr>
        <w:t xml:space="preserve">Scope: </w:t>
      </w:r>
    </w:p>
    <w:p w14:paraId="40A994F1" w14:textId="0DFB2905" w:rsidR="00156C1D" w:rsidRDefault="00D33131" w:rsidP="00156C1D">
      <w:pPr>
        <w:pStyle w:val="EmailDiscussion2"/>
        <w:numPr>
          <w:ilvl w:val="2"/>
          <w:numId w:val="9"/>
        </w:numPr>
        <w:ind w:left="1980"/>
      </w:pPr>
      <w:r>
        <w:t>Discuss whether the RRM measurements could be relaxed when SCG is deactivated, what kinds of benefits that can provide and what are the downsides.</w:t>
      </w:r>
    </w:p>
    <w:p w14:paraId="2174D9F9" w14:textId="46780B79" w:rsidR="00156C1D" w:rsidRPr="008F12E8" w:rsidRDefault="00D33131" w:rsidP="00D33131">
      <w:pPr>
        <w:pStyle w:val="EmailDiscussion2"/>
        <w:numPr>
          <w:ilvl w:val="2"/>
          <w:numId w:val="9"/>
        </w:numPr>
        <w:ind w:left="1980"/>
      </w:pPr>
      <w:r>
        <w:t xml:space="preserve">Can draft LS to RAN4 if there is sufficient support for that. </w:t>
      </w:r>
    </w:p>
    <w:p w14:paraId="1ADADAE2" w14:textId="77777777" w:rsidR="00156C1D" w:rsidRPr="008F12E8" w:rsidRDefault="00156C1D" w:rsidP="00156C1D">
      <w:pPr>
        <w:pStyle w:val="EmailDiscussion2"/>
        <w:rPr>
          <w:u w:val="single"/>
        </w:rPr>
      </w:pPr>
      <w:r w:rsidRPr="008F12E8">
        <w:tab/>
      </w:r>
      <w:r w:rsidRPr="008F12E8">
        <w:rPr>
          <w:u w:val="single"/>
        </w:rPr>
        <w:t xml:space="preserve">Intended outcome: </w:t>
      </w:r>
    </w:p>
    <w:p w14:paraId="590BD722" w14:textId="0B4347D7" w:rsidR="00156C1D" w:rsidRPr="008F12E8" w:rsidRDefault="00156C1D" w:rsidP="00156C1D">
      <w:pPr>
        <w:pStyle w:val="EmailDiscussion2"/>
        <w:numPr>
          <w:ilvl w:val="2"/>
          <w:numId w:val="9"/>
        </w:numPr>
        <w:ind w:left="1980"/>
      </w:pPr>
      <w:r w:rsidRPr="008F12E8">
        <w:t xml:space="preserve">Discussion summary in </w:t>
      </w:r>
      <w:hyperlink r:id="rId243" w:history="1">
        <w:r w:rsidR="00557F0A">
          <w:rPr>
            <w:rStyle w:val="Hyperlink"/>
          </w:rPr>
          <w:t>R2-2104334</w:t>
        </w:r>
      </w:hyperlink>
      <w:r w:rsidRPr="008F12E8">
        <w:t xml:space="preserve"> (by email rapporteur)</w:t>
      </w:r>
      <w:r w:rsidR="00B9238D">
        <w:t>, may include draft LS as annex.</w:t>
      </w:r>
    </w:p>
    <w:p w14:paraId="364914AF" w14:textId="77777777" w:rsidR="00156C1D" w:rsidRPr="008F12E8" w:rsidRDefault="00156C1D" w:rsidP="00156C1D">
      <w:pPr>
        <w:pStyle w:val="EmailDiscussion2"/>
        <w:rPr>
          <w:u w:val="single"/>
        </w:rPr>
      </w:pPr>
      <w:r w:rsidRPr="008F12E8">
        <w:tab/>
      </w:r>
      <w:r w:rsidRPr="008F12E8">
        <w:rPr>
          <w:u w:val="single"/>
        </w:rPr>
        <w:t xml:space="preserve">Deadline for providing comments and for rapporteur inputs:  </w:t>
      </w:r>
    </w:p>
    <w:p w14:paraId="2CAB558B" w14:textId="17CB864E" w:rsidR="00156C1D" w:rsidRPr="008F12E8" w:rsidRDefault="00156C1D" w:rsidP="00156C1D">
      <w:pPr>
        <w:pStyle w:val="EmailDiscussion2"/>
        <w:numPr>
          <w:ilvl w:val="2"/>
          <w:numId w:val="9"/>
        </w:numPr>
        <w:ind w:left="1980"/>
      </w:pPr>
      <w:r w:rsidRPr="008F12E8">
        <w:rPr>
          <w:color w:val="000000" w:themeColor="text1"/>
        </w:rPr>
        <w:t xml:space="preserve">Initial deadline (for companies' feedback):  </w:t>
      </w:r>
      <w:r w:rsidR="00D33131">
        <w:rPr>
          <w:color w:val="000000" w:themeColor="text1"/>
        </w:rPr>
        <w:t>2</w:t>
      </w:r>
      <w:r w:rsidR="00D33131" w:rsidRPr="00D33131">
        <w:rPr>
          <w:color w:val="000000" w:themeColor="text1"/>
          <w:vertAlign w:val="superscript"/>
        </w:rPr>
        <w:t>nd</w:t>
      </w:r>
      <w:r w:rsidR="00D33131">
        <w:rPr>
          <w:color w:val="000000" w:themeColor="text1"/>
        </w:rPr>
        <w:t xml:space="preserve"> </w:t>
      </w:r>
      <w:r w:rsidRPr="008F12E8">
        <w:rPr>
          <w:color w:val="000000" w:themeColor="text1"/>
        </w:rPr>
        <w:t xml:space="preserve">week </w:t>
      </w:r>
      <w:r w:rsidR="00D33131">
        <w:rPr>
          <w:color w:val="000000" w:themeColor="text1"/>
        </w:rPr>
        <w:t>Mon</w:t>
      </w:r>
      <w:r w:rsidRPr="008F12E8">
        <w:rPr>
          <w:color w:val="000000" w:themeColor="text1"/>
        </w:rPr>
        <w:t xml:space="preserve">, UTC </w:t>
      </w:r>
      <w:r w:rsidR="00D33131">
        <w:rPr>
          <w:color w:val="000000" w:themeColor="text1"/>
        </w:rPr>
        <w:t>12</w:t>
      </w:r>
      <w:r>
        <w:rPr>
          <w:color w:val="000000" w:themeColor="text1"/>
        </w:rPr>
        <w:t>00</w:t>
      </w:r>
    </w:p>
    <w:p w14:paraId="43FD726A" w14:textId="21A6F744" w:rsidR="00156C1D" w:rsidRPr="008F12E8" w:rsidRDefault="00156C1D" w:rsidP="00156C1D">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w:t>
      </w:r>
      <w:r w:rsidR="00D33131">
        <w:rPr>
          <w:color w:val="000000" w:themeColor="text1"/>
        </w:rPr>
        <w:t xml:space="preserve"> Tue</w:t>
      </w:r>
      <w:r>
        <w:rPr>
          <w:color w:val="000000" w:themeColor="text1"/>
        </w:rPr>
        <w:t xml:space="preserve">, UTC </w:t>
      </w:r>
      <w:r w:rsidR="00D33131">
        <w:rPr>
          <w:color w:val="000000" w:themeColor="text1"/>
        </w:rPr>
        <w:t>09</w:t>
      </w:r>
      <w:r>
        <w:rPr>
          <w:color w:val="000000" w:themeColor="text1"/>
        </w:rPr>
        <w:t>00</w:t>
      </w:r>
    </w:p>
    <w:p w14:paraId="6D1B19D5" w14:textId="2C7572B5" w:rsidR="00156C1D" w:rsidRDefault="00156C1D" w:rsidP="00156C1D">
      <w:pPr>
        <w:pStyle w:val="Doc-text2"/>
        <w:ind w:left="0" w:firstLine="0"/>
      </w:pPr>
    </w:p>
    <w:p w14:paraId="43BAEB9A" w14:textId="27FCF5F7" w:rsidR="00156C1D" w:rsidRPr="008A1154" w:rsidRDefault="00156C1D" w:rsidP="00156C1D">
      <w:pPr>
        <w:pStyle w:val="BoldComments"/>
        <w:rPr>
          <w:lang w:val="fi-FI"/>
        </w:rPr>
      </w:pPr>
      <w:r>
        <w:rPr>
          <w:lang w:val="fi-FI"/>
        </w:rPr>
        <w:t>Web Conf 2nd week (summary of [2</w:t>
      </w:r>
      <w:r w:rsidR="0083150C">
        <w:rPr>
          <w:lang w:val="fi-FI"/>
        </w:rPr>
        <w:t>4</w:t>
      </w:r>
      <w:r>
        <w:rPr>
          <w:lang w:val="fi-FI"/>
        </w:rPr>
        <w:t>0])</w:t>
      </w:r>
    </w:p>
    <w:p w14:paraId="74ED4A16" w14:textId="26579B64" w:rsidR="00156C1D" w:rsidRDefault="005F4EE0" w:rsidP="00156C1D">
      <w:pPr>
        <w:pStyle w:val="Doc-title"/>
      </w:pPr>
      <w:hyperlink r:id="rId244" w:history="1">
        <w:r w:rsidR="00557F0A">
          <w:rPr>
            <w:rStyle w:val="Hyperlink"/>
          </w:rPr>
          <w:t>R2-2104523</w:t>
        </w:r>
      </w:hyperlink>
      <w:r w:rsidR="00156C1D">
        <w:tab/>
      </w:r>
      <w:r w:rsidR="00156C1D" w:rsidRPr="008A1154">
        <w:t>Summary of [</w:t>
      </w:r>
      <w:r w:rsidR="00156C1D" w:rsidRPr="008F12E8">
        <w:t>AT</w:t>
      </w:r>
      <w:r w:rsidR="00156C1D">
        <w:t>113bis-e</w:t>
      </w:r>
      <w:r w:rsidR="00156C1D" w:rsidRPr="00B62435">
        <w:t>]</w:t>
      </w:r>
      <w:r w:rsidR="00156C1D" w:rsidRPr="00D5302C">
        <w:t>[</w:t>
      </w:r>
      <w:r w:rsidR="00D33131" w:rsidRPr="008F12E8">
        <w:t>2</w:t>
      </w:r>
      <w:r w:rsidR="00D33131">
        <w:t>40</w:t>
      </w:r>
      <w:r w:rsidR="00D33131" w:rsidRPr="008F12E8">
        <w:t>][</w:t>
      </w:r>
      <w:r w:rsidR="00D33131">
        <w:t>DCCA</w:t>
      </w:r>
      <w:r w:rsidR="00D33131" w:rsidRPr="008F12E8">
        <w:t xml:space="preserve">] </w:t>
      </w:r>
      <w:r w:rsidR="00D33131">
        <w:t xml:space="preserve">RRM relaxations for deactivated SCG </w:t>
      </w:r>
      <w:r w:rsidR="00D33131" w:rsidRPr="008F12E8">
        <w:t>(</w:t>
      </w:r>
      <w:r w:rsidR="00D33131">
        <w:t>OPPO</w:t>
      </w:r>
      <w:r w:rsidR="00156C1D" w:rsidRPr="008F12E8">
        <w:t>)</w:t>
      </w:r>
      <w:r w:rsidR="00156C1D">
        <w:tab/>
      </w:r>
      <w:r w:rsidR="00D33131">
        <w:t>OPPO</w:t>
      </w:r>
      <w:r w:rsidR="00156C1D">
        <w:tab/>
        <w:t>discussion</w:t>
      </w:r>
      <w:r w:rsidR="00156C1D">
        <w:tab/>
        <w:t>Rel-17</w:t>
      </w:r>
      <w:r w:rsidR="00156C1D">
        <w:tab/>
      </w:r>
      <w:r w:rsidR="00D33131">
        <w:t>LTE_NR_DC_enh2-Core</w:t>
      </w:r>
    </w:p>
    <w:p w14:paraId="59BEE9F3" w14:textId="77777777" w:rsidR="00905DA1" w:rsidRPr="00905DA1" w:rsidRDefault="00905DA1" w:rsidP="00905DA1">
      <w:pPr>
        <w:pStyle w:val="Doc-text2"/>
        <w:rPr>
          <w:i/>
          <w:iCs/>
        </w:rPr>
      </w:pPr>
      <w:r w:rsidRPr="00905DA1">
        <w:rPr>
          <w:i/>
          <w:iCs/>
        </w:rPr>
        <w:t>Proposal: the LS is postponed to next meeting. The following issues can be confirmed in next meeting:</w:t>
      </w:r>
    </w:p>
    <w:p w14:paraId="0C21F974" w14:textId="77777777" w:rsidR="00905DA1" w:rsidRPr="00905DA1" w:rsidRDefault="00905DA1" w:rsidP="00905DA1">
      <w:pPr>
        <w:pStyle w:val="Doc-text2"/>
        <w:rPr>
          <w:i/>
          <w:iCs/>
        </w:rPr>
      </w:pPr>
      <w:r w:rsidRPr="00905DA1">
        <w:rPr>
          <w:i/>
          <w:iCs/>
        </w:rPr>
        <w:t>-</w:t>
      </w:r>
      <w:r w:rsidRPr="00905DA1">
        <w:rPr>
          <w:i/>
          <w:iCs/>
        </w:rPr>
        <w:tab/>
        <w:t>Whether the RRM relax is necessary for SCG deactivation, considering the deactivated SCells has configured long measurement cycle currently and supporting PSCell mobility for SCG deactivation.</w:t>
      </w:r>
    </w:p>
    <w:p w14:paraId="4C0DCB4A" w14:textId="72105DB9" w:rsidR="00905DA1" w:rsidRDefault="00905DA1" w:rsidP="00905DA1">
      <w:pPr>
        <w:pStyle w:val="Doc-text2"/>
        <w:rPr>
          <w:i/>
          <w:iCs/>
        </w:rPr>
      </w:pPr>
      <w:r w:rsidRPr="00905DA1">
        <w:rPr>
          <w:i/>
          <w:iCs/>
        </w:rPr>
        <w:t>-</w:t>
      </w:r>
      <w:r w:rsidRPr="00905DA1">
        <w:rPr>
          <w:i/>
          <w:iCs/>
        </w:rPr>
        <w:tab/>
        <w:t>RAN2 try to make the concept of “DL fine sync” clear for PSCell.</w:t>
      </w:r>
    </w:p>
    <w:p w14:paraId="4EBE6F8B" w14:textId="77777777" w:rsidR="00905DA1" w:rsidRDefault="00905DA1" w:rsidP="00905DA1">
      <w:pPr>
        <w:pStyle w:val="Doc-text2"/>
      </w:pPr>
    </w:p>
    <w:p w14:paraId="363CC867" w14:textId="4A3CCF3B" w:rsidR="00905DA1" w:rsidRDefault="00905DA1" w:rsidP="00905DA1">
      <w:pPr>
        <w:pStyle w:val="Doc-text2"/>
      </w:pPr>
      <w:r>
        <w:t>Discussion</w:t>
      </w:r>
    </w:p>
    <w:p w14:paraId="78E88541" w14:textId="34EB690C" w:rsidR="00905DA1" w:rsidRDefault="00905DA1" w:rsidP="00905DA1">
      <w:pPr>
        <w:pStyle w:val="Doc-text2"/>
      </w:pPr>
      <w:r>
        <w:t>-</w:t>
      </w:r>
      <w:r>
        <w:tab/>
        <w:t>Apple agrees to postpone but would like to know what "DL fine sync" means. OPPO clarifies this was Ericsson proposal where UE can maintain DL sync to reduce activation delay. Apple thinks RRM involves SSB measurements so whatever UE does, it still needs to do that. So the question is if something additional is required? Also thinks the activation requires inter-node signalling which also takes some time.</w:t>
      </w:r>
    </w:p>
    <w:p w14:paraId="4629C56E" w14:textId="1CEB033F" w:rsidR="00905DA1" w:rsidRDefault="00905DA1" w:rsidP="00905DA1">
      <w:pPr>
        <w:pStyle w:val="Doc-text2"/>
      </w:pPr>
      <w:r>
        <w:t>-</w:t>
      </w:r>
      <w:r>
        <w:tab/>
        <w:t>Nokia thinks "relaxed" is not so clear since we have no requirements currently. What do we relax? Thinks sending LS is fine but no issue to wait.</w:t>
      </w:r>
    </w:p>
    <w:p w14:paraId="5A3D7590" w14:textId="597E243A" w:rsidR="00156C1D" w:rsidRDefault="000D124C" w:rsidP="000D124C">
      <w:pPr>
        <w:pStyle w:val="Doc-text2"/>
      </w:pPr>
      <w:r>
        <w:lastRenderedPageBreak/>
        <w:t>-</w:t>
      </w:r>
      <w:r>
        <w:tab/>
        <w:t>Ericsson clarifies that "fine sync" meant SSB monitoring and RRM measurements should continue to reduce the delay.</w:t>
      </w:r>
    </w:p>
    <w:p w14:paraId="5740BA1B" w14:textId="1607E77B" w:rsidR="000D124C" w:rsidRDefault="000D124C" w:rsidP="000D124C">
      <w:pPr>
        <w:pStyle w:val="Doc-text2"/>
      </w:pPr>
      <w:r>
        <w:t>-</w:t>
      </w:r>
      <w:r>
        <w:tab/>
        <w:t>Huawei thinks there are requirements for PSCell at SCG configuration. But RAN2 doesn't yet have useful information to send.</w:t>
      </w:r>
    </w:p>
    <w:p w14:paraId="48480C43" w14:textId="0FA41BA0" w:rsidR="000D124C" w:rsidRDefault="000D124C" w:rsidP="000D124C">
      <w:pPr>
        <w:pStyle w:val="Doc-text2"/>
      </w:pPr>
      <w:r>
        <w:t>-</w:t>
      </w:r>
      <w:r>
        <w:tab/>
        <w:t xml:space="preserve">Apple thinks it's not useful to define "speed" targets. </w:t>
      </w:r>
      <w:r w:rsidR="00440BF1">
        <w:t xml:space="preserve">MTK agrees. </w:t>
      </w:r>
      <w:r>
        <w:t>Nokia thinks this cou</w:t>
      </w:r>
      <w:r w:rsidR="00440BF1">
        <w:t>l</w:t>
      </w:r>
      <w:r>
        <w:t>d be useful guideline for RAN4</w:t>
      </w:r>
      <w:r w:rsidR="00440BF1">
        <w:t>. IDT thinks we shuold ahve something better than currently.</w:t>
      </w:r>
    </w:p>
    <w:p w14:paraId="05DDE69C" w14:textId="68549BBA" w:rsidR="000D124C" w:rsidRDefault="000D124C" w:rsidP="000D124C">
      <w:pPr>
        <w:pStyle w:val="Doc-text2"/>
      </w:pPr>
    </w:p>
    <w:p w14:paraId="5B6F4EFE" w14:textId="220DAE55" w:rsidR="000D124C" w:rsidRDefault="000D124C" w:rsidP="000D124C">
      <w:pPr>
        <w:pStyle w:val="Agreement"/>
      </w:pPr>
      <w:r>
        <w:t>RRM requirements for deactivated PSCell may be different than for activated PSCell. What they could be are FFS pending RAN4 work.</w:t>
      </w:r>
    </w:p>
    <w:p w14:paraId="34072D0E" w14:textId="77777777" w:rsidR="000D124C" w:rsidRPr="00EC6E50" w:rsidRDefault="000D124C" w:rsidP="000D124C">
      <w:pPr>
        <w:pStyle w:val="Doc-text2"/>
      </w:pPr>
    </w:p>
    <w:p w14:paraId="0F7ECAC8" w14:textId="77777777" w:rsidR="000D255B" w:rsidRPr="000D255B" w:rsidRDefault="000D255B" w:rsidP="00E773C7">
      <w:pPr>
        <w:pStyle w:val="Heading4"/>
      </w:pPr>
      <w:r w:rsidRPr="000D255B">
        <w:t>8.2.2.3</w:t>
      </w:r>
      <w:r w:rsidRPr="000D255B">
        <w:tab/>
        <w:t xml:space="preserve">Activation of deactivated SCG  </w:t>
      </w:r>
    </w:p>
    <w:p w14:paraId="0E3617CD" w14:textId="77777777" w:rsidR="000D255B" w:rsidRPr="000D255B" w:rsidRDefault="000D255B" w:rsidP="000D255B">
      <w:pPr>
        <w:pStyle w:val="Comments"/>
      </w:pPr>
      <w:r w:rsidRPr="000D255B">
        <w:t>This agenda item may use a summary document (decision to be made based on submitted tdocs).</w:t>
      </w:r>
    </w:p>
    <w:p w14:paraId="4C3BCF57" w14:textId="787431FC" w:rsidR="000D255B" w:rsidRDefault="000D255B" w:rsidP="000D255B">
      <w:pPr>
        <w:pStyle w:val="Comments"/>
      </w:pPr>
      <w:r w:rsidRPr="000D255B">
        <w:t>Including discussion on SCG activation details: How does MN/SN/UE request SCG activation and can the request be rejected? Is usage of random access at SCG activation UE or network decision?</w:t>
      </w:r>
    </w:p>
    <w:p w14:paraId="4E4FB4BC" w14:textId="77777777" w:rsidR="007113FB" w:rsidRDefault="007113FB" w:rsidP="007113FB">
      <w:pPr>
        <w:pStyle w:val="BoldComments"/>
        <w:rPr>
          <w:lang w:val="fi-FI"/>
        </w:rPr>
      </w:pPr>
      <w:r>
        <w:rPr>
          <w:lang w:val="fi-FI"/>
        </w:rPr>
        <w:t>Summary document (pre-meeting effort)</w:t>
      </w:r>
    </w:p>
    <w:p w14:paraId="06AE6D96" w14:textId="710CE3E3" w:rsidR="008A77BA" w:rsidRDefault="005F4EE0" w:rsidP="008A77BA">
      <w:pPr>
        <w:pStyle w:val="Doc-title"/>
      </w:pPr>
      <w:hyperlink r:id="rId245" w:history="1">
        <w:r w:rsidR="00557F0A">
          <w:rPr>
            <w:rStyle w:val="Hyperlink"/>
          </w:rPr>
          <w:t>R2-2104317</w:t>
        </w:r>
      </w:hyperlink>
      <w:r w:rsidR="008A77BA">
        <w:tab/>
      </w:r>
      <w:r w:rsidR="008A77BA" w:rsidRPr="008A1154">
        <w:t xml:space="preserve">Summary of </w:t>
      </w:r>
      <w:r w:rsidR="008A77BA">
        <w:t xml:space="preserve">AI </w:t>
      </w:r>
      <w:r w:rsidR="008A77BA" w:rsidRPr="00B34B85">
        <w:t>8.2.2.</w:t>
      </w:r>
      <w:r w:rsidR="008A77BA">
        <w:t xml:space="preserve">3: </w:t>
      </w:r>
      <w:r w:rsidR="008A77BA" w:rsidRPr="000D255B">
        <w:t>Activation of deactivated SCG</w:t>
      </w:r>
      <w:r w:rsidR="008A77BA">
        <w:tab/>
        <w:t>ZTE</w:t>
      </w:r>
      <w:r w:rsidR="008A77BA">
        <w:tab/>
        <w:t>discussion</w:t>
      </w:r>
      <w:r w:rsidR="008A77BA">
        <w:tab/>
        <w:t>Rel-17</w:t>
      </w:r>
      <w:r w:rsidR="008A77BA">
        <w:tab/>
        <w:t>LTE_NR_DC_enh2-Core</w:t>
      </w:r>
    </w:p>
    <w:p w14:paraId="6479BD7C" w14:textId="2D6725D3" w:rsidR="005B109A" w:rsidRDefault="005B109A" w:rsidP="005B109A">
      <w:pPr>
        <w:pStyle w:val="Doc-text2"/>
      </w:pPr>
    </w:p>
    <w:p w14:paraId="6922D914" w14:textId="29A2E420" w:rsidR="005B109A" w:rsidRPr="005B109A" w:rsidRDefault="005B109A" w:rsidP="005B109A">
      <w:pPr>
        <w:pStyle w:val="Doc-text2"/>
      </w:pPr>
      <w:r>
        <w:t>-</w:t>
      </w:r>
      <w:r>
        <w:tab/>
        <w:t>ZTE thinks offline may be too short to allowe further progress.</w:t>
      </w:r>
    </w:p>
    <w:p w14:paraId="4A62CDF5" w14:textId="77777777" w:rsidR="00585167" w:rsidRPr="00585167" w:rsidRDefault="00585167" w:rsidP="00585167">
      <w:pPr>
        <w:pStyle w:val="Doc-text2"/>
        <w:rPr>
          <w:b/>
          <w:bCs/>
          <w:u w:val="single"/>
        </w:rPr>
      </w:pPr>
      <w:r w:rsidRPr="00585167">
        <w:rPr>
          <w:b/>
          <w:bCs/>
          <w:u w:val="single"/>
        </w:rPr>
        <w:t>MN/SN triggered SCG activation</w:t>
      </w:r>
    </w:p>
    <w:p w14:paraId="1B975AC1" w14:textId="77777777" w:rsidR="0022496D" w:rsidRPr="0022496D" w:rsidRDefault="0022496D" w:rsidP="0022496D">
      <w:pPr>
        <w:pStyle w:val="Doc-text2"/>
        <w:rPr>
          <w:i/>
          <w:iCs/>
        </w:rPr>
      </w:pPr>
      <w:r w:rsidRPr="0022496D">
        <w:rPr>
          <w:i/>
          <w:iCs/>
        </w:rPr>
        <w:t>Proposal 1: SN can accept or reject the SCG activation request from MN. Detailed signaling is up to RAN3.</w:t>
      </w:r>
    </w:p>
    <w:p w14:paraId="18815231" w14:textId="77777777" w:rsidR="0022496D" w:rsidRPr="0022496D" w:rsidRDefault="0022496D" w:rsidP="0022496D">
      <w:pPr>
        <w:pStyle w:val="Doc-text2"/>
        <w:rPr>
          <w:i/>
          <w:iCs/>
        </w:rPr>
      </w:pPr>
      <w:r w:rsidRPr="0022496D">
        <w:rPr>
          <w:i/>
          <w:iCs/>
        </w:rPr>
        <w:t>Proposal 1.1: Confirm MN initiated SCG activation without SN involvement is not supported.</w:t>
      </w:r>
    </w:p>
    <w:p w14:paraId="343ADE7E" w14:textId="77777777" w:rsidR="0022496D" w:rsidRPr="0022496D" w:rsidRDefault="0022496D" w:rsidP="0022496D">
      <w:pPr>
        <w:pStyle w:val="Doc-text2"/>
        <w:rPr>
          <w:i/>
          <w:iCs/>
        </w:rPr>
      </w:pPr>
      <w:r w:rsidRPr="0022496D">
        <w:rPr>
          <w:i/>
          <w:iCs/>
        </w:rPr>
        <w:t xml:space="preserve">Proposal 2: SN can trigger SCG activation. Inform RAN3 that it is possible to use SN-initiated SN modification procedure, and it is also possible to send Activity Notification if SN wants. </w:t>
      </w:r>
    </w:p>
    <w:p w14:paraId="5176668F" w14:textId="77777777" w:rsidR="0022496D" w:rsidRPr="0022496D" w:rsidRDefault="0022496D" w:rsidP="0022496D">
      <w:pPr>
        <w:pStyle w:val="Doc-text2"/>
        <w:rPr>
          <w:i/>
          <w:iCs/>
        </w:rPr>
      </w:pPr>
      <w:r w:rsidRPr="0022496D">
        <w:rPr>
          <w:i/>
          <w:iCs/>
        </w:rPr>
        <w:t xml:space="preserve">Proposal 3: MN can accept or reject the SCG activation request from SN. Detailed signaling is up to RAN3. </w:t>
      </w:r>
    </w:p>
    <w:p w14:paraId="46494D2C" w14:textId="77777777" w:rsidR="0022496D" w:rsidRPr="0022496D" w:rsidRDefault="0022496D" w:rsidP="0022496D">
      <w:pPr>
        <w:pStyle w:val="Doc-text2"/>
        <w:rPr>
          <w:i/>
          <w:iCs/>
        </w:rPr>
      </w:pPr>
    </w:p>
    <w:p w14:paraId="052266EE" w14:textId="77777777" w:rsidR="0022496D" w:rsidRPr="0022496D" w:rsidRDefault="0022496D" w:rsidP="0022496D">
      <w:pPr>
        <w:pStyle w:val="Doc-text2"/>
        <w:rPr>
          <w:b/>
          <w:bCs/>
          <w:u w:val="single"/>
        </w:rPr>
      </w:pPr>
      <w:r w:rsidRPr="0022496D">
        <w:rPr>
          <w:b/>
          <w:bCs/>
          <w:u w:val="single"/>
        </w:rPr>
        <w:t>UE triggered SCG activation</w:t>
      </w:r>
    </w:p>
    <w:p w14:paraId="13D3790D" w14:textId="77777777" w:rsidR="0022496D" w:rsidRPr="0022496D" w:rsidRDefault="0022496D" w:rsidP="0022496D">
      <w:pPr>
        <w:pStyle w:val="Doc-text2"/>
        <w:rPr>
          <w:i/>
          <w:iCs/>
        </w:rPr>
      </w:pPr>
      <w:r w:rsidRPr="0022496D">
        <w:rPr>
          <w:i/>
          <w:iCs/>
        </w:rPr>
        <w:t>Proposal 4: SCG bearer is supported while SCG is deactivated.</w:t>
      </w:r>
    </w:p>
    <w:p w14:paraId="32D7B13A" w14:textId="77777777" w:rsidR="0022496D" w:rsidRPr="0022496D" w:rsidRDefault="0022496D" w:rsidP="0022496D">
      <w:pPr>
        <w:pStyle w:val="Doc-text2"/>
        <w:rPr>
          <w:i/>
          <w:iCs/>
        </w:rPr>
      </w:pPr>
      <w:r w:rsidRPr="0022496D">
        <w:rPr>
          <w:i/>
          <w:iCs/>
        </w:rPr>
        <w:t>Proposal 5: UE can trigger SCG activation request in following cases.</w:t>
      </w:r>
    </w:p>
    <w:p w14:paraId="17B6DF2E" w14:textId="77777777" w:rsidR="0022496D" w:rsidRPr="0022496D" w:rsidRDefault="0022496D" w:rsidP="0022496D">
      <w:pPr>
        <w:pStyle w:val="Doc-text2"/>
        <w:rPr>
          <w:i/>
          <w:iCs/>
        </w:rPr>
      </w:pPr>
      <w:r w:rsidRPr="0022496D">
        <w:rPr>
          <w:i/>
          <w:iCs/>
        </w:rPr>
        <w:t>•</w:t>
      </w:r>
      <w:r w:rsidRPr="0022496D">
        <w:rPr>
          <w:i/>
          <w:iCs/>
        </w:rPr>
        <w:tab/>
        <w:t>Arrival of UL data for SCG bearer.</w:t>
      </w:r>
    </w:p>
    <w:p w14:paraId="5D9CAAC5" w14:textId="77777777" w:rsidR="0022496D" w:rsidRPr="0022496D" w:rsidRDefault="0022496D" w:rsidP="0022496D">
      <w:pPr>
        <w:pStyle w:val="Doc-text2"/>
        <w:rPr>
          <w:i/>
          <w:iCs/>
        </w:rPr>
      </w:pPr>
      <w:r w:rsidRPr="0022496D">
        <w:rPr>
          <w:i/>
          <w:iCs/>
        </w:rPr>
        <w:t>•</w:t>
      </w:r>
      <w:r w:rsidRPr="0022496D">
        <w:rPr>
          <w:i/>
          <w:iCs/>
        </w:rPr>
        <w:tab/>
        <w:t>MCG failure while SCG is deactivated.</w:t>
      </w:r>
    </w:p>
    <w:p w14:paraId="5E503735" w14:textId="77777777" w:rsidR="0022496D" w:rsidRPr="0022496D" w:rsidRDefault="0022496D" w:rsidP="0022496D">
      <w:pPr>
        <w:pStyle w:val="Doc-text2"/>
        <w:rPr>
          <w:i/>
          <w:iCs/>
        </w:rPr>
      </w:pPr>
      <w:r w:rsidRPr="0022496D">
        <w:rPr>
          <w:i/>
          <w:iCs/>
        </w:rPr>
        <w:t>•</w:t>
      </w:r>
      <w:r w:rsidRPr="0022496D">
        <w:rPr>
          <w:i/>
          <w:iCs/>
        </w:rPr>
        <w:tab/>
        <w:t xml:space="preserve">FFS on arrival of UL data for split bearer with SCG as primary path. </w:t>
      </w:r>
    </w:p>
    <w:p w14:paraId="4662DED2" w14:textId="77777777" w:rsidR="0022496D" w:rsidRPr="0022496D" w:rsidRDefault="0022496D" w:rsidP="0022496D">
      <w:pPr>
        <w:pStyle w:val="Doc-text2"/>
        <w:rPr>
          <w:i/>
          <w:iCs/>
        </w:rPr>
      </w:pPr>
      <w:r w:rsidRPr="0022496D">
        <w:rPr>
          <w:i/>
          <w:iCs/>
        </w:rPr>
        <w:t>•</w:t>
      </w:r>
      <w:r w:rsidRPr="0022496D">
        <w:rPr>
          <w:i/>
          <w:iCs/>
        </w:rPr>
        <w:tab/>
        <w:t xml:space="preserve">FFS on arrival of UL data for split bearer with total data volume exceeds the threshold. </w:t>
      </w:r>
    </w:p>
    <w:p w14:paraId="5A0AEDB6" w14:textId="77777777" w:rsidR="0022496D" w:rsidRPr="0022496D" w:rsidRDefault="0022496D" w:rsidP="0022496D">
      <w:pPr>
        <w:pStyle w:val="Doc-text2"/>
        <w:rPr>
          <w:i/>
          <w:iCs/>
        </w:rPr>
      </w:pPr>
      <w:r w:rsidRPr="0022496D">
        <w:rPr>
          <w:i/>
          <w:iCs/>
        </w:rPr>
        <w:t>Proposal 6: UE can trigger SCG activation by:</w:t>
      </w:r>
    </w:p>
    <w:p w14:paraId="704E4DA2" w14:textId="77777777" w:rsidR="0022496D" w:rsidRPr="0022496D" w:rsidRDefault="0022496D" w:rsidP="0022496D">
      <w:pPr>
        <w:pStyle w:val="Doc-text2"/>
        <w:rPr>
          <w:i/>
          <w:iCs/>
        </w:rPr>
      </w:pPr>
      <w:r w:rsidRPr="0022496D">
        <w:rPr>
          <w:i/>
          <w:iCs/>
        </w:rPr>
        <w:t>•</w:t>
      </w:r>
      <w:r w:rsidRPr="0022496D">
        <w:rPr>
          <w:i/>
          <w:iCs/>
        </w:rPr>
        <w:tab/>
        <w:t>Solution 1: Triggering RACH towards PSCell (if configured by network).</w:t>
      </w:r>
    </w:p>
    <w:p w14:paraId="07053CFC" w14:textId="77777777" w:rsidR="0022496D" w:rsidRPr="0022496D" w:rsidRDefault="0022496D" w:rsidP="0022496D">
      <w:pPr>
        <w:pStyle w:val="Doc-text2"/>
        <w:rPr>
          <w:i/>
          <w:iCs/>
        </w:rPr>
      </w:pPr>
      <w:r w:rsidRPr="0022496D">
        <w:rPr>
          <w:i/>
          <w:iCs/>
        </w:rPr>
        <w:t>o</w:t>
      </w:r>
      <w:r w:rsidRPr="0022496D">
        <w:rPr>
          <w:i/>
          <w:iCs/>
        </w:rPr>
        <w:tab/>
        <w:t>FFS whether SR can be used instead of RACH (e.g. when TAT is running).</w:t>
      </w:r>
    </w:p>
    <w:p w14:paraId="6F015035" w14:textId="77777777" w:rsidR="0022496D" w:rsidRPr="0022496D" w:rsidRDefault="0022496D" w:rsidP="0022496D">
      <w:pPr>
        <w:pStyle w:val="Doc-text2"/>
        <w:rPr>
          <w:i/>
          <w:iCs/>
        </w:rPr>
      </w:pPr>
      <w:r w:rsidRPr="0022496D">
        <w:rPr>
          <w:i/>
          <w:iCs/>
        </w:rPr>
        <w:t>•</w:t>
      </w:r>
      <w:r w:rsidRPr="0022496D">
        <w:rPr>
          <w:i/>
          <w:iCs/>
        </w:rPr>
        <w:tab/>
        <w:t>Solution 2: Sending indication to MN, and wait for SCG activation command from MN.</w:t>
      </w:r>
    </w:p>
    <w:p w14:paraId="206EF818" w14:textId="77777777" w:rsidR="0022496D" w:rsidRPr="0022496D" w:rsidRDefault="0022496D" w:rsidP="0022496D">
      <w:pPr>
        <w:pStyle w:val="Doc-text2"/>
        <w:rPr>
          <w:i/>
          <w:iCs/>
        </w:rPr>
      </w:pPr>
      <w:r w:rsidRPr="0022496D">
        <w:rPr>
          <w:i/>
          <w:iCs/>
        </w:rPr>
        <w:t>o</w:t>
      </w:r>
      <w:r w:rsidRPr="0022496D">
        <w:rPr>
          <w:i/>
          <w:iCs/>
        </w:rPr>
        <w:tab/>
        <w:t xml:space="preserve">Solution 2 is applied when solution 1 is not configured by network. </w:t>
      </w:r>
    </w:p>
    <w:p w14:paraId="5C30677D" w14:textId="77777777" w:rsidR="0022496D" w:rsidRPr="0022496D" w:rsidRDefault="0022496D" w:rsidP="0022496D">
      <w:pPr>
        <w:pStyle w:val="Doc-text2"/>
        <w:rPr>
          <w:i/>
          <w:iCs/>
        </w:rPr>
      </w:pPr>
      <w:r w:rsidRPr="0022496D">
        <w:rPr>
          <w:i/>
          <w:iCs/>
        </w:rPr>
        <w:t>o</w:t>
      </w:r>
      <w:r w:rsidRPr="0022496D">
        <w:rPr>
          <w:i/>
          <w:iCs/>
        </w:rPr>
        <w:tab/>
        <w:t>FFS whether the indication is explicit RRC message, or UP based mechanism.</w:t>
      </w:r>
    </w:p>
    <w:p w14:paraId="47FF1E25" w14:textId="77777777" w:rsidR="0022496D" w:rsidRPr="0022496D" w:rsidRDefault="0022496D" w:rsidP="0022496D">
      <w:pPr>
        <w:pStyle w:val="Doc-text2"/>
        <w:rPr>
          <w:i/>
          <w:iCs/>
        </w:rPr>
      </w:pPr>
      <w:r w:rsidRPr="0022496D">
        <w:rPr>
          <w:i/>
          <w:iCs/>
        </w:rPr>
        <w:t xml:space="preserve">Proposal 7: For solution 1 in Proposal 6, network cannot reject the SCG activation request from UE. </w:t>
      </w:r>
    </w:p>
    <w:p w14:paraId="21345553" w14:textId="77777777" w:rsidR="0022496D" w:rsidRPr="0022496D" w:rsidRDefault="0022496D" w:rsidP="0022496D">
      <w:pPr>
        <w:pStyle w:val="Doc-text2"/>
        <w:rPr>
          <w:i/>
          <w:iCs/>
        </w:rPr>
      </w:pPr>
      <w:r w:rsidRPr="0022496D">
        <w:rPr>
          <w:i/>
          <w:iCs/>
        </w:rPr>
        <w:t>Proposal 8: For solution 2 in Proposal 6, network can accept or reject the SCG activation request from UE, FFS on the signaling.</w:t>
      </w:r>
    </w:p>
    <w:p w14:paraId="6FBA097F" w14:textId="77777777" w:rsidR="0022496D" w:rsidRPr="0022496D" w:rsidRDefault="0022496D" w:rsidP="0022496D">
      <w:pPr>
        <w:pStyle w:val="Doc-text2"/>
        <w:rPr>
          <w:i/>
          <w:iCs/>
        </w:rPr>
      </w:pPr>
    </w:p>
    <w:p w14:paraId="4F0B3DC1" w14:textId="77777777" w:rsidR="0022496D" w:rsidRPr="0022496D" w:rsidRDefault="0022496D" w:rsidP="0022496D">
      <w:pPr>
        <w:pStyle w:val="Doc-text2"/>
        <w:rPr>
          <w:b/>
          <w:bCs/>
          <w:u w:val="single"/>
        </w:rPr>
      </w:pPr>
      <w:r w:rsidRPr="0022496D">
        <w:rPr>
          <w:b/>
          <w:bCs/>
          <w:u w:val="single"/>
        </w:rPr>
        <w:t>Form of SCG activation command</w:t>
      </w:r>
    </w:p>
    <w:p w14:paraId="7D4CEF40" w14:textId="77777777" w:rsidR="0022496D" w:rsidRPr="0022496D" w:rsidRDefault="0022496D" w:rsidP="0022496D">
      <w:pPr>
        <w:pStyle w:val="Doc-text2"/>
        <w:rPr>
          <w:i/>
          <w:iCs/>
        </w:rPr>
      </w:pPr>
      <w:r w:rsidRPr="0022496D">
        <w:rPr>
          <w:i/>
          <w:iCs/>
        </w:rPr>
        <w:t xml:space="preserve">Proposal 9.1: Discuss in RAN2 whether to specify reduced RRC processing delay for SCG activation (in case there is no or limited change of SCG configuration). </w:t>
      </w:r>
    </w:p>
    <w:p w14:paraId="0B8357CC" w14:textId="77777777" w:rsidR="0022496D" w:rsidRPr="0022496D" w:rsidRDefault="0022496D" w:rsidP="0022496D">
      <w:pPr>
        <w:pStyle w:val="Doc-text2"/>
        <w:rPr>
          <w:i/>
          <w:iCs/>
        </w:rPr>
      </w:pPr>
      <w:r w:rsidRPr="0022496D">
        <w:rPr>
          <w:i/>
          <w:iCs/>
        </w:rPr>
        <w:t>Proposal 9.2: Discuss in RAN2 whether to send LS to RAN4 about the possibility of specifying reduced Tprocessing for SCG activation (in case the cell or frequency of PSCell does not change).</w:t>
      </w:r>
    </w:p>
    <w:p w14:paraId="48CBF62A" w14:textId="77777777" w:rsidR="0022496D" w:rsidRPr="0022496D" w:rsidRDefault="0022496D" w:rsidP="0022496D">
      <w:pPr>
        <w:pStyle w:val="Doc-text2"/>
        <w:rPr>
          <w:i/>
          <w:iCs/>
        </w:rPr>
      </w:pPr>
      <w:r w:rsidRPr="0022496D">
        <w:rPr>
          <w:i/>
          <w:iCs/>
        </w:rPr>
        <w:t>Proposal 10: Continue the discussion of MAC CE based approach.</w:t>
      </w:r>
    </w:p>
    <w:p w14:paraId="53AF86EB" w14:textId="77777777" w:rsidR="0022496D" w:rsidRPr="0022496D" w:rsidRDefault="0022496D" w:rsidP="0022496D">
      <w:pPr>
        <w:pStyle w:val="Doc-text2"/>
        <w:rPr>
          <w:i/>
          <w:iCs/>
        </w:rPr>
      </w:pPr>
    </w:p>
    <w:p w14:paraId="0FD7C129" w14:textId="77777777" w:rsidR="0022496D" w:rsidRPr="0022496D" w:rsidRDefault="0022496D" w:rsidP="0022496D">
      <w:pPr>
        <w:pStyle w:val="Doc-text2"/>
        <w:rPr>
          <w:b/>
          <w:bCs/>
          <w:u w:val="single"/>
        </w:rPr>
      </w:pPr>
      <w:r w:rsidRPr="0022496D">
        <w:rPr>
          <w:b/>
          <w:bCs/>
          <w:u w:val="single"/>
        </w:rPr>
        <w:t>Handling of SCG SCell</w:t>
      </w:r>
    </w:p>
    <w:p w14:paraId="631A08ED" w14:textId="77777777" w:rsidR="0022496D" w:rsidRPr="0022496D" w:rsidRDefault="0022496D" w:rsidP="0022496D">
      <w:pPr>
        <w:pStyle w:val="Doc-text2"/>
        <w:rPr>
          <w:i/>
          <w:iCs/>
        </w:rPr>
      </w:pPr>
      <w:r w:rsidRPr="0022496D">
        <w:rPr>
          <w:i/>
          <w:iCs/>
        </w:rPr>
        <w:t>Proposal 11: Continue to discuss the handling of SCG SCell(s) upon SCG activation, e.g.</w:t>
      </w:r>
    </w:p>
    <w:p w14:paraId="78D54D6D" w14:textId="77777777" w:rsidR="0022496D" w:rsidRPr="0022496D" w:rsidRDefault="0022496D" w:rsidP="0022496D">
      <w:pPr>
        <w:pStyle w:val="Doc-text2"/>
        <w:rPr>
          <w:i/>
          <w:iCs/>
        </w:rPr>
      </w:pPr>
      <w:r w:rsidRPr="0022496D">
        <w:rPr>
          <w:i/>
          <w:iCs/>
        </w:rPr>
        <w:t>•</w:t>
      </w:r>
      <w:r w:rsidRPr="0022496D">
        <w:rPr>
          <w:i/>
          <w:iCs/>
        </w:rPr>
        <w:tab/>
        <w:t xml:space="preserve">Solution 1: Network indicates (in RRC signalling) the SCell state and active BWP for SCG SCell(s) in activation </w:t>
      </w:r>
      <w:proofErr w:type="gramStart"/>
      <w:r w:rsidRPr="0022496D">
        <w:rPr>
          <w:i/>
          <w:iCs/>
        </w:rPr>
        <w:t>command;</w:t>
      </w:r>
      <w:proofErr w:type="gramEnd"/>
    </w:p>
    <w:p w14:paraId="3640A60C" w14:textId="2A084CEE" w:rsidR="0022496D" w:rsidRPr="00585167" w:rsidRDefault="0022496D" w:rsidP="0022496D">
      <w:pPr>
        <w:pStyle w:val="Doc-text2"/>
        <w:rPr>
          <w:i/>
          <w:iCs/>
        </w:rPr>
      </w:pPr>
      <w:r w:rsidRPr="0022496D">
        <w:rPr>
          <w:i/>
          <w:iCs/>
        </w:rPr>
        <w:t>•</w:t>
      </w:r>
      <w:r w:rsidRPr="0022496D">
        <w:rPr>
          <w:i/>
          <w:iCs/>
        </w:rPr>
        <w:tab/>
        <w:t>Solution 2: UE keeps SCG SCell(s) in deactivated state upon SCG activation (via MAC CE, if supported).</w:t>
      </w:r>
    </w:p>
    <w:p w14:paraId="6CAEC0F9" w14:textId="77777777" w:rsidR="008A77BA" w:rsidRPr="000D255B" w:rsidRDefault="008A77BA" w:rsidP="008A77BA">
      <w:pPr>
        <w:pStyle w:val="Comments"/>
      </w:pPr>
    </w:p>
    <w:p w14:paraId="1CAE8331" w14:textId="77777777" w:rsidR="008A77BA" w:rsidRPr="000D255B" w:rsidRDefault="008A77BA" w:rsidP="000D255B">
      <w:pPr>
        <w:pStyle w:val="Comments"/>
      </w:pPr>
    </w:p>
    <w:p w14:paraId="5E645E78" w14:textId="3F21B151" w:rsidR="001D3004" w:rsidRPr="00B34B5A" w:rsidRDefault="001D3004" w:rsidP="001D3004">
      <w:pPr>
        <w:pStyle w:val="BoldComments"/>
        <w:rPr>
          <w:lang w:val="fi-FI"/>
        </w:rPr>
      </w:pPr>
      <w:r>
        <w:t>Web Conf (</w:t>
      </w:r>
      <w:r>
        <w:rPr>
          <w:lang w:val="fi-FI"/>
        </w:rPr>
        <w:t>Thursday 1st week</w:t>
      </w:r>
      <w:r>
        <w:t>)</w:t>
      </w:r>
      <w:r>
        <w:rPr>
          <w:lang w:val="fi-FI"/>
        </w:rPr>
        <w:t xml:space="preserve"> (</w:t>
      </w:r>
      <w:r w:rsidR="00022558">
        <w:rPr>
          <w:lang w:val="fi-FI"/>
        </w:rPr>
        <w:t>2</w:t>
      </w:r>
      <w:r>
        <w:rPr>
          <w:lang w:val="fi-FI"/>
        </w:rPr>
        <w:t>)</w:t>
      </w:r>
    </w:p>
    <w:p w14:paraId="56C18047" w14:textId="6AEDD870" w:rsidR="00AF13A2" w:rsidRDefault="005F4EE0" w:rsidP="00AF13A2">
      <w:pPr>
        <w:pStyle w:val="Doc-title"/>
      </w:pPr>
      <w:hyperlink r:id="rId246" w:history="1">
        <w:r w:rsidR="00557F0A">
          <w:rPr>
            <w:rStyle w:val="Hyperlink"/>
          </w:rPr>
          <w:t>R2-2103276</w:t>
        </w:r>
      </w:hyperlink>
      <w:r w:rsidR="00AF13A2">
        <w:tab/>
        <w:t>Activation of SCG</w:t>
      </w:r>
      <w:r w:rsidR="00AF13A2">
        <w:tab/>
        <w:t>Nokia, Nokia Shanghai Bell</w:t>
      </w:r>
      <w:r w:rsidR="00AF13A2">
        <w:tab/>
        <w:t>discussion</w:t>
      </w:r>
      <w:r w:rsidR="00AF13A2">
        <w:tab/>
        <w:t>Rel-17</w:t>
      </w:r>
      <w:r w:rsidR="00AF13A2">
        <w:tab/>
        <w:t>LTE_NR_DC_enh2-Core</w:t>
      </w:r>
    </w:p>
    <w:p w14:paraId="5863087F" w14:textId="77777777" w:rsidR="00AF13A2" w:rsidRPr="00D43819" w:rsidRDefault="00AF13A2" w:rsidP="00AF13A2">
      <w:pPr>
        <w:pStyle w:val="Doc-text2"/>
        <w:rPr>
          <w:i/>
          <w:iCs/>
        </w:rPr>
      </w:pPr>
      <w:r w:rsidRPr="00D43819">
        <w:rPr>
          <w:i/>
          <w:iCs/>
        </w:rPr>
        <w:t>Proposal 1: Both MN and SN can initiate SCG activation. SN can reject the activation request, but MN cannot. The signalling details of this are up to RAN3.</w:t>
      </w:r>
    </w:p>
    <w:p w14:paraId="6A49CEC5" w14:textId="77777777" w:rsidR="00AF13A2" w:rsidRPr="00D43819" w:rsidRDefault="00AF13A2" w:rsidP="00AF13A2">
      <w:pPr>
        <w:pStyle w:val="Doc-text2"/>
        <w:rPr>
          <w:i/>
          <w:iCs/>
        </w:rPr>
      </w:pPr>
      <w:r w:rsidRPr="00D43819">
        <w:rPr>
          <w:i/>
          <w:iCs/>
        </w:rPr>
        <w:t>Proposal 2: MN sends the (MN- or SN-initiated) SCG activation command to the UE.</w:t>
      </w:r>
    </w:p>
    <w:p w14:paraId="2C8E4538" w14:textId="77777777" w:rsidR="00AF13A2" w:rsidRPr="00D43819" w:rsidRDefault="00AF13A2" w:rsidP="00AF13A2">
      <w:pPr>
        <w:pStyle w:val="Doc-text2"/>
        <w:rPr>
          <w:i/>
          <w:iCs/>
        </w:rPr>
      </w:pPr>
      <w:r w:rsidRPr="00D43819">
        <w:rPr>
          <w:i/>
          <w:iCs/>
        </w:rPr>
        <w:t>Proposal 3: UE can request SCG activation via UP mechanism (e.g. BSR sent via configured grant).</w:t>
      </w:r>
    </w:p>
    <w:p w14:paraId="69022D2A" w14:textId="77777777" w:rsidR="00AF13A2" w:rsidRPr="00D43819" w:rsidRDefault="00AF13A2" w:rsidP="00AF13A2">
      <w:pPr>
        <w:pStyle w:val="Doc-text2"/>
        <w:rPr>
          <w:i/>
          <w:iCs/>
        </w:rPr>
      </w:pPr>
      <w:r w:rsidRPr="00D43819">
        <w:rPr>
          <w:i/>
          <w:iCs/>
        </w:rPr>
        <w:t>Proposal 4: First try to enhance RRC procedure before defining another way to activate SCG</w:t>
      </w:r>
    </w:p>
    <w:p w14:paraId="138B8A77" w14:textId="77777777" w:rsidR="00AF13A2" w:rsidRPr="00D43819" w:rsidRDefault="00AF13A2" w:rsidP="00AF13A2">
      <w:pPr>
        <w:pStyle w:val="Doc-text2"/>
        <w:rPr>
          <w:i/>
          <w:iCs/>
        </w:rPr>
      </w:pPr>
      <w:r w:rsidRPr="00D43819">
        <w:rPr>
          <w:i/>
          <w:iCs/>
        </w:rPr>
        <w:t>Proposal 5: Specify more strict processing time for activating SCG with reduced set of changed parameters.</w:t>
      </w:r>
    </w:p>
    <w:p w14:paraId="6B4BA16A" w14:textId="77777777" w:rsidR="00AF13A2" w:rsidRPr="00D43819" w:rsidRDefault="00AF13A2" w:rsidP="00AF13A2">
      <w:pPr>
        <w:pStyle w:val="Doc-text2"/>
        <w:rPr>
          <w:i/>
          <w:iCs/>
        </w:rPr>
      </w:pPr>
      <w:r w:rsidRPr="00D43819">
        <w:rPr>
          <w:i/>
          <w:iCs/>
        </w:rPr>
        <w:t xml:space="preserve">Proposal 6: Specify reduced physical layer processing delay for SCG activation use case together with RAN4  </w:t>
      </w:r>
    </w:p>
    <w:p w14:paraId="4F7C4376" w14:textId="77777777" w:rsidR="00AF13A2" w:rsidRPr="00D43819" w:rsidRDefault="00AF13A2" w:rsidP="00AF13A2">
      <w:pPr>
        <w:pStyle w:val="Doc-text2"/>
        <w:rPr>
          <w:i/>
          <w:iCs/>
        </w:rPr>
      </w:pPr>
      <w:r w:rsidRPr="00D43819">
        <w:rPr>
          <w:i/>
          <w:iCs/>
        </w:rPr>
        <w:t>Proposal 7: UE should be able to keep downlink synchronization including SFN for deactivated SCG. Consult with RAN4 if they have concerns with this.</w:t>
      </w:r>
    </w:p>
    <w:p w14:paraId="6D34EBB1" w14:textId="77777777" w:rsidR="00AF13A2" w:rsidRDefault="00AF13A2" w:rsidP="00AF13A2">
      <w:pPr>
        <w:pStyle w:val="Doc-title"/>
      </w:pPr>
    </w:p>
    <w:p w14:paraId="6FEAFE1D" w14:textId="036A3EC6" w:rsidR="00CB7E82" w:rsidRDefault="005F4EE0" w:rsidP="00CB7E82">
      <w:pPr>
        <w:pStyle w:val="Doc-title"/>
      </w:pPr>
      <w:hyperlink r:id="rId247" w:history="1">
        <w:r w:rsidR="00557F0A">
          <w:rPr>
            <w:rStyle w:val="Hyperlink"/>
          </w:rPr>
          <w:t>R2-2103399</w:t>
        </w:r>
      </w:hyperlink>
      <w:r w:rsidR="00CB7E82">
        <w:tab/>
        <w:t>Discussion on SCG activation</w:t>
      </w:r>
      <w:r w:rsidR="00CB7E82">
        <w:tab/>
        <w:t>Lenovo, Motorola Mobility</w:t>
      </w:r>
      <w:r w:rsidR="00CB7E82">
        <w:tab/>
        <w:t>discussion</w:t>
      </w:r>
      <w:r w:rsidR="00CB7E82">
        <w:tab/>
        <w:t>Rel-17</w:t>
      </w:r>
    </w:p>
    <w:p w14:paraId="0CC1DE77" w14:textId="77777777" w:rsidR="00460FC7" w:rsidRPr="00460FC7" w:rsidRDefault="00460FC7" w:rsidP="00460FC7">
      <w:pPr>
        <w:pStyle w:val="Doc-text2"/>
        <w:rPr>
          <w:i/>
          <w:iCs/>
        </w:rPr>
      </w:pPr>
      <w:r w:rsidRPr="00460FC7">
        <w:rPr>
          <w:i/>
          <w:iCs/>
        </w:rPr>
        <w:t>Observation 1</w:t>
      </w:r>
      <w:r w:rsidRPr="00460FC7">
        <w:rPr>
          <w:i/>
          <w:iCs/>
        </w:rPr>
        <w:tab/>
        <w:t>At this stage, time alignment towards SCG when SCG is deactivated is not supported. Random access helps to achieve time alignment towards SCG when SCG is activated.</w:t>
      </w:r>
    </w:p>
    <w:p w14:paraId="04803587" w14:textId="77777777" w:rsidR="00460FC7" w:rsidRPr="00460FC7" w:rsidRDefault="00460FC7" w:rsidP="00460FC7">
      <w:pPr>
        <w:pStyle w:val="Doc-text2"/>
        <w:rPr>
          <w:i/>
          <w:iCs/>
        </w:rPr>
      </w:pPr>
      <w:r w:rsidRPr="00460FC7">
        <w:rPr>
          <w:i/>
          <w:iCs/>
        </w:rPr>
        <w:t>Observation 2</w:t>
      </w:r>
      <w:r w:rsidRPr="00460FC7">
        <w:rPr>
          <w:i/>
          <w:iCs/>
        </w:rPr>
        <w:tab/>
        <w:t>SCG RRC reconfiguration can select the SCG activation state (activated/deactivated) at PSCell change</w:t>
      </w:r>
    </w:p>
    <w:p w14:paraId="45923BA8" w14:textId="77777777" w:rsidR="00460FC7" w:rsidRPr="00460FC7" w:rsidRDefault="00460FC7" w:rsidP="00460FC7">
      <w:pPr>
        <w:pStyle w:val="Doc-text2"/>
        <w:rPr>
          <w:i/>
          <w:iCs/>
        </w:rPr>
      </w:pPr>
      <w:r w:rsidRPr="00460FC7">
        <w:rPr>
          <w:i/>
          <w:iCs/>
        </w:rPr>
        <w:t>Observation 3</w:t>
      </w:r>
      <w:r w:rsidRPr="00460FC7">
        <w:rPr>
          <w:i/>
          <w:iCs/>
        </w:rPr>
        <w:tab/>
        <w:t>PHR is triggered if PSCell is added or changed.</w:t>
      </w:r>
    </w:p>
    <w:p w14:paraId="16077E0A" w14:textId="77777777" w:rsidR="00460FC7" w:rsidRPr="00460FC7" w:rsidRDefault="00460FC7" w:rsidP="00460FC7">
      <w:pPr>
        <w:pStyle w:val="Doc-text2"/>
        <w:rPr>
          <w:i/>
          <w:iCs/>
        </w:rPr>
      </w:pPr>
      <w:r w:rsidRPr="00460FC7">
        <w:rPr>
          <w:i/>
          <w:iCs/>
        </w:rPr>
        <w:t>Observation 4</w:t>
      </w:r>
      <w:r w:rsidRPr="00460FC7">
        <w:rPr>
          <w:i/>
          <w:iCs/>
        </w:rPr>
        <w:tab/>
        <w:t xml:space="preserve">When activating the SCG, NW can also configure the SCells states, e.g. if SCells enters activated state, deactivated </w:t>
      </w:r>
      <w:proofErr w:type="gramStart"/>
      <w:r w:rsidRPr="00460FC7">
        <w:rPr>
          <w:i/>
          <w:iCs/>
        </w:rPr>
        <w:t>state</w:t>
      </w:r>
      <w:proofErr w:type="gramEnd"/>
      <w:r w:rsidRPr="00460FC7">
        <w:rPr>
          <w:i/>
          <w:iCs/>
        </w:rPr>
        <w:t xml:space="preserve"> or dormant state.</w:t>
      </w:r>
    </w:p>
    <w:p w14:paraId="387B0F96" w14:textId="77777777" w:rsidR="00460FC7" w:rsidRPr="00460FC7" w:rsidRDefault="00460FC7" w:rsidP="00460FC7">
      <w:pPr>
        <w:pStyle w:val="Doc-text2"/>
        <w:rPr>
          <w:i/>
          <w:iCs/>
        </w:rPr>
      </w:pPr>
      <w:r w:rsidRPr="00460FC7">
        <w:rPr>
          <w:i/>
          <w:iCs/>
        </w:rPr>
        <w:t>Observation 5</w:t>
      </w:r>
      <w:r w:rsidRPr="00460FC7">
        <w:rPr>
          <w:i/>
          <w:iCs/>
        </w:rPr>
        <w:tab/>
        <w:t>All SCells are in deactivated state when SCG is deactivated</w:t>
      </w:r>
    </w:p>
    <w:p w14:paraId="6411D20B" w14:textId="77777777" w:rsidR="00460FC7" w:rsidRPr="00460FC7" w:rsidRDefault="00460FC7" w:rsidP="00460FC7">
      <w:pPr>
        <w:pStyle w:val="Doc-text2"/>
        <w:rPr>
          <w:i/>
          <w:iCs/>
        </w:rPr>
      </w:pPr>
      <w:r w:rsidRPr="00460FC7">
        <w:rPr>
          <w:i/>
          <w:iCs/>
        </w:rPr>
        <w:t>Observation 6</w:t>
      </w:r>
      <w:r w:rsidRPr="00460FC7">
        <w:rPr>
          <w:i/>
          <w:iCs/>
        </w:rPr>
        <w:tab/>
        <w:t>When fast MCG link recovery is configured, UE sends a MCG failure information to MN via SCG.</w:t>
      </w:r>
    </w:p>
    <w:p w14:paraId="1AB3E70F" w14:textId="77777777" w:rsidR="00460FC7" w:rsidRPr="00460FC7" w:rsidRDefault="00460FC7" w:rsidP="00460FC7">
      <w:pPr>
        <w:pStyle w:val="Doc-text2"/>
        <w:rPr>
          <w:i/>
          <w:iCs/>
        </w:rPr>
      </w:pPr>
    </w:p>
    <w:p w14:paraId="4CF05541" w14:textId="77777777" w:rsidR="00460FC7" w:rsidRPr="00460FC7" w:rsidRDefault="00460FC7" w:rsidP="00460FC7">
      <w:pPr>
        <w:pStyle w:val="Doc-text2"/>
        <w:rPr>
          <w:i/>
          <w:iCs/>
        </w:rPr>
      </w:pPr>
      <w:r w:rsidRPr="00460FC7">
        <w:rPr>
          <w:i/>
          <w:iCs/>
        </w:rPr>
        <w:t>Proposal 1</w:t>
      </w:r>
      <w:r w:rsidRPr="00460FC7">
        <w:rPr>
          <w:i/>
          <w:iCs/>
        </w:rPr>
        <w:tab/>
        <w:t>Upon SCG deactivation, the relevant TAT continues running.</w:t>
      </w:r>
    </w:p>
    <w:p w14:paraId="3B038BDD" w14:textId="77777777" w:rsidR="00460FC7" w:rsidRPr="00460FC7" w:rsidRDefault="00460FC7" w:rsidP="00460FC7">
      <w:pPr>
        <w:pStyle w:val="Doc-text2"/>
        <w:rPr>
          <w:i/>
          <w:iCs/>
        </w:rPr>
      </w:pPr>
      <w:r w:rsidRPr="00460FC7">
        <w:rPr>
          <w:i/>
          <w:iCs/>
        </w:rPr>
        <w:t>Proposal 2</w:t>
      </w:r>
      <w:r w:rsidRPr="00460FC7">
        <w:rPr>
          <w:i/>
          <w:iCs/>
        </w:rPr>
        <w:tab/>
        <w:t>Upon SCG activation, UE performs random access towards PSCell if the relevant TAT expires.</w:t>
      </w:r>
    </w:p>
    <w:p w14:paraId="12196153" w14:textId="77777777" w:rsidR="00460FC7" w:rsidRPr="00460FC7" w:rsidRDefault="00460FC7" w:rsidP="00460FC7">
      <w:pPr>
        <w:pStyle w:val="Doc-text2"/>
        <w:rPr>
          <w:i/>
          <w:iCs/>
        </w:rPr>
      </w:pPr>
      <w:r w:rsidRPr="00460FC7">
        <w:rPr>
          <w:i/>
          <w:iCs/>
        </w:rPr>
        <w:t>Proposal 3</w:t>
      </w:r>
      <w:r w:rsidRPr="00460FC7">
        <w:rPr>
          <w:i/>
          <w:iCs/>
        </w:rPr>
        <w:tab/>
        <w:t>UE performs random access towards the target PSCell during PSCell change in case the target SCG is configured as deactivated state.</w:t>
      </w:r>
    </w:p>
    <w:p w14:paraId="72B75DEE" w14:textId="77777777" w:rsidR="00460FC7" w:rsidRPr="00460FC7" w:rsidRDefault="00460FC7" w:rsidP="00460FC7">
      <w:pPr>
        <w:pStyle w:val="Doc-text2"/>
        <w:rPr>
          <w:i/>
          <w:iCs/>
        </w:rPr>
      </w:pPr>
      <w:r w:rsidRPr="00460FC7">
        <w:rPr>
          <w:i/>
          <w:iCs/>
        </w:rPr>
        <w:t>Proposal 4</w:t>
      </w:r>
      <w:r w:rsidRPr="00460FC7">
        <w:rPr>
          <w:i/>
          <w:iCs/>
        </w:rPr>
        <w:tab/>
        <w:t>UE enters SCG deactivated state after random access towards the target PSCell if the SCG state is set to be deactivated during PSCell change.</w:t>
      </w:r>
    </w:p>
    <w:p w14:paraId="7F9B56D0" w14:textId="77777777" w:rsidR="00460FC7" w:rsidRPr="00460FC7" w:rsidRDefault="00460FC7" w:rsidP="00460FC7">
      <w:pPr>
        <w:pStyle w:val="Doc-text2"/>
        <w:rPr>
          <w:i/>
          <w:iCs/>
        </w:rPr>
      </w:pPr>
      <w:r w:rsidRPr="00460FC7">
        <w:rPr>
          <w:i/>
          <w:iCs/>
        </w:rPr>
        <w:t>Proposal 5</w:t>
      </w:r>
      <w:r w:rsidRPr="00460FC7">
        <w:rPr>
          <w:i/>
          <w:iCs/>
        </w:rPr>
        <w:tab/>
        <w:t>Upon SCG activation, MCG PHR is triggered.</w:t>
      </w:r>
    </w:p>
    <w:p w14:paraId="055E6460" w14:textId="77777777" w:rsidR="00460FC7" w:rsidRPr="00460FC7" w:rsidRDefault="00460FC7" w:rsidP="00460FC7">
      <w:pPr>
        <w:pStyle w:val="Doc-text2"/>
        <w:rPr>
          <w:i/>
          <w:iCs/>
        </w:rPr>
      </w:pPr>
      <w:r w:rsidRPr="00460FC7">
        <w:rPr>
          <w:i/>
          <w:iCs/>
        </w:rPr>
        <w:t>Proposal 6</w:t>
      </w:r>
      <w:r w:rsidRPr="00460FC7">
        <w:rPr>
          <w:i/>
          <w:iCs/>
        </w:rPr>
        <w:tab/>
        <w:t>It is upon RAN3 discussion whether MN/SN triggered SCG activation can be rejected by the peer SN/MN.</w:t>
      </w:r>
    </w:p>
    <w:p w14:paraId="113D5F44" w14:textId="77777777" w:rsidR="00460FC7" w:rsidRPr="00460FC7" w:rsidRDefault="00460FC7" w:rsidP="00460FC7">
      <w:pPr>
        <w:pStyle w:val="Doc-text2"/>
        <w:rPr>
          <w:i/>
          <w:iCs/>
        </w:rPr>
      </w:pPr>
      <w:r w:rsidRPr="00460FC7">
        <w:rPr>
          <w:i/>
          <w:iCs/>
        </w:rPr>
        <w:t>Proposal 7</w:t>
      </w:r>
      <w:r w:rsidRPr="00460FC7">
        <w:rPr>
          <w:i/>
          <w:iCs/>
        </w:rPr>
        <w:tab/>
        <w:t>UE does not reject the SCG activation triggered by NW.</w:t>
      </w:r>
    </w:p>
    <w:p w14:paraId="7A7C6381" w14:textId="77777777" w:rsidR="00460FC7" w:rsidRPr="00460FC7" w:rsidRDefault="00460FC7" w:rsidP="00460FC7">
      <w:pPr>
        <w:pStyle w:val="Doc-text2"/>
        <w:rPr>
          <w:i/>
          <w:iCs/>
        </w:rPr>
      </w:pPr>
      <w:r w:rsidRPr="00460FC7">
        <w:rPr>
          <w:i/>
          <w:iCs/>
        </w:rPr>
        <w:t>Proposal 8</w:t>
      </w:r>
      <w:r w:rsidRPr="00460FC7">
        <w:rPr>
          <w:i/>
          <w:iCs/>
        </w:rPr>
        <w:tab/>
        <w:t>When activating the SCG, explicit SCG activation indicator is not needed if any SCell is configured to enter activated or dormant state.</w:t>
      </w:r>
    </w:p>
    <w:p w14:paraId="110247B9" w14:textId="77777777" w:rsidR="00460FC7" w:rsidRPr="00460FC7" w:rsidRDefault="00460FC7" w:rsidP="00460FC7">
      <w:pPr>
        <w:pStyle w:val="Doc-text2"/>
        <w:rPr>
          <w:i/>
          <w:iCs/>
        </w:rPr>
      </w:pPr>
      <w:r w:rsidRPr="00460FC7">
        <w:rPr>
          <w:i/>
          <w:iCs/>
        </w:rPr>
        <w:t>Proposal 9</w:t>
      </w:r>
      <w:r w:rsidRPr="00460FC7">
        <w:rPr>
          <w:i/>
          <w:iCs/>
        </w:rPr>
        <w:tab/>
        <w:t>When UE receives a RRC message to configure a SCell with activated or dormant state while the associated SCG has been deactivated, UE follow the procedures to activate the associated SCG.</w:t>
      </w:r>
    </w:p>
    <w:p w14:paraId="1F86416D" w14:textId="77777777" w:rsidR="00460FC7" w:rsidRPr="00460FC7" w:rsidRDefault="00460FC7" w:rsidP="00460FC7">
      <w:pPr>
        <w:pStyle w:val="Doc-text2"/>
        <w:rPr>
          <w:i/>
          <w:iCs/>
        </w:rPr>
      </w:pPr>
      <w:r w:rsidRPr="00460FC7">
        <w:rPr>
          <w:i/>
          <w:iCs/>
        </w:rPr>
        <w:t>Proposal 10</w:t>
      </w:r>
      <w:r w:rsidRPr="00460FC7">
        <w:rPr>
          <w:i/>
          <w:iCs/>
        </w:rPr>
        <w:tab/>
        <w:t>UE may trigger SCG activation in the following two scenarios:</w:t>
      </w:r>
    </w:p>
    <w:p w14:paraId="7C88B56E" w14:textId="77777777" w:rsidR="00460FC7" w:rsidRPr="00460FC7" w:rsidRDefault="00460FC7" w:rsidP="00460FC7">
      <w:pPr>
        <w:pStyle w:val="Doc-text2"/>
        <w:rPr>
          <w:i/>
          <w:iCs/>
        </w:rPr>
      </w:pPr>
      <w:r w:rsidRPr="00460FC7">
        <w:rPr>
          <w:i/>
          <w:iCs/>
        </w:rPr>
        <w:t>a.</w:t>
      </w:r>
      <w:r w:rsidRPr="00460FC7">
        <w:rPr>
          <w:i/>
          <w:iCs/>
        </w:rPr>
        <w:tab/>
        <w:t>Upon UL data arrival at SCG radio bearer and SCG is deactivated</w:t>
      </w:r>
    </w:p>
    <w:p w14:paraId="23A53E10" w14:textId="77777777" w:rsidR="00460FC7" w:rsidRPr="00460FC7" w:rsidRDefault="00460FC7" w:rsidP="00460FC7">
      <w:pPr>
        <w:pStyle w:val="Doc-text2"/>
        <w:rPr>
          <w:i/>
          <w:iCs/>
        </w:rPr>
      </w:pPr>
      <w:r w:rsidRPr="00460FC7">
        <w:rPr>
          <w:i/>
          <w:iCs/>
        </w:rPr>
        <w:t>b.</w:t>
      </w:r>
      <w:r w:rsidRPr="00460FC7">
        <w:rPr>
          <w:i/>
          <w:iCs/>
        </w:rPr>
        <w:tab/>
        <w:t>Upon MCG failure and fast MCG link recovery is configured</w:t>
      </w:r>
    </w:p>
    <w:p w14:paraId="154AC475" w14:textId="77777777" w:rsidR="00460FC7" w:rsidRPr="00460FC7" w:rsidRDefault="00460FC7" w:rsidP="00460FC7">
      <w:pPr>
        <w:pStyle w:val="Doc-text2"/>
        <w:rPr>
          <w:i/>
          <w:iCs/>
        </w:rPr>
      </w:pPr>
      <w:r w:rsidRPr="00460FC7">
        <w:rPr>
          <w:i/>
          <w:iCs/>
        </w:rPr>
        <w:t>Proposal 11</w:t>
      </w:r>
      <w:r w:rsidRPr="00460FC7">
        <w:rPr>
          <w:i/>
          <w:iCs/>
        </w:rPr>
        <w:tab/>
        <w:t>RAN2 supports two ways for UE to trigger SCG activation</w:t>
      </w:r>
    </w:p>
    <w:p w14:paraId="705F6B68" w14:textId="77777777" w:rsidR="00460FC7" w:rsidRPr="00460FC7" w:rsidRDefault="00460FC7" w:rsidP="00460FC7">
      <w:pPr>
        <w:pStyle w:val="Doc-text2"/>
        <w:rPr>
          <w:i/>
          <w:iCs/>
        </w:rPr>
      </w:pPr>
      <w:r w:rsidRPr="00460FC7">
        <w:rPr>
          <w:i/>
          <w:iCs/>
        </w:rPr>
        <w:t>a.</w:t>
      </w:r>
      <w:r w:rsidRPr="00460FC7">
        <w:rPr>
          <w:i/>
          <w:iCs/>
        </w:rPr>
        <w:tab/>
        <w:t>UE provides assisting information to MN requesting SCG activation.</w:t>
      </w:r>
    </w:p>
    <w:p w14:paraId="17A869BF" w14:textId="77777777" w:rsidR="00460FC7" w:rsidRPr="00460FC7" w:rsidRDefault="00460FC7" w:rsidP="00460FC7">
      <w:pPr>
        <w:pStyle w:val="Doc-text2"/>
        <w:rPr>
          <w:i/>
          <w:iCs/>
        </w:rPr>
      </w:pPr>
      <w:r w:rsidRPr="00460FC7">
        <w:rPr>
          <w:i/>
          <w:iCs/>
        </w:rPr>
        <w:t>b.</w:t>
      </w:r>
      <w:r w:rsidRPr="00460FC7">
        <w:rPr>
          <w:i/>
          <w:iCs/>
        </w:rPr>
        <w:tab/>
        <w:t>UE triggers random access to the PSCell if SCG TAT expires, or sends SR to SCG if SCG TAT is still running.</w:t>
      </w:r>
    </w:p>
    <w:p w14:paraId="4620FF1D" w14:textId="77777777" w:rsidR="00460FC7" w:rsidRPr="00460FC7" w:rsidRDefault="00460FC7" w:rsidP="00460FC7">
      <w:pPr>
        <w:pStyle w:val="Doc-text2"/>
      </w:pPr>
    </w:p>
    <w:p w14:paraId="2D8E1B77" w14:textId="6855C371" w:rsidR="00EC6E50" w:rsidRDefault="005F4EE0" w:rsidP="00EC6E50">
      <w:pPr>
        <w:pStyle w:val="Doc-title"/>
      </w:pPr>
      <w:hyperlink r:id="rId248" w:history="1">
        <w:r w:rsidR="00557F0A">
          <w:rPr>
            <w:rStyle w:val="Hyperlink"/>
          </w:rPr>
          <w:t>R2-2102873</w:t>
        </w:r>
      </w:hyperlink>
      <w:r w:rsidR="00EC6E50">
        <w:tab/>
        <w:t>Activation of deactivated SCG</w:t>
      </w:r>
      <w:r w:rsidR="00EC6E50">
        <w:tab/>
        <w:t>vivo</w:t>
      </w:r>
      <w:r w:rsidR="00EC6E50">
        <w:tab/>
        <w:t>discussion</w:t>
      </w:r>
      <w:r w:rsidR="00EC6E50">
        <w:tab/>
        <w:t>Rel-17</w:t>
      </w:r>
      <w:r w:rsidR="00EC6E50">
        <w:tab/>
        <w:t>LTE_NR_DC_enh2-Core</w:t>
      </w:r>
    </w:p>
    <w:p w14:paraId="3FC07C6C" w14:textId="447F4047" w:rsidR="00EC6E50" w:rsidRDefault="005F4EE0" w:rsidP="00EC6E50">
      <w:pPr>
        <w:pStyle w:val="Doc-title"/>
      </w:pPr>
      <w:hyperlink r:id="rId249" w:history="1">
        <w:r w:rsidR="00557F0A">
          <w:rPr>
            <w:rStyle w:val="Hyperlink"/>
          </w:rPr>
          <w:t>R2-2102899</w:t>
        </w:r>
      </w:hyperlink>
      <w:r w:rsidR="00EC6E50">
        <w:tab/>
        <w:t>Open issues for activation of deactivated SCG</w:t>
      </w:r>
      <w:r w:rsidR="00EC6E50">
        <w:tab/>
        <w:t>OPPO</w:t>
      </w:r>
      <w:r w:rsidR="00EC6E50">
        <w:tab/>
        <w:t>discussion</w:t>
      </w:r>
      <w:r w:rsidR="00EC6E50">
        <w:tab/>
        <w:t>Rel-17</w:t>
      </w:r>
      <w:r w:rsidR="00EC6E50">
        <w:tab/>
        <w:t>LTE_NR_DC_enh2-Core</w:t>
      </w:r>
    </w:p>
    <w:p w14:paraId="56720D0E" w14:textId="4B5BCDD8" w:rsidR="00EC6E50" w:rsidRDefault="005F4EE0" w:rsidP="00EC6E50">
      <w:pPr>
        <w:pStyle w:val="Doc-title"/>
      </w:pPr>
      <w:hyperlink r:id="rId250" w:history="1">
        <w:r w:rsidR="00557F0A">
          <w:rPr>
            <w:rStyle w:val="Hyperlink"/>
          </w:rPr>
          <w:t>R2-2103035</w:t>
        </w:r>
      </w:hyperlink>
      <w:r w:rsidR="00EC6E50">
        <w:tab/>
        <w:t>Activation and deactivation of SCG</w:t>
      </w:r>
      <w:r w:rsidR="00EC6E50">
        <w:tab/>
        <w:t>ZTE Corporation, Sanechips</w:t>
      </w:r>
      <w:r w:rsidR="00EC6E50">
        <w:tab/>
        <w:t>discussion</w:t>
      </w:r>
      <w:r w:rsidR="00EC6E50">
        <w:tab/>
        <w:t>Rel-17</w:t>
      </w:r>
      <w:r w:rsidR="00EC6E50">
        <w:tab/>
        <w:t>LTE_NR_DC_enh2-Core</w:t>
      </w:r>
    </w:p>
    <w:p w14:paraId="706BB969" w14:textId="549E6CDE" w:rsidR="00EC6E50" w:rsidRDefault="005F4EE0" w:rsidP="00EC6E50">
      <w:pPr>
        <w:pStyle w:val="Doc-title"/>
      </w:pPr>
      <w:hyperlink r:id="rId251" w:history="1">
        <w:r w:rsidR="00557F0A">
          <w:rPr>
            <w:rStyle w:val="Hyperlink"/>
          </w:rPr>
          <w:t>R2-2103108</w:t>
        </w:r>
      </w:hyperlink>
      <w:r w:rsidR="00EC6E50">
        <w:tab/>
        <w:t>Considerations on Activation of Deactivated SCG</w:t>
      </w:r>
      <w:r w:rsidR="00EC6E50">
        <w:tab/>
        <w:t>CATT</w:t>
      </w:r>
      <w:r w:rsidR="00EC6E50">
        <w:tab/>
        <w:t>discussion</w:t>
      </w:r>
      <w:r w:rsidR="00EC6E50">
        <w:tab/>
        <w:t>Rel-17</w:t>
      </w:r>
      <w:r w:rsidR="00EC6E50">
        <w:tab/>
        <w:t>LTE_NR_DC_enh2-Core</w:t>
      </w:r>
    </w:p>
    <w:p w14:paraId="08A1F76E" w14:textId="220C4868" w:rsidR="00EC6E50" w:rsidRDefault="005F4EE0" w:rsidP="00EC6E50">
      <w:pPr>
        <w:pStyle w:val="Doc-title"/>
      </w:pPr>
      <w:hyperlink r:id="rId252" w:history="1">
        <w:r w:rsidR="00557F0A">
          <w:rPr>
            <w:rStyle w:val="Hyperlink"/>
          </w:rPr>
          <w:t>R2-2103251</w:t>
        </w:r>
      </w:hyperlink>
      <w:r w:rsidR="00EC6E50">
        <w:tab/>
        <w:t>Discussion on UE behavior when SCG is deactivated</w:t>
      </w:r>
      <w:r w:rsidR="00EC6E50">
        <w:tab/>
        <w:t>Spreadtrum Communications</w:t>
      </w:r>
      <w:r w:rsidR="00EC6E50">
        <w:tab/>
        <w:t>discussion</w:t>
      </w:r>
      <w:r w:rsidR="00EC6E50">
        <w:tab/>
        <w:t>Rel-17</w:t>
      </w:r>
      <w:r w:rsidR="00EC6E50">
        <w:tab/>
        <w:t>LTE_NR_DC_enh2-Core</w:t>
      </w:r>
    </w:p>
    <w:p w14:paraId="682840DE" w14:textId="5CDE2E4A" w:rsidR="00EC6E50" w:rsidRDefault="005F4EE0" w:rsidP="00EC6E50">
      <w:pPr>
        <w:pStyle w:val="Doc-title"/>
      </w:pPr>
      <w:hyperlink r:id="rId253" w:history="1">
        <w:r w:rsidR="00557F0A">
          <w:rPr>
            <w:rStyle w:val="Hyperlink"/>
          </w:rPr>
          <w:t>R2-2103504</w:t>
        </w:r>
      </w:hyperlink>
      <w:r w:rsidR="00EC6E50">
        <w:tab/>
        <w:t>Issues on SCG activation procedure</w:t>
      </w:r>
      <w:r w:rsidR="00EC6E50">
        <w:tab/>
        <w:t>NEC</w:t>
      </w:r>
      <w:r w:rsidR="00EC6E50">
        <w:tab/>
        <w:t>discussion</w:t>
      </w:r>
      <w:r w:rsidR="00EC6E50">
        <w:tab/>
        <w:t>Rel-17</w:t>
      </w:r>
      <w:r w:rsidR="00EC6E50">
        <w:tab/>
        <w:t>LTE_NR_DC_enh2-Core</w:t>
      </w:r>
    </w:p>
    <w:p w14:paraId="6B4D7D35" w14:textId="6D9CC635" w:rsidR="00EC6E50" w:rsidRDefault="005F4EE0" w:rsidP="00EC6E50">
      <w:pPr>
        <w:pStyle w:val="Doc-title"/>
      </w:pPr>
      <w:hyperlink r:id="rId254" w:history="1">
        <w:r w:rsidR="00557F0A">
          <w:rPr>
            <w:rStyle w:val="Hyperlink"/>
          </w:rPr>
          <w:t>R2-2103570</w:t>
        </w:r>
      </w:hyperlink>
      <w:r w:rsidR="00EC6E50">
        <w:tab/>
        <w:t>Acrivation and Deactivation on SCG</w:t>
      </w:r>
      <w:r w:rsidR="00EC6E50">
        <w:tab/>
        <w:t>LG Electronics</w:t>
      </w:r>
      <w:r w:rsidR="00EC6E50">
        <w:tab/>
        <w:t>discussion</w:t>
      </w:r>
      <w:r w:rsidR="00EC6E50">
        <w:tab/>
        <w:t>Rel-17</w:t>
      </w:r>
      <w:r w:rsidR="00EC6E50">
        <w:tab/>
        <w:t>LTE_NR_DC_enh2-Core</w:t>
      </w:r>
    </w:p>
    <w:p w14:paraId="16C93E10" w14:textId="05C6A02A" w:rsidR="00EC6E50" w:rsidRDefault="005F4EE0" w:rsidP="00EC6E50">
      <w:pPr>
        <w:pStyle w:val="Doc-title"/>
      </w:pPr>
      <w:hyperlink r:id="rId255" w:history="1">
        <w:r w:rsidR="00557F0A">
          <w:rPr>
            <w:rStyle w:val="Hyperlink"/>
          </w:rPr>
          <w:t>R2-2103723</w:t>
        </w:r>
      </w:hyperlink>
      <w:r w:rsidR="00EC6E50">
        <w:tab/>
        <w:t>Discussions on activation of deactivated SCG</w:t>
      </w:r>
      <w:r w:rsidR="00EC6E50">
        <w:tab/>
        <w:t>CMCC</w:t>
      </w:r>
      <w:r w:rsidR="00EC6E50">
        <w:tab/>
        <w:t>discussion</w:t>
      </w:r>
      <w:r w:rsidR="00EC6E50">
        <w:tab/>
        <w:t>Rel-17</w:t>
      </w:r>
      <w:r w:rsidR="00EC6E50">
        <w:tab/>
        <w:t>LTE_NR_DC_enh2-Core</w:t>
      </w:r>
    </w:p>
    <w:p w14:paraId="415E9D31" w14:textId="1C5081D2" w:rsidR="00EC6E50" w:rsidRDefault="005F4EE0" w:rsidP="00EC6E50">
      <w:pPr>
        <w:pStyle w:val="Doc-title"/>
      </w:pPr>
      <w:hyperlink r:id="rId256" w:history="1">
        <w:r w:rsidR="00557F0A">
          <w:rPr>
            <w:rStyle w:val="Hyperlink"/>
          </w:rPr>
          <w:t>R2-2103809</w:t>
        </w:r>
      </w:hyperlink>
      <w:r w:rsidR="00EC6E50">
        <w:tab/>
        <w:t>SCG activation procedures</w:t>
      </w:r>
      <w:r w:rsidR="00EC6E50">
        <w:tab/>
        <w:t>Ericsson</w:t>
      </w:r>
      <w:r w:rsidR="00EC6E50">
        <w:tab/>
        <w:t>discussion</w:t>
      </w:r>
      <w:r w:rsidR="00EC6E50">
        <w:tab/>
        <w:t>Rel-17</w:t>
      </w:r>
      <w:r w:rsidR="00EC6E50">
        <w:tab/>
        <w:t>LTE_NR_DC_enh2-Core</w:t>
      </w:r>
    </w:p>
    <w:p w14:paraId="65C12F2C" w14:textId="182E7E03" w:rsidR="00EC6E50" w:rsidRDefault="005F4EE0" w:rsidP="00EC6E50">
      <w:pPr>
        <w:pStyle w:val="Doc-title"/>
      </w:pPr>
      <w:hyperlink r:id="rId257" w:history="1">
        <w:r w:rsidR="00557F0A">
          <w:rPr>
            <w:rStyle w:val="Hyperlink"/>
          </w:rPr>
          <w:t>R2-2103886</w:t>
        </w:r>
      </w:hyperlink>
      <w:r w:rsidR="00EC6E50">
        <w:tab/>
        <w:t>UE initiation of SCG re-activation request</w:t>
      </w:r>
      <w:r w:rsidR="00EC6E50">
        <w:tab/>
        <w:t>Apple</w:t>
      </w:r>
      <w:r w:rsidR="00EC6E50">
        <w:tab/>
        <w:t>discussion</w:t>
      </w:r>
      <w:r w:rsidR="00EC6E50">
        <w:tab/>
        <w:t>Rel-17</w:t>
      </w:r>
      <w:r w:rsidR="00EC6E50">
        <w:tab/>
        <w:t>LTE_NR_DC_enh2-Core</w:t>
      </w:r>
    </w:p>
    <w:p w14:paraId="3F3BAB0A" w14:textId="64332719" w:rsidR="00EC6E50" w:rsidRDefault="005F4EE0" w:rsidP="00EC6E50">
      <w:pPr>
        <w:pStyle w:val="Doc-title"/>
      </w:pPr>
      <w:hyperlink r:id="rId258" w:history="1">
        <w:r w:rsidR="00557F0A">
          <w:rPr>
            <w:rStyle w:val="Hyperlink"/>
          </w:rPr>
          <w:t>R2-2103895</w:t>
        </w:r>
      </w:hyperlink>
      <w:r w:rsidR="00EC6E50">
        <w:tab/>
        <w:t>Activation of deactivated SCG</w:t>
      </w:r>
      <w:r w:rsidR="00EC6E50">
        <w:tab/>
        <w:t>Qualcomm Incorporated</w:t>
      </w:r>
      <w:r w:rsidR="00EC6E50">
        <w:tab/>
        <w:t>discussion</w:t>
      </w:r>
      <w:r w:rsidR="00EC6E50">
        <w:tab/>
        <w:t>Rel-17</w:t>
      </w:r>
    </w:p>
    <w:p w14:paraId="6F1D625E" w14:textId="09C52658" w:rsidR="00EC6E50" w:rsidRDefault="005F4EE0" w:rsidP="00EC6E50">
      <w:pPr>
        <w:pStyle w:val="Doc-title"/>
      </w:pPr>
      <w:hyperlink r:id="rId259" w:history="1">
        <w:r w:rsidR="00557F0A">
          <w:rPr>
            <w:rStyle w:val="Hyperlink"/>
          </w:rPr>
          <w:t>R2-2103979</w:t>
        </w:r>
      </w:hyperlink>
      <w:r w:rsidR="00EC6E50">
        <w:tab/>
        <w:t>SCG activation</w:t>
      </w:r>
      <w:r w:rsidR="00EC6E50">
        <w:tab/>
        <w:t>Huawei, HiSilicon</w:t>
      </w:r>
      <w:r w:rsidR="00EC6E50">
        <w:tab/>
        <w:t>discussion</w:t>
      </w:r>
      <w:r w:rsidR="00EC6E50">
        <w:tab/>
        <w:t>Rel-17</w:t>
      </w:r>
      <w:r w:rsidR="00EC6E50">
        <w:tab/>
        <w:t>LTE_NR_DC_enh2-Core</w:t>
      </w:r>
    </w:p>
    <w:p w14:paraId="555391C7" w14:textId="1D1748B3" w:rsidR="00EC6E50" w:rsidRDefault="005F4EE0" w:rsidP="00EC6E50">
      <w:pPr>
        <w:pStyle w:val="Doc-title"/>
      </w:pPr>
      <w:hyperlink r:id="rId260" w:history="1">
        <w:r w:rsidR="00557F0A">
          <w:rPr>
            <w:rStyle w:val="Hyperlink"/>
          </w:rPr>
          <w:t>R2-2104164</w:t>
        </w:r>
      </w:hyperlink>
      <w:r w:rsidR="00EC6E50">
        <w:tab/>
        <w:t>UE behaviour upon SCG activation</w:t>
      </w:r>
      <w:r w:rsidR="00EC6E50">
        <w:tab/>
        <w:t>MediaTek Inc.</w:t>
      </w:r>
      <w:r w:rsidR="00EC6E50">
        <w:tab/>
        <w:t>discussion</w:t>
      </w:r>
    </w:p>
    <w:p w14:paraId="020C7336" w14:textId="706E254B" w:rsidR="00EC6E50" w:rsidRDefault="005F4EE0" w:rsidP="00EC6E50">
      <w:pPr>
        <w:pStyle w:val="Doc-title"/>
      </w:pPr>
      <w:hyperlink r:id="rId261" w:history="1">
        <w:r w:rsidR="00557F0A">
          <w:rPr>
            <w:rStyle w:val="Hyperlink"/>
          </w:rPr>
          <w:t>R2-2104170</w:t>
        </w:r>
      </w:hyperlink>
      <w:r w:rsidR="00EC6E50">
        <w:tab/>
        <w:t>Discussion on SCG activation</w:t>
      </w:r>
      <w:r w:rsidR="00EC6E50">
        <w:tab/>
        <w:t>SHARP Corporation</w:t>
      </w:r>
      <w:r w:rsidR="00EC6E50">
        <w:tab/>
        <w:t>discussion</w:t>
      </w:r>
      <w:r w:rsidR="00EC6E50">
        <w:tab/>
        <w:t>Rel-17</w:t>
      </w:r>
      <w:r w:rsidR="00EC6E50">
        <w:tab/>
        <w:t>LTE_NR_DC_enh2-Core</w:t>
      </w:r>
    </w:p>
    <w:p w14:paraId="32AC9205" w14:textId="0FA1A5B7" w:rsidR="00EC6E50" w:rsidRDefault="005F4EE0" w:rsidP="00EC6E50">
      <w:pPr>
        <w:pStyle w:val="Doc-title"/>
      </w:pPr>
      <w:hyperlink r:id="rId262" w:history="1">
        <w:r w:rsidR="00557F0A">
          <w:rPr>
            <w:rStyle w:val="Hyperlink"/>
          </w:rPr>
          <w:t>R2-2104231</w:t>
        </w:r>
      </w:hyperlink>
      <w:r w:rsidR="00EC6E50">
        <w:tab/>
        <w:t>Considerations on reactivating SCG</w:t>
      </w:r>
      <w:r w:rsidR="00EC6E50">
        <w:tab/>
        <w:t>Intel Corporation</w:t>
      </w:r>
      <w:r w:rsidR="00EC6E50">
        <w:tab/>
        <w:t>discussion</w:t>
      </w:r>
      <w:r w:rsidR="00EC6E50">
        <w:tab/>
        <w:t>Rel-17</w:t>
      </w:r>
      <w:r w:rsidR="00EC6E50">
        <w:tab/>
        <w:t>LTE_NR_DC_enh2-Core</w:t>
      </w:r>
    </w:p>
    <w:p w14:paraId="216A9486" w14:textId="77777777" w:rsidR="00EC6E50" w:rsidRDefault="00EC6E50" w:rsidP="00EC6E50">
      <w:pPr>
        <w:pStyle w:val="Doc-title"/>
      </w:pPr>
    </w:p>
    <w:p w14:paraId="3CCAC7A0" w14:textId="56998F7B" w:rsidR="007B0E54" w:rsidRDefault="007B0E54" w:rsidP="007B0E54">
      <w:pPr>
        <w:pStyle w:val="Comments"/>
      </w:pPr>
      <w:r>
        <w:t>Withdrawn:</w:t>
      </w:r>
    </w:p>
    <w:p w14:paraId="5FC5C6F4" w14:textId="36DEBF35" w:rsidR="007B0E54" w:rsidRDefault="005F4EE0" w:rsidP="007B0E54">
      <w:pPr>
        <w:pStyle w:val="Doc-title"/>
      </w:pPr>
      <w:hyperlink r:id="rId263" w:history="1">
        <w:r w:rsidR="00557F0A">
          <w:rPr>
            <w:rStyle w:val="Hyperlink"/>
          </w:rPr>
          <w:t>R2-2103154</w:t>
        </w:r>
      </w:hyperlink>
      <w:r w:rsidR="007B0E54">
        <w:tab/>
        <w:t>Measurement report and RLM handling for deactivated SCG</w:t>
      </w:r>
      <w:r w:rsidR="007B0E54">
        <w:tab/>
        <w:t>Futurewei</w:t>
      </w:r>
      <w:r w:rsidR="007B0E54">
        <w:tab/>
        <w:t>discussion</w:t>
      </w:r>
      <w:r w:rsidR="007B0E54">
        <w:tab/>
        <w:t>Rel-17</w:t>
      </w:r>
      <w:r w:rsidR="007B0E54">
        <w:tab/>
        <w:t>LTE_NR_DC_enh2-Core</w:t>
      </w:r>
      <w:r w:rsidR="007B0E54">
        <w:tab/>
        <w:t>Withdrawn</w:t>
      </w:r>
    </w:p>
    <w:p w14:paraId="10D0A6D5" w14:textId="77777777" w:rsidR="00EC6E50" w:rsidRPr="00EC6E50" w:rsidRDefault="00EC6E50" w:rsidP="00EC6E50">
      <w:pPr>
        <w:pStyle w:val="Doc-text2"/>
      </w:pPr>
    </w:p>
    <w:p w14:paraId="2F9CFE2A" w14:textId="77777777" w:rsidR="000D255B" w:rsidRPr="000D255B" w:rsidRDefault="000D255B" w:rsidP="00E773C7">
      <w:pPr>
        <w:pStyle w:val="Heading4"/>
      </w:pPr>
      <w:r w:rsidRPr="000D255B">
        <w:t>8.2.2.4</w:t>
      </w:r>
      <w:r w:rsidRPr="000D255B">
        <w:tab/>
        <w:t>Other aspects of SCG activation/deactivation</w:t>
      </w:r>
    </w:p>
    <w:p w14:paraId="34CF615B" w14:textId="77777777" w:rsidR="000D255B" w:rsidRPr="000D255B" w:rsidRDefault="000D255B" w:rsidP="000D255B">
      <w:pPr>
        <w:pStyle w:val="Comments"/>
      </w:pPr>
      <w:r w:rsidRPr="000D255B">
        <w:t>This agenda item will be deprioritized during this meeting .</w:t>
      </w:r>
    </w:p>
    <w:p w14:paraId="1BB46F24" w14:textId="77777777" w:rsidR="00EC6E50" w:rsidRDefault="00EC6E50" w:rsidP="00EC6E50">
      <w:pPr>
        <w:pStyle w:val="Doc-title"/>
      </w:pPr>
    </w:p>
    <w:p w14:paraId="74187D4F" w14:textId="77777777" w:rsidR="00EC6E50" w:rsidRPr="00EC6E50" w:rsidRDefault="00EC6E50" w:rsidP="00EC6E50">
      <w:pPr>
        <w:pStyle w:val="Doc-text2"/>
      </w:pPr>
    </w:p>
    <w:p w14:paraId="6A8C399B" w14:textId="77777777" w:rsidR="000D255B" w:rsidRPr="000D255B" w:rsidRDefault="000D255B" w:rsidP="00137FD4">
      <w:pPr>
        <w:pStyle w:val="Heading3"/>
      </w:pPr>
      <w:bookmarkStart w:id="58" w:name="_Hlk69730283"/>
      <w:r w:rsidRPr="000D255B">
        <w:t>8.2.3</w:t>
      </w:r>
      <w:r w:rsidRPr="000D255B">
        <w:tab/>
        <w:t>Conditional PSCell change / addition</w:t>
      </w:r>
    </w:p>
    <w:p w14:paraId="208ADD88" w14:textId="77777777" w:rsidR="000D255B" w:rsidRPr="000D255B" w:rsidRDefault="000D255B" w:rsidP="000D255B">
      <w:pPr>
        <w:pStyle w:val="Comments"/>
      </w:pPr>
      <w:r w:rsidRPr="000D255B">
        <w:t xml:space="preserve">No documents should be submitted to 8.2.3. Please submit to.8.2.3.x </w:t>
      </w:r>
    </w:p>
    <w:p w14:paraId="0A61654E" w14:textId="77777777" w:rsidR="000D255B" w:rsidRPr="000D255B" w:rsidRDefault="000D255B" w:rsidP="00E773C7">
      <w:pPr>
        <w:pStyle w:val="Heading4"/>
      </w:pPr>
      <w:r w:rsidRPr="000D255B">
        <w:t>8.2.3.1</w:t>
      </w:r>
      <w:r w:rsidRPr="000D255B">
        <w:tab/>
        <w:t>CPAC procedures and signalling flows</w:t>
      </w:r>
    </w:p>
    <w:p w14:paraId="55780BF8" w14:textId="77777777" w:rsidR="000D255B" w:rsidRPr="000D255B" w:rsidRDefault="000D255B" w:rsidP="000D255B">
      <w:pPr>
        <w:pStyle w:val="Comments"/>
      </w:pPr>
      <w:r w:rsidRPr="000D255B">
        <w:t>This agenda item will be deprioritized in this meeting. The email discussion will be treated.</w:t>
      </w:r>
    </w:p>
    <w:p w14:paraId="7970107E" w14:textId="77777777" w:rsidR="000D255B" w:rsidRPr="000D255B" w:rsidRDefault="000D255B" w:rsidP="000D255B">
      <w:pPr>
        <w:pStyle w:val="Comments"/>
      </w:pPr>
      <w:r w:rsidRPr="000D255B">
        <w:t>Including outcome of [Post113-e][234][eDCCA] CPAC procedures (CATT)</w:t>
      </w:r>
    </w:p>
    <w:p w14:paraId="5B35A516" w14:textId="77777777" w:rsidR="000D255B" w:rsidRPr="000D255B" w:rsidRDefault="000D255B" w:rsidP="000D255B">
      <w:pPr>
        <w:pStyle w:val="Comments"/>
      </w:pPr>
      <w:r w:rsidRPr="000D255B">
        <w:t>Including discussion on CPAC configuration and execution details.</w:t>
      </w:r>
    </w:p>
    <w:p w14:paraId="340B2BD0" w14:textId="43140A57" w:rsidR="000D255B" w:rsidRDefault="000D255B" w:rsidP="000D255B">
      <w:pPr>
        <w:pStyle w:val="Comments"/>
      </w:pPr>
      <w:r w:rsidRPr="000D255B">
        <w:t>Including discussion on signalling flows for Stage-2 specification.</w:t>
      </w:r>
    </w:p>
    <w:p w14:paraId="72DD8777" w14:textId="37A2D498" w:rsidR="00B34B5A" w:rsidRDefault="00B34B5A" w:rsidP="000D255B">
      <w:pPr>
        <w:pStyle w:val="Comments"/>
      </w:pPr>
    </w:p>
    <w:p w14:paraId="7CC2A880" w14:textId="0C0B4904" w:rsidR="00B34B5A" w:rsidRPr="000D255B" w:rsidRDefault="00B34B5A" w:rsidP="00B34B5A">
      <w:pPr>
        <w:pStyle w:val="BoldComments"/>
      </w:pPr>
      <w:r>
        <w:t>Web Conf (</w:t>
      </w:r>
      <w:r>
        <w:rPr>
          <w:lang w:val="fi-FI"/>
        </w:rPr>
        <w:t>Tuesday 2nd week</w:t>
      </w:r>
      <w:r>
        <w:t>)</w:t>
      </w:r>
    </w:p>
    <w:p w14:paraId="31538C80" w14:textId="618AE6B5" w:rsidR="00EC6E50" w:rsidRDefault="005F4EE0" w:rsidP="00EC6E50">
      <w:pPr>
        <w:pStyle w:val="Doc-title"/>
      </w:pPr>
      <w:hyperlink r:id="rId264" w:history="1">
        <w:r w:rsidR="00557F0A">
          <w:rPr>
            <w:rStyle w:val="Hyperlink"/>
          </w:rPr>
          <w:t>R2-2103109</w:t>
        </w:r>
      </w:hyperlink>
      <w:r w:rsidR="00EC6E50">
        <w:tab/>
        <w:t>Summary of [Post113-e][234][eDCCA] CPAC procedures (CATT)</w:t>
      </w:r>
      <w:r w:rsidR="00EC6E50">
        <w:tab/>
        <w:t>CATT</w:t>
      </w:r>
      <w:r w:rsidR="00EC6E50">
        <w:tab/>
        <w:t>discussion</w:t>
      </w:r>
      <w:r w:rsidR="00EC6E50">
        <w:tab/>
        <w:t>Rel-17</w:t>
      </w:r>
      <w:r w:rsidR="00EC6E50">
        <w:tab/>
        <w:t>LTE_NR_DC_enh2-Core</w:t>
      </w:r>
      <w:r w:rsidR="00EC6E50">
        <w:tab/>
        <w:t>Late</w:t>
      </w:r>
    </w:p>
    <w:p w14:paraId="700701D1" w14:textId="77777777" w:rsidR="003F6732" w:rsidRPr="003F6732" w:rsidRDefault="003F6732" w:rsidP="003F6732">
      <w:pPr>
        <w:pStyle w:val="Doc-text2"/>
        <w:rPr>
          <w:b/>
          <w:bCs/>
          <w:u w:val="single"/>
        </w:rPr>
      </w:pPr>
      <w:r w:rsidRPr="003F6732">
        <w:rPr>
          <w:b/>
          <w:bCs/>
          <w:u w:val="single"/>
        </w:rPr>
        <w:t>Candidate generation &amp; execution conditions</w:t>
      </w:r>
    </w:p>
    <w:p w14:paraId="57DD92F4" w14:textId="2FDF6AD3" w:rsidR="003F6732" w:rsidRDefault="003F6732" w:rsidP="003F6732">
      <w:pPr>
        <w:pStyle w:val="Doc-text2"/>
        <w:rPr>
          <w:i/>
          <w:iCs/>
        </w:rPr>
      </w:pPr>
      <w:r w:rsidRPr="003F6732">
        <w:rPr>
          <w:i/>
          <w:iCs/>
        </w:rPr>
        <w:t xml:space="preserve">Proposal 1 </w:t>
      </w:r>
      <w:r w:rsidRPr="003F6732">
        <w:rPr>
          <w:i/>
          <w:iCs/>
        </w:rPr>
        <w:tab/>
        <w:t>Source SN provides the candidate cells and it sets the execution condition per candidate cell.</w:t>
      </w:r>
    </w:p>
    <w:p w14:paraId="2911F59F" w14:textId="239DD151" w:rsidR="00EB0F6B" w:rsidRPr="00EB0F6B" w:rsidRDefault="00EB0F6B" w:rsidP="003F6732">
      <w:pPr>
        <w:pStyle w:val="Doc-text2"/>
      </w:pPr>
      <w:r>
        <w:t>-</w:t>
      </w:r>
      <w:r>
        <w:tab/>
        <w:t>Nokia thinks P1 means we agreed the first part already (SN candidate cells + execution condition) but most companies think this is in "SN change required". Would like to clarify that signalling details are FFS.</w:t>
      </w:r>
      <w:r w:rsidR="00702DE0">
        <w:t xml:space="preserve"> It's not just step 1.</w:t>
      </w:r>
    </w:p>
    <w:p w14:paraId="35025CE9" w14:textId="0E85E472" w:rsidR="00EB0F6B" w:rsidRDefault="00EB0F6B" w:rsidP="003F6732">
      <w:pPr>
        <w:pStyle w:val="Doc-text2"/>
        <w:rPr>
          <w:i/>
          <w:iCs/>
        </w:rPr>
      </w:pPr>
    </w:p>
    <w:p w14:paraId="0D10DEE3" w14:textId="1882BAD2" w:rsidR="00EB0F6B" w:rsidRPr="00EB0F6B" w:rsidRDefault="00EB0F6B" w:rsidP="00702DE0">
      <w:pPr>
        <w:pStyle w:val="Agreement"/>
      </w:pPr>
      <w:r w:rsidRPr="00EB0F6B">
        <w:t xml:space="preserve">1 </w:t>
      </w:r>
      <w:r w:rsidRPr="00EB0F6B">
        <w:tab/>
        <w:t xml:space="preserve">Source SN provides the candidate cells and it sets the execution condition per candidate cell. </w:t>
      </w:r>
      <w:r w:rsidRPr="00EB0F6B">
        <w:rPr>
          <w:highlight w:val="yellow"/>
        </w:rPr>
        <w:t>Signalling details are FFS</w:t>
      </w:r>
      <w:r>
        <w:rPr>
          <w:highlight w:val="yellow"/>
        </w:rPr>
        <w:t xml:space="preserve"> (e.g. which messages and steps)</w:t>
      </w:r>
      <w:r w:rsidRPr="00EB0F6B">
        <w:rPr>
          <w:highlight w:val="yellow"/>
        </w:rPr>
        <w:t>.</w:t>
      </w:r>
      <w:r w:rsidRPr="00EB0F6B">
        <w:t xml:space="preserve"> </w:t>
      </w:r>
    </w:p>
    <w:p w14:paraId="2498A99C" w14:textId="77777777" w:rsidR="00EB0F6B" w:rsidRPr="003F6732" w:rsidRDefault="00EB0F6B" w:rsidP="003F6732">
      <w:pPr>
        <w:pStyle w:val="Doc-text2"/>
        <w:rPr>
          <w:i/>
          <w:iCs/>
        </w:rPr>
      </w:pPr>
    </w:p>
    <w:p w14:paraId="6A5B875C" w14:textId="76FDAEE2" w:rsidR="003F6732" w:rsidRDefault="003F6732" w:rsidP="003F6732">
      <w:pPr>
        <w:pStyle w:val="Doc-text2"/>
        <w:rPr>
          <w:i/>
          <w:iCs/>
        </w:rPr>
      </w:pPr>
      <w:r w:rsidRPr="003F6732">
        <w:rPr>
          <w:i/>
          <w:iCs/>
        </w:rPr>
        <w:t xml:space="preserve">Proposal 2 </w:t>
      </w:r>
      <w:r w:rsidRPr="003F6732">
        <w:rPr>
          <w:i/>
          <w:iCs/>
        </w:rPr>
        <w:tab/>
        <w:t>No specification impact is introduced to allow the source SN to trigger inter-SN CPC blindly‎.</w:t>
      </w:r>
    </w:p>
    <w:p w14:paraId="0A3122C9" w14:textId="50D595FB" w:rsidR="00EB0F6B" w:rsidRPr="00702DE0" w:rsidRDefault="00702DE0" w:rsidP="00702DE0">
      <w:pPr>
        <w:pStyle w:val="Agreement"/>
      </w:pPr>
      <w:r>
        <w:t>Blind Inter-SN CPC is not precluded (but we will not optimize it)</w:t>
      </w:r>
    </w:p>
    <w:p w14:paraId="786862BD" w14:textId="0DFBD6E8" w:rsidR="00EB0F6B" w:rsidRDefault="00EB0F6B" w:rsidP="003F6732">
      <w:pPr>
        <w:pStyle w:val="Doc-text2"/>
      </w:pPr>
    </w:p>
    <w:p w14:paraId="11704592" w14:textId="474467CC" w:rsidR="00702DE0" w:rsidRPr="00EB0F6B" w:rsidRDefault="00702DE0" w:rsidP="003F6732">
      <w:pPr>
        <w:pStyle w:val="Doc-text2"/>
      </w:pPr>
      <w:r>
        <w:t>-</w:t>
      </w:r>
      <w:r>
        <w:tab/>
        <w:t>Samsung sees no need to do anything special to enable this.</w:t>
      </w:r>
    </w:p>
    <w:p w14:paraId="5464C3C4" w14:textId="1980E35D" w:rsidR="003F6732" w:rsidRPr="003F6732" w:rsidRDefault="00702DE0" w:rsidP="00702DE0">
      <w:pPr>
        <w:pStyle w:val="Agreement"/>
      </w:pPr>
      <w:r>
        <w:lastRenderedPageBreak/>
        <w:t>3</w:t>
      </w:r>
      <w:r>
        <w:tab/>
      </w:r>
      <w:r w:rsidR="003F6732" w:rsidRPr="003F6732">
        <w:t>FFS whether it is possible for the target SN to come up with alternative candidate cells other than what suggested by the ‎source SN. ‎</w:t>
      </w:r>
    </w:p>
    <w:p w14:paraId="38B70CE5" w14:textId="77777777" w:rsidR="003F6732" w:rsidRPr="003F6732" w:rsidRDefault="003F6732" w:rsidP="003F6732">
      <w:pPr>
        <w:pStyle w:val="Doc-text2"/>
        <w:rPr>
          <w:i/>
          <w:iCs/>
        </w:rPr>
      </w:pPr>
    </w:p>
    <w:p w14:paraId="61768D19" w14:textId="5CD7F67C" w:rsidR="003F6732" w:rsidRDefault="003F6732" w:rsidP="003F6732">
      <w:pPr>
        <w:pStyle w:val="Doc-text2"/>
        <w:rPr>
          <w:b/>
          <w:bCs/>
          <w:u w:val="single"/>
        </w:rPr>
      </w:pPr>
      <w:r w:rsidRPr="003F6732">
        <w:rPr>
          <w:b/>
          <w:bCs/>
          <w:u w:val="single"/>
        </w:rPr>
        <w:t>Source SN configuration update</w:t>
      </w:r>
    </w:p>
    <w:p w14:paraId="6417E8D5" w14:textId="630996B2" w:rsidR="00233019" w:rsidRPr="003F6732" w:rsidRDefault="00233019" w:rsidP="00233019">
      <w:pPr>
        <w:pStyle w:val="Agreement"/>
      </w:pPr>
      <w:r>
        <w:t>We aim to conclude on P4 in next meeting</w:t>
      </w:r>
    </w:p>
    <w:p w14:paraId="4BFD5095" w14:textId="3D231211" w:rsidR="00C40E93" w:rsidRPr="003F6732" w:rsidRDefault="003F6732" w:rsidP="003F6732">
      <w:pPr>
        <w:pStyle w:val="Doc-text2"/>
        <w:rPr>
          <w:i/>
          <w:iCs/>
        </w:rPr>
      </w:pPr>
      <w:r w:rsidRPr="003F6732">
        <w:rPr>
          <w:i/>
          <w:iCs/>
        </w:rPr>
        <w:t xml:space="preserve">Proposal 4 </w:t>
      </w:r>
      <w:r w:rsidRPr="003F6732">
        <w:rPr>
          <w:i/>
          <w:iCs/>
        </w:rPr>
        <w:tab/>
        <w:t>RAN 2 discuss and determine whether/which of the following are valid/necessary scenarios for the source SN configuration update based on the accepted candidate cells by the target SN before the CPAC configuration is sent to UE ‎</w:t>
      </w:r>
    </w:p>
    <w:p w14:paraId="28D4FB4D" w14:textId="77777777" w:rsidR="003F6732" w:rsidRPr="003F6732" w:rsidRDefault="003F6732" w:rsidP="003F6732">
      <w:pPr>
        <w:pStyle w:val="Doc-text2"/>
        <w:rPr>
          <w:i/>
          <w:iCs/>
        </w:rPr>
      </w:pPr>
      <w:r w:rsidRPr="003F6732">
        <w:rPr>
          <w:i/>
          <w:iCs/>
        </w:rPr>
        <w:t>-</w:t>
      </w:r>
      <w:r w:rsidRPr="003F6732">
        <w:rPr>
          <w:i/>
          <w:iCs/>
        </w:rPr>
        <w:tab/>
        <w:t xml:space="preserve">gap is not needed according to the response from the target SN </w:t>
      </w:r>
    </w:p>
    <w:p w14:paraId="0DB97F2F" w14:textId="77777777" w:rsidR="003F6732" w:rsidRPr="003F6732" w:rsidRDefault="003F6732" w:rsidP="003F6732">
      <w:pPr>
        <w:pStyle w:val="Doc-text2"/>
        <w:rPr>
          <w:i/>
          <w:iCs/>
        </w:rPr>
      </w:pPr>
      <w:r w:rsidRPr="003F6732">
        <w:rPr>
          <w:i/>
          <w:iCs/>
        </w:rPr>
        <w:t>-</w:t>
      </w:r>
      <w:r w:rsidRPr="003F6732">
        <w:rPr>
          <w:i/>
          <w:iCs/>
        </w:rPr>
        <w:tab/>
        <w:t>measID related with CPC that are not linked with the selected candidate PSCells.</w:t>
      </w:r>
    </w:p>
    <w:p w14:paraId="2050E91F" w14:textId="52ACEAD1" w:rsidR="003F6732" w:rsidRDefault="003F6732" w:rsidP="003F6732">
      <w:pPr>
        <w:pStyle w:val="Doc-text2"/>
        <w:rPr>
          <w:i/>
          <w:iCs/>
        </w:rPr>
      </w:pPr>
      <w:r w:rsidRPr="003F6732">
        <w:rPr>
          <w:i/>
          <w:iCs/>
        </w:rPr>
        <w:t>-</w:t>
      </w:r>
      <w:r w:rsidRPr="003F6732">
        <w:rPr>
          <w:i/>
          <w:iCs/>
        </w:rPr>
        <w:tab/>
        <w:t>The target SN determines alternative candidate cells other than what suggested by the ‎source SN (subject to previous FFS) ‎</w:t>
      </w:r>
    </w:p>
    <w:p w14:paraId="3337B7CD" w14:textId="77777777" w:rsidR="00702DE0" w:rsidRDefault="00702DE0" w:rsidP="003F6732">
      <w:pPr>
        <w:pStyle w:val="Doc-text2"/>
      </w:pPr>
    </w:p>
    <w:p w14:paraId="4EB9369B" w14:textId="35CC86B6" w:rsidR="00702DE0" w:rsidRDefault="00702DE0" w:rsidP="003F6732">
      <w:pPr>
        <w:pStyle w:val="Doc-text2"/>
      </w:pPr>
      <w:r>
        <w:t>-</w:t>
      </w:r>
      <w:r>
        <w:tab/>
        <w:t>Lenovo would like to remove "before CPC config is sent to UE" as these would only apply to solution 2. Ericsson would like to add "gaps need to be reconfigured" since it's target cell decision what to do.</w:t>
      </w:r>
    </w:p>
    <w:p w14:paraId="0258B755" w14:textId="7AF3D82C" w:rsidR="00702DE0" w:rsidRDefault="00702DE0" w:rsidP="003F6732">
      <w:pPr>
        <w:pStyle w:val="Doc-text2"/>
      </w:pPr>
      <w:r>
        <w:t>-</w:t>
      </w:r>
      <w:r>
        <w:tab/>
        <w:t>Huawei thinks if we don't have alternative candidate cell additions, this is just optmization to remove unnecessary gaps. It could work without any of that. Not sure P3 is needed either. Samsung agrees with Huawei: Network can handle updates to configuration. Nokia thinks all 3 scenarios are relevant and would support all of them.</w:t>
      </w:r>
      <w:r w:rsidR="00C40E93">
        <w:t xml:space="preserve"> ZTE agrees.</w:t>
      </w:r>
    </w:p>
    <w:p w14:paraId="0BBC1464" w14:textId="3B689DBB" w:rsidR="00702DE0" w:rsidRDefault="00702DE0" w:rsidP="003F6732">
      <w:pPr>
        <w:pStyle w:val="Doc-text2"/>
      </w:pPr>
      <w:r>
        <w:t>-</w:t>
      </w:r>
      <w:r>
        <w:tab/>
        <w:t xml:space="preserve">QC thinks </w:t>
      </w:r>
      <w:r w:rsidR="00C40E93">
        <w:t>configuration update is needed since MN needs to provide updated configuration to SN and this has also UE impact on e.g throughput. CATT thinks both 3&amp;4 are important.</w:t>
      </w:r>
    </w:p>
    <w:p w14:paraId="3777DB10" w14:textId="761E3FE9" w:rsidR="00C40E93" w:rsidRDefault="00C40E93" w:rsidP="003F6732">
      <w:pPr>
        <w:pStyle w:val="Doc-text2"/>
      </w:pPr>
      <w:r>
        <w:t>-</w:t>
      </w:r>
      <w:r>
        <w:tab/>
        <w:t xml:space="preserve">Rapporteur indicates both camps have strong opinions so FFSs are needed. </w:t>
      </w:r>
    </w:p>
    <w:p w14:paraId="0186D4AB" w14:textId="43E2EB84" w:rsidR="00C40E93" w:rsidRDefault="00C40E93" w:rsidP="003F6732">
      <w:pPr>
        <w:pStyle w:val="Doc-text2"/>
      </w:pPr>
      <w:r>
        <w:t>-</w:t>
      </w:r>
      <w:r>
        <w:tab/>
        <w:t>ZTE thinks some procedures could be optional. vivo thinks that this depends on the solution and would agree to the proposal. Agrees this could have performance impact.</w:t>
      </w:r>
    </w:p>
    <w:p w14:paraId="7372031D" w14:textId="2CC9DAFB" w:rsidR="00C40E93" w:rsidRDefault="00C40E93" w:rsidP="003F6732">
      <w:pPr>
        <w:pStyle w:val="Doc-text2"/>
      </w:pPr>
      <w:r>
        <w:t>-</w:t>
      </w:r>
      <w:r>
        <w:tab/>
        <w:t>Ericsson thinks the key question is whether network can wait to reconfigure UE or not so coudl agree wtih ZTE to keep procedures optional. Huawei wonders if candidate target SN can request update in source SN configuration? Ericsson indicates so. Huawei thinks this is something we have never had before. What about if we have multiple target SNs? This could contradict source SN configuration. Ericsson clarifies this is only about target configuration, not source SN configuration.</w:t>
      </w:r>
    </w:p>
    <w:p w14:paraId="6D8C4414" w14:textId="77777777" w:rsidR="00702DE0" w:rsidRPr="00702DE0" w:rsidRDefault="00702DE0" w:rsidP="003F6732">
      <w:pPr>
        <w:pStyle w:val="Doc-text2"/>
      </w:pPr>
    </w:p>
    <w:p w14:paraId="29B3FEDD" w14:textId="7945385A" w:rsidR="00702DE0" w:rsidRDefault="00702DE0" w:rsidP="003F6732">
      <w:pPr>
        <w:pStyle w:val="Doc-text2"/>
        <w:rPr>
          <w:i/>
          <w:iCs/>
        </w:rPr>
      </w:pPr>
    </w:p>
    <w:p w14:paraId="6F8FCD41" w14:textId="77777777" w:rsidR="00702DE0" w:rsidRPr="003F6732" w:rsidRDefault="00702DE0" w:rsidP="003F6732">
      <w:pPr>
        <w:pStyle w:val="Doc-text2"/>
        <w:rPr>
          <w:i/>
          <w:iCs/>
        </w:rPr>
      </w:pPr>
    </w:p>
    <w:p w14:paraId="5B0C02D5" w14:textId="77777777" w:rsidR="003F6732" w:rsidRPr="003F6732" w:rsidRDefault="003F6732" w:rsidP="003F6732">
      <w:pPr>
        <w:pStyle w:val="Doc-text2"/>
        <w:rPr>
          <w:i/>
          <w:iCs/>
        </w:rPr>
      </w:pPr>
      <w:r w:rsidRPr="003F6732">
        <w:rPr>
          <w:i/>
          <w:iCs/>
        </w:rPr>
        <w:t xml:space="preserve">Proposal 5 </w:t>
      </w:r>
      <w:r w:rsidRPr="003F6732">
        <w:rPr>
          <w:i/>
          <w:iCs/>
        </w:rPr>
        <w:tab/>
        <w:t xml:space="preserve">Baseline is no specification impact is needed for removal of the unrequired measurement configuration of the source SN depending on the accepted candidate ‎cells by the target SN. </w:t>
      </w:r>
    </w:p>
    <w:p w14:paraId="76D58489" w14:textId="77777777" w:rsidR="003F6732" w:rsidRPr="003F6732" w:rsidRDefault="003F6732" w:rsidP="003F6732">
      <w:pPr>
        <w:pStyle w:val="Doc-text2"/>
        <w:rPr>
          <w:i/>
          <w:iCs/>
        </w:rPr>
      </w:pPr>
    </w:p>
    <w:p w14:paraId="784A6FD5" w14:textId="77777777" w:rsidR="003F6732" w:rsidRPr="003F6732" w:rsidRDefault="003F6732" w:rsidP="003F6732">
      <w:pPr>
        <w:pStyle w:val="Doc-text2"/>
        <w:rPr>
          <w:i/>
          <w:iCs/>
        </w:rPr>
      </w:pPr>
      <w:r w:rsidRPr="003F6732">
        <w:rPr>
          <w:i/>
          <w:iCs/>
        </w:rPr>
        <w:t>Proposal 5a</w:t>
      </w:r>
      <w:r w:rsidRPr="003F6732">
        <w:rPr>
          <w:i/>
          <w:iCs/>
        </w:rPr>
        <w:tab/>
        <w:t>FFS whether/how to specify that UE does not have to measure measId(s) that are not linked ‎in CPC by a candidate.</w:t>
      </w:r>
    </w:p>
    <w:p w14:paraId="5AB12627" w14:textId="77777777" w:rsidR="003F6732" w:rsidRPr="003F6732" w:rsidRDefault="003F6732" w:rsidP="003F6732">
      <w:pPr>
        <w:pStyle w:val="Doc-text2"/>
        <w:rPr>
          <w:i/>
          <w:iCs/>
        </w:rPr>
      </w:pPr>
    </w:p>
    <w:p w14:paraId="59119609" w14:textId="77777777" w:rsidR="003F6732" w:rsidRPr="00180B08" w:rsidRDefault="003F6732" w:rsidP="003F6732">
      <w:pPr>
        <w:pStyle w:val="Doc-text2"/>
        <w:rPr>
          <w:b/>
          <w:bCs/>
          <w:u w:val="single"/>
        </w:rPr>
      </w:pPr>
      <w:r w:rsidRPr="00180B08">
        <w:rPr>
          <w:b/>
          <w:bCs/>
          <w:u w:val="single"/>
        </w:rPr>
        <w:t>Procedure details, solution 1</w:t>
      </w:r>
    </w:p>
    <w:p w14:paraId="12B5B861" w14:textId="77777777" w:rsidR="003F6732" w:rsidRPr="003F6732" w:rsidRDefault="003F6732" w:rsidP="003F6732">
      <w:pPr>
        <w:pStyle w:val="Doc-text2"/>
        <w:rPr>
          <w:i/>
          <w:iCs/>
        </w:rPr>
      </w:pPr>
      <w:r w:rsidRPr="003F6732">
        <w:rPr>
          <w:i/>
          <w:iCs/>
        </w:rPr>
        <w:t xml:space="preserve">Proposal 6 </w:t>
      </w:r>
      <w:r w:rsidRPr="003F6732">
        <w:rPr>
          <w:i/>
          <w:iCs/>
        </w:rPr>
        <w:tab/>
        <w:t xml:space="preserve">Option 2 is taken as baseline, i.e., SgNB Change Confirm message is transmitted after reception of RRCReconfigurationComplete in response of the CPAC configuration. The reception of SgNB Change ‎Confirmation message does not trigger the source SN to stop data transmission to the UE. Also another message from the MN to the source SN is required upon the execution of ‎CPC to inform the source SN to stop data transmission to the UE. ‎ RAN2 informs this agreement to RAN3. </w:t>
      </w:r>
    </w:p>
    <w:p w14:paraId="606F244C" w14:textId="77777777" w:rsidR="003F6732" w:rsidRPr="003F6732" w:rsidRDefault="003F6732" w:rsidP="003F6732">
      <w:pPr>
        <w:pStyle w:val="Doc-text2"/>
        <w:rPr>
          <w:i/>
          <w:iCs/>
        </w:rPr>
      </w:pPr>
    </w:p>
    <w:p w14:paraId="22D06741" w14:textId="77777777" w:rsidR="003F6732" w:rsidRPr="00180B08" w:rsidRDefault="003F6732" w:rsidP="003F6732">
      <w:pPr>
        <w:pStyle w:val="Doc-text2"/>
        <w:rPr>
          <w:b/>
          <w:bCs/>
          <w:u w:val="single"/>
        </w:rPr>
      </w:pPr>
      <w:r w:rsidRPr="00180B08">
        <w:rPr>
          <w:b/>
          <w:bCs/>
          <w:u w:val="single"/>
        </w:rPr>
        <w:t>Procedure details, solution 2</w:t>
      </w:r>
    </w:p>
    <w:p w14:paraId="3015F4D1" w14:textId="77777777" w:rsidR="003F6732" w:rsidRPr="003F6732" w:rsidRDefault="003F6732" w:rsidP="003F6732">
      <w:pPr>
        <w:pStyle w:val="Doc-text2"/>
        <w:rPr>
          <w:i/>
          <w:iCs/>
        </w:rPr>
      </w:pPr>
      <w:r w:rsidRPr="003F6732">
        <w:rPr>
          <w:i/>
          <w:iCs/>
        </w:rPr>
        <w:t xml:space="preserve">No proposal is made, as no clear majority is observed from the views. </w:t>
      </w:r>
    </w:p>
    <w:p w14:paraId="555DC559" w14:textId="77777777" w:rsidR="003F6732" w:rsidRPr="003F6732" w:rsidRDefault="003F6732" w:rsidP="003F6732">
      <w:pPr>
        <w:pStyle w:val="Doc-text2"/>
        <w:rPr>
          <w:i/>
          <w:iCs/>
        </w:rPr>
      </w:pPr>
    </w:p>
    <w:p w14:paraId="0968D5DB" w14:textId="77777777" w:rsidR="003F6732" w:rsidRPr="00180B08" w:rsidRDefault="003F6732" w:rsidP="003F6732">
      <w:pPr>
        <w:pStyle w:val="Doc-text2"/>
        <w:rPr>
          <w:b/>
          <w:bCs/>
          <w:u w:val="single"/>
        </w:rPr>
      </w:pPr>
      <w:r w:rsidRPr="00180B08">
        <w:rPr>
          <w:b/>
          <w:bCs/>
          <w:u w:val="single"/>
        </w:rPr>
        <w:t>Inter-node message content</w:t>
      </w:r>
    </w:p>
    <w:p w14:paraId="15E0E2F7" w14:textId="77777777" w:rsidR="003F6732" w:rsidRPr="003F6732" w:rsidRDefault="003F6732" w:rsidP="003F6732">
      <w:pPr>
        <w:pStyle w:val="Doc-text2"/>
        <w:rPr>
          <w:i/>
          <w:iCs/>
        </w:rPr>
      </w:pPr>
      <w:r w:rsidRPr="003F6732">
        <w:rPr>
          <w:rFonts w:hint="eastAsia"/>
          <w:i/>
          <w:iCs/>
        </w:rPr>
        <w:t>Proposal 7</w:t>
      </w:r>
      <w:r w:rsidRPr="003F6732">
        <w:rPr>
          <w:rFonts w:hint="eastAsia"/>
          <w:i/>
          <w:iCs/>
        </w:rPr>
        <w:tab/>
        <w:t>The message contents required for step 1, 2 and 3 are</w:t>
      </w:r>
      <w:r w:rsidRPr="003F6732">
        <w:rPr>
          <w:rFonts w:hint="eastAsia"/>
          <w:i/>
          <w:iCs/>
        </w:rPr>
        <w:t>：</w:t>
      </w:r>
    </w:p>
    <w:p w14:paraId="6F6FDE3E" w14:textId="77777777" w:rsidR="003F6732" w:rsidRPr="003F6732" w:rsidRDefault="003F6732" w:rsidP="003F6732">
      <w:pPr>
        <w:pStyle w:val="Doc-text2"/>
        <w:rPr>
          <w:i/>
          <w:iCs/>
        </w:rPr>
      </w:pPr>
      <w:r w:rsidRPr="003F6732">
        <w:rPr>
          <w:i/>
          <w:iCs/>
        </w:rPr>
        <w:t>-</w:t>
      </w:r>
      <w:r w:rsidRPr="003F6732">
        <w:rPr>
          <w:i/>
          <w:iCs/>
        </w:rPr>
        <w:tab/>
        <w:t>SN Change Required:</w:t>
      </w:r>
    </w:p>
    <w:p w14:paraId="31ADD96D" w14:textId="77777777" w:rsidR="003F6732" w:rsidRPr="003F6732" w:rsidRDefault="003F6732" w:rsidP="003F6732">
      <w:pPr>
        <w:pStyle w:val="Doc-text2"/>
        <w:rPr>
          <w:i/>
          <w:iCs/>
        </w:rPr>
      </w:pPr>
      <w:r w:rsidRPr="003F6732">
        <w:rPr>
          <w:i/>
          <w:iCs/>
        </w:rPr>
        <w:t>o</w:t>
      </w:r>
      <w:r w:rsidRPr="003F6732">
        <w:rPr>
          <w:i/>
          <w:iCs/>
        </w:rPr>
        <w:tab/>
      </w:r>
      <w:proofErr w:type="gramStart"/>
      <w:r w:rsidRPr="003F6732">
        <w:rPr>
          <w:i/>
          <w:iCs/>
        </w:rPr>
        <w:t>The</w:t>
      </w:r>
      <w:proofErr w:type="gramEnd"/>
      <w:r w:rsidRPr="003F6732">
        <w:rPr>
          <w:i/>
          <w:iCs/>
        </w:rPr>
        <w:t xml:space="preserve"> legacy content as baseline</w:t>
      </w:r>
    </w:p>
    <w:p w14:paraId="757AE976" w14:textId="77777777" w:rsidR="003F6732" w:rsidRPr="003F6732" w:rsidRDefault="003F6732" w:rsidP="003F6732">
      <w:pPr>
        <w:pStyle w:val="Doc-text2"/>
        <w:rPr>
          <w:i/>
          <w:iCs/>
        </w:rPr>
      </w:pPr>
      <w:r w:rsidRPr="003F6732">
        <w:rPr>
          <w:i/>
          <w:iCs/>
        </w:rPr>
        <w:t>o</w:t>
      </w:r>
      <w:r w:rsidRPr="003F6732">
        <w:rPr>
          <w:i/>
          <w:iCs/>
        </w:rPr>
        <w:tab/>
        <w:t xml:space="preserve">Execution condition per candidate cell, </w:t>
      </w:r>
    </w:p>
    <w:p w14:paraId="075B3CEC" w14:textId="77777777" w:rsidR="003F6732" w:rsidRPr="003F6732" w:rsidRDefault="003F6732" w:rsidP="003F6732">
      <w:pPr>
        <w:pStyle w:val="Doc-text2"/>
        <w:rPr>
          <w:i/>
          <w:iCs/>
        </w:rPr>
      </w:pPr>
      <w:r w:rsidRPr="003F6732">
        <w:rPr>
          <w:i/>
          <w:iCs/>
        </w:rPr>
        <w:t>o</w:t>
      </w:r>
      <w:r w:rsidRPr="003F6732">
        <w:rPr>
          <w:i/>
          <w:iCs/>
        </w:rPr>
        <w:tab/>
        <w:t>FFS whether an indication for CPC should be added.</w:t>
      </w:r>
    </w:p>
    <w:p w14:paraId="523CD052" w14:textId="77777777" w:rsidR="003F6732" w:rsidRPr="003F6732" w:rsidRDefault="003F6732" w:rsidP="003F6732">
      <w:pPr>
        <w:pStyle w:val="Doc-text2"/>
        <w:rPr>
          <w:i/>
          <w:iCs/>
        </w:rPr>
      </w:pPr>
      <w:r w:rsidRPr="003F6732">
        <w:rPr>
          <w:i/>
          <w:iCs/>
        </w:rPr>
        <w:t>-</w:t>
      </w:r>
      <w:r w:rsidRPr="003F6732">
        <w:rPr>
          <w:i/>
          <w:iCs/>
        </w:rPr>
        <w:tab/>
        <w:t>SN Addition Request :</w:t>
      </w:r>
    </w:p>
    <w:p w14:paraId="0210C88A" w14:textId="77777777" w:rsidR="003F6732" w:rsidRPr="003F6732" w:rsidRDefault="003F6732" w:rsidP="003F6732">
      <w:pPr>
        <w:pStyle w:val="Doc-text2"/>
        <w:rPr>
          <w:i/>
          <w:iCs/>
        </w:rPr>
      </w:pPr>
      <w:r w:rsidRPr="003F6732">
        <w:rPr>
          <w:i/>
          <w:iCs/>
        </w:rPr>
        <w:t>o</w:t>
      </w:r>
      <w:r w:rsidRPr="003F6732">
        <w:rPr>
          <w:i/>
          <w:iCs/>
        </w:rPr>
        <w:tab/>
      </w:r>
      <w:proofErr w:type="gramStart"/>
      <w:r w:rsidRPr="003F6732">
        <w:rPr>
          <w:i/>
          <w:iCs/>
        </w:rPr>
        <w:t>The</w:t>
      </w:r>
      <w:proofErr w:type="gramEnd"/>
      <w:r w:rsidRPr="003F6732">
        <w:rPr>
          <w:i/>
          <w:iCs/>
        </w:rPr>
        <w:t xml:space="preserve"> legacy content of as baseline, </w:t>
      </w:r>
    </w:p>
    <w:p w14:paraId="58E9F514" w14:textId="77777777" w:rsidR="003F6732" w:rsidRPr="003F6732" w:rsidRDefault="003F6732" w:rsidP="003F6732">
      <w:pPr>
        <w:pStyle w:val="Doc-text2"/>
        <w:rPr>
          <w:i/>
          <w:iCs/>
        </w:rPr>
      </w:pPr>
      <w:r w:rsidRPr="003F6732">
        <w:rPr>
          <w:i/>
          <w:iCs/>
        </w:rPr>
        <w:t>o</w:t>
      </w:r>
      <w:r w:rsidRPr="003F6732">
        <w:rPr>
          <w:i/>
          <w:iCs/>
        </w:rPr>
        <w:tab/>
        <w:t>FFS whether the indication for CPC should be added.</w:t>
      </w:r>
    </w:p>
    <w:p w14:paraId="226BDAC9" w14:textId="77777777" w:rsidR="003F6732" w:rsidRPr="003F6732" w:rsidRDefault="003F6732" w:rsidP="003F6732">
      <w:pPr>
        <w:pStyle w:val="Doc-text2"/>
        <w:rPr>
          <w:i/>
          <w:iCs/>
        </w:rPr>
      </w:pPr>
      <w:r w:rsidRPr="003F6732">
        <w:rPr>
          <w:i/>
          <w:iCs/>
        </w:rPr>
        <w:t>-</w:t>
      </w:r>
      <w:r w:rsidRPr="003F6732">
        <w:rPr>
          <w:i/>
          <w:iCs/>
        </w:rPr>
        <w:tab/>
        <w:t>SN Addition Request Acknowledge:</w:t>
      </w:r>
    </w:p>
    <w:p w14:paraId="1EB50552" w14:textId="77777777" w:rsidR="003F6732" w:rsidRPr="003F6732" w:rsidRDefault="003F6732" w:rsidP="003F6732">
      <w:pPr>
        <w:pStyle w:val="Doc-text2"/>
        <w:rPr>
          <w:i/>
          <w:iCs/>
        </w:rPr>
      </w:pPr>
      <w:r w:rsidRPr="003F6732">
        <w:rPr>
          <w:i/>
          <w:iCs/>
        </w:rPr>
        <w:lastRenderedPageBreak/>
        <w:t>o</w:t>
      </w:r>
      <w:r w:rsidRPr="003F6732">
        <w:rPr>
          <w:i/>
          <w:iCs/>
        </w:rPr>
        <w:tab/>
      </w:r>
      <w:proofErr w:type="gramStart"/>
      <w:r w:rsidRPr="003F6732">
        <w:rPr>
          <w:i/>
          <w:iCs/>
        </w:rPr>
        <w:t>The</w:t>
      </w:r>
      <w:proofErr w:type="gramEnd"/>
      <w:r w:rsidRPr="003F6732">
        <w:rPr>
          <w:i/>
          <w:iCs/>
        </w:rPr>
        <w:t xml:space="preserve"> legacy content as baseline , </w:t>
      </w:r>
    </w:p>
    <w:p w14:paraId="2199EC63" w14:textId="77777777" w:rsidR="003F6732" w:rsidRPr="003F6732" w:rsidRDefault="003F6732" w:rsidP="003F6732">
      <w:pPr>
        <w:pStyle w:val="Doc-text2"/>
        <w:rPr>
          <w:i/>
          <w:iCs/>
        </w:rPr>
      </w:pPr>
      <w:r w:rsidRPr="003F6732">
        <w:rPr>
          <w:i/>
          <w:iCs/>
        </w:rPr>
        <w:t>o</w:t>
      </w:r>
      <w:r w:rsidRPr="003F6732">
        <w:rPr>
          <w:i/>
          <w:iCs/>
        </w:rPr>
        <w:tab/>
        <w:t>FFS whether accepted cell list should be added.</w:t>
      </w:r>
    </w:p>
    <w:p w14:paraId="290E6463" w14:textId="77777777" w:rsidR="003F6732" w:rsidRPr="003F6732" w:rsidRDefault="003F6732" w:rsidP="003F6732">
      <w:pPr>
        <w:pStyle w:val="Doc-text2"/>
        <w:rPr>
          <w:i/>
          <w:iCs/>
        </w:rPr>
      </w:pPr>
    </w:p>
    <w:p w14:paraId="282DFC50" w14:textId="77777777" w:rsidR="003F6732" w:rsidRPr="00180B08" w:rsidRDefault="003F6732" w:rsidP="003F6732">
      <w:pPr>
        <w:pStyle w:val="Doc-text2"/>
        <w:rPr>
          <w:b/>
          <w:bCs/>
          <w:u w:val="single"/>
        </w:rPr>
      </w:pPr>
      <w:r w:rsidRPr="00180B08">
        <w:rPr>
          <w:b/>
          <w:bCs/>
          <w:u w:val="single"/>
        </w:rPr>
        <w:t>Conditional configuration update by the target SN</w:t>
      </w:r>
    </w:p>
    <w:p w14:paraId="07355472" w14:textId="77777777" w:rsidR="003F6732" w:rsidRPr="003F6732" w:rsidRDefault="003F6732" w:rsidP="003F6732">
      <w:pPr>
        <w:pStyle w:val="Doc-text2"/>
        <w:rPr>
          <w:i/>
          <w:iCs/>
        </w:rPr>
      </w:pPr>
      <w:r w:rsidRPr="003F6732">
        <w:rPr>
          <w:i/>
          <w:iCs/>
        </w:rPr>
        <w:t xml:space="preserve">Proposal 8 </w:t>
      </w:r>
      <w:r w:rsidRPr="003F6732">
        <w:rPr>
          <w:i/>
          <w:iCs/>
        </w:rPr>
        <w:tab/>
        <w:t xml:space="preserve">RAN2 understand cancellation and modification of conditional configuration initiated by the target ‎SN, source SN and MN are supported. RAN2 wait for RAN3 progress before further discussions on ‎remaining aspects. </w:t>
      </w:r>
    </w:p>
    <w:p w14:paraId="23F5428D" w14:textId="77777777" w:rsidR="003F6732" w:rsidRPr="003F6732" w:rsidRDefault="003F6732" w:rsidP="003F6732">
      <w:pPr>
        <w:pStyle w:val="Doc-text2"/>
        <w:rPr>
          <w:i/>
          <w:iCs/>
        </w:rPr>
      </w:pPr>
    </w:p>
    <w:p w14:paraId="1306EA5A" w14:textId="77777777" w:rsidR="003F6732" w:rsidRPr="003F6732" w:rsidRDefault="003F6732" w:rsidP="003F6732">
      <w:pPr>
        <w:pStyle w:val="Doc-text2"/>
        <w:rPr>
          <w:i/>
          <w:iCs/>
        </w:rPr>
      </w:pPr>
      <w:r w:rsidRPr="003F6732">
        <w:rPr>
          <w:i/>
          <w:iCs/>
        </w:rPr>
        <w:t>Coexistence of CHO an CPAC</w:t>
      </w:r>
    </w:p>
    <w:p w14:paraId="5D1A0E39" w14:textId="0B592AFB" w:rsidR="003F6732" w:rsidRPr="003F6732" w:rsidRDefault="003F6732" w:rsidP="003F6732">
      <w:pPr>
        <w:pStyle w:val="Doc-text2"/>
        <w:rPr>
          <w:i/>
          <w:iCs/>
        </w:rPr>
      </w:pPr>
      <w:r w:rsidRPr="003F6732">
        <w:rPr>
          <w:i/>
          <w:iCs/>
        </w:rPr>
        <w:t xml:space="preserve">Proposal 9 </w:t>
      </w:r>
      <w:r w:rsidRPr="003F6732">
        <w:rPr>
          <w:i/>
          <w:iCs/>
        </w:rPr>
        <w:tab/>
        <w:t>Baseline is that CHO and CPAC</w:t>
      </w:r>
    </w:p>
    <w:bookmarkEnd w:id="58"/>
    <w:p w14:paraId="692B4B7C" w14:textId="37E2574C" w:rsidR="00B34B5A" w:rsidRDefault="00B34B5A" w:rsidP="00B34B5A">
      <w:pPr>
        <w:pStyle w:val="Doc-title"/>
      </w:pPr>
    </w:p>
    <w:p w14:paraId="54CD2087" w14:textId="77777777" w:rsidR="00B34B5A" w:rsidRPr="00B34B5A" w:rsidRDefault="00B34B5A" w:rsidP="00B34B5A">
      <w:pPr>
        <w:pStyle w:val="BoldComments"/>
      </w:pPr>
      <w:r>
        <w:rPr>
          <w:lang w:val="fi-FI"/>
        </w:rPr>
        <w:t>Not treated in this meeting</w:t>
      </w:r>
    </w:p>
    <w:p w14:paraId="49D63C34" w14:textId="756BD4E7" w:rsidR="00B34B5A" w:rsidRDefault="005F4EE0" w:rsidP="00B34B5A">
      <w:pPr>
        <w:pStyle w:val="Doc-title"/>
      </w:pPr>
      <w:hyperlink r:id="rId265" w:history="1">
        <w:r w:rsidR="00557F0A">
          <w:rPr>
            <w:rStyle w:val="Hyperlink"/>
          </w:rPr>
          <w:t>R2-2102861</w:t>
        </w:r>
      </w:hyperlink>
      <w:r w:rsidR="00B34B5A">
        <w:tab/>
        <w:t>Discussion on the configuration of CPAC</w:t>
      </w:r>
      <w:r w:rsidR="00B34B5A">
        <w:tab/>
        <w:t>vivo</w:t>
      </w:r>
      <w:r w:rsidR="00B34B5A">
        <w:tab/>
        <w:t>discussion</w:t>
      </w:r>
      <w:r w:rsidR="00B34B5A">
        <w:tab/>
        <w:t>Rel-17</w:t>
      </w:r>
      <w:r w:rsidR="00B34B5A">
        <w:tab/>
        <w:t>LTE_NR_DC_enh2-Core</w:t>
      </w:r>
    </w:p>
    <w:p w14:paraId="6D41CE88" w14:textId="1E5B4E00" w:rsidR="00EC6E50" w:rsidRDefault="005F4EE0" w:rsidP="00EC6E50">
      <w:pPr>
        <w:pStyle w:val="Doc-title"/>
      </w:pPr>
      <w:hyperlink r:id="rId266" w:history="1">
        <w:r w:rsidR="00557F0A">
          <w:rPr>
            <w:rStyle w:val="Hyperlink"/>
          </w:rPr>
          <w:t>R2-2103155</w:t>
        </w:r>
      </w:hyperlink>
      <w:r w:rsidR="00EC6E50">
        <w:tab/>
        <w:t>Discussion on issues with SN initiated CPC</w:t>
      </w:r>
      <w:r w:rsidR="00EC6E50">
        <w:tab/>
        <w:t>Futurewei</w:t>
      </w:r>
      <w:r w:rsidR="00EC6E50">
        <w:tab/>
        <w:t>discussion</w:t>
      </w:r>
      <w:r w:rsidR="00EC6E50">
        <w:tab/>
        <w:t>Rel-17</w:t>
      </w:r>
      <w:r w:rsidR="00EC6E50">
        <w:tab/>
        <w:t>LTE_NR_DC_enh2-Core</w:t>
      </w:r>
    </w:p>
    <w:p w14:paraId="109D34EA" w14:textId="1C532A5A" w:rsidR="00EC6E50" w:rsidRDefault="005F4EE0" w:rsidP="00EC6E50">
      <w:pPr>
        <w:pStyle w:val="Doc-title"/>
      </w:pPr>
      <w:hyperlink r:id="rId267" w:history="1">
        <w:r w:rsidR="00557F0A">
          <w:rPr>
            <w:rStyle w:val="Hyperlink"/>
          </w:rPr>
          <w:t>R2-2103158</w:t>
        </w:r>
      </w:hyperlink>
      <w:r w:rsidR="00EC6E50">
        <w:tab/>
        <w:t>Remaining issues for SN initiated inter-SN CPC</w:t>
      </w:r>
      <w:r w:rsidR="00EC6E50">
        <w:tab/>
        <w:t>China Telecommunication</w:t>
      </w:r>
      <w:r w:rsidR="00EC6E50">
        <w:tab/>
        <w:t>discussion</w:t>
      </w:r>
      <w:r w:rsidR="00EC6E50">
        <w:tab/>
        <w:t>Rel-17</w:t>
      </w:r>
      <w:r w:rsidR="00EC6E50">
        <w:tab/>
        <w:t>LTE_NR_DC_enh2-Core</w:t>
      </w:r>
    </w:p>
    <w:p w14:paraId="7A03B212" w14:textId="2DA31F55" w:rsidR="00EC6E50" w:rsidRDefault="005F4EE0" w:rsidP="00EC6E50">
      <w:pPr>
        <w:pStyle w:val="Doc-title"/>
      </w:pPr>
      <w:hyperlink r:id="rId268" w:history="1">
        <w:r w:rsidR="00557F0A">
          <w:rPr>
            <w:rStyle w:val="Hyperlink"/>
          </w:rPr>
          <w:t>R2-2103354</w:t>
        </w:r>
      </w:hyperlink>
      <w:r w:rsidR="00EC6E50">
        <w:tab/>
        <w:t>Discussion on procedures in CPAC and conventional PSCell change</w:t>
      </w:r>
      <w:r w:rsidR="00EC6E50">
        <w:tab/>
        <w:t>ITRI</w:t>
      </w:r>
      <w:r w:rsidR="00EC6E50">
        <w:tab/>
        <w:t>discussion</w:t>
      </w:r>
      <w:r w:rsidR="00EC6E50">
        <w:tab/>
        <w:t>LTE_NR_DC_enh2-Core</w:t>
      </w:r>
    </w:p>
    <w:p w14:paraId="7AD35E29" w14:textId="60FA04D6" w:rsidR="00EC6E50" w:rsidRDefault="005F4EE0" w:rsidP="00EC6E50">
      <w:pPr>
        <w:pStyle w:val="Doc-title"/>
      </w:pPr>
      <w:hyperlink r:id="rId269" w:history="1">
        <w:r w:rsidR="00557F0A">
          <w:rPr>
            <w:rStyle w:val="Hyperlink"/>
          </w:rPr>
          <w:t>R2-2103883</w:t>
        </w:r>
      </w:hyperlink>
      <w:r w:rsidR="00EC6E50">
        <w:tab/>
        <w:t>Details in conditional PSCell change and addition</w:t>
      </w:r>
      <w:r w:rsidR="00EC6E50">
        <w:tab/>
        <w:t>Apple</w:t>
      </w:r>
      <w:r w:rsidR="00EC6E50">
        <w:tab/>
        <w:t>discussion</w:t>
      </w:r>
      <w:r w:rsidR="00EC6E50">
        <w:tab/>
        <w:t>Rel-17</w:t>
      </w:r>
      <w:r w:rsidR="00EC6E50">
        <w:tab/>
        <w:t>LTE_NR_DC_enh2-Core</w:t>
      </w:r>
    </w:p>
    <w:p w14:paraId="19D05464" w14:textId="0EBE554D" w:rsidR="00EC6E50" w:rsidRDefault="005F4EE0" w:rsidP="00EC6E50">
      <w:pPr>
        <w:pStyle w:val="Doc-title"/>
      </w:pPr>
      <w:hyperlink r:id="rId270" w:history="1">
        <w:r w:rsidR="00557F0A">
          <w:rPr>
            <w:rStyle w:val="Hyperlink"/>
          </w:rPr>
          <w:t>R2-2103932</w:t>
        </w:r>
      </w:hyperlink>
      <w:r w:rsidR="00EC6E50">
        <w:tab/>
        <w:t>CPAC stage 2 flow, progressing remaining issues</w:t>
      </w:r>
      <w:r w:rsidR="00EC6E50">
        <w:tab/>
        <w:t>Samsung Telecommunications</w:t>
      </w:r>
      <w:r w:rsidR="00EC6E50">
        <w:tab/>
        <w:t>discussion</w:t>
      </w:r>
      <w:r w:rsidR="00EC6E50">
        <w:tab/>
        <w:t>LTE_NR_DC_enh2-Core</w:t>
      </w:r>
    </w:p>
    <w:p w14:paraId="68423FCA" w14:textId="55D36F3B" w:rsidR="00EC6E50" w:rsidRDefault="005F4EE0" w:rsidP="00EC6E50">
      <w:pPr>
        <w:pStyle w:val="Doc-title"/>
      </w:pPr>
      <w:hyperlink r:id="rId271" w:history="1">
        <w:r w:rsidR="00557F0A">
          <w:rPr>
            <w:rStyle w:val="Hyperlink"/>
          </w:rPr>
          <w:t>R2-2103986</w:t>
        </w:r>
      </w:hyperlink>
      <w:r w:rsidR="00EC6E50">
        <w:tab/>
        <w:t>Discussion on the inter-node message design (RAN3 LS)</w:t>
      </w:r>
      <w:r w:rsidR="00EC6E50">
        <w:tab/>
        <w:t>Huawei Technologies France</w:t>
      </w:r>
      <w:r w:rsidR="00EC6E50">
        <w:tab/>
        <w:t>discussion</w:t>
      </w:r>
      <w:r w:rsidR="00EC6E50">
        <w:tab/>
        <w:t>Rel-17</w:t>
      </w:r>
      <w:r w:rsidR="00EC6E50">
        <w:tab/>
        <w:t>LTE_NR_DC_enh2-Core</w:t>
      </w:r>
    </w:p>
    <w:p w14:paraId="509622D1" w14:textId="7516BB54" w:rsidR="00EC6E50" w:rsidRDefault="005F4EE0" w:rsidP="00EC6E50">
      <w:pPr>
        <w:pStyle w:val="Doc-title"/>
      </w:pPr>
      <w:hyperlink r:id="rId272" w:history="1">
        <w:r w:rsidR="00557F0A">
          <w:rPr>
            <w:rStyle w:val="Hyperlink"/>
          </w:rPr>
          <w:t>R2-2104073</w:t>
        </w:r>
      </w:hyperlink>
      <w:r w:rsidR="00EC6E50">
        <w:tab/>
        <w:t>Further consideration on CPAC</w:t>
      </w:r>
      <w:r w:rsidR="00EC6E50">
        <w:tab/>
        <w:t>ZTE Corporation, Sanechips</w:t>
      </w:r>
      <w:r w:rsidR="00EC6E50">
        <w:tab/>
        <w:t>discussion</w:t>
      </w:r>
      <w:r w:rsidR="00EC6E50">
        <w:tab/>
        <w:t>Rel-17</w:t>
      </w:r>
      <w:r w:rsidR="00EC6E50">
        <w:tab/>
        <w:t>LTE_NR_DC_enh2-Core</w:t>
      </w:r>
    </w:p>
    <w:p w14:paraId="2AC27E20" w14:textId="77777777" w:rsidR="00EC6E50" w:rsidRDefault="00EC6E50" w:rsidP="00EC6E50">
      <w:pPr>
        <w:pStyle w:val="Doc-title"/>
      </w:pPr>
    </w:p>
    <w:p w14:paraId="026D4F12" w14:textId="77777777" w:rsidR="00EC6E50" w:rsidRPr="00EC6E50" w:rsidRDefault="00EC6E50" w:rsidP="00EC6E50">
      <w:pPr>
        <w:pStyle w:val="Doc-text2"/>
      </w:pPr>
    </w:p>
    <w:p w14:paraId="367F16EB" w14:textId="77777777" w:rsidR="000D255B" w:rsidRPr="000D255B" w:rsidRDefault="000D255B" w:rsidP="00E773C7">
      <w:pPr>
        <w:pStyle w:val="Heading4"/>
      </w:pPr>
      <w:r w:rsidRPr="000D255B">
        <w:t>8.2.3.2</w:t>
      </w:r>
      <w:r w:rsidRPr="000D255B">
        <w:tab/>
        <w:t>CPAC coexistence with CHO and CPAC failure handling</w:t>
      </w:r>
    </w:p>
    <w:p w14:paraId="449F03C0" w14:textId="77777777" w:rsidR="000D255B" w:rsidRPr="000D255B" w:rsidRDefault="000D255B" w:rsidP="000D255B">
      <w:pPr>
        <w:pStyle w:val="Comments"/>
      </w:pPr>
      <w:r w:rsidRPr="000D255B">
        <w:t>This agenda item will not be treated in this meeting.</w:t>
      </w:r>
    </w:p>
    <w:p w14:paraId="235FA715" w14:textId="77777777" w:rsidR="000D255B" w:rsidRPr="000D255B" w:rsidRDefault="000D255B" w:rsidP="000D255B">
      <w:pPr>
        <w:pStyle w:val="Comments"/>
      </w:pPr>
      <w:r w:rsidRPr="000D255B">
        <w:t>Including discussion on CPAC failure handling and co-existence with CHO</w:t>
      </w:r>
    </w:p>
    <w:p w14:paraId="6E8B3F44" w14:textId="3D9E9C21" w:rsidR="00B34B5A" w:rsidRPr="00B34B5A" w:rsidRDefault="00B34B5A" w:rsidP="00B34B5A">
      <w:pPr>
        <w:pStyle w:val="BoldComments"/>
      </w:pPr>
      <w:r>
        <w:rPr>
          <w:lang w:val="fi-FI"/>
        </w:rPr>
        <w:t>Not treated in this meeting</w:t>
      </w:r>
    </w:p>
    <w:p w14:paraId="27998B4D" w14:textId="5F51A7F8" w:rsidR="00EC6E50" w:rsidRDefault="005F4EE0" w:rsidP="00EC6E50">
      <w:pPr>
        <w:pStyle w:val="Doc-title"/>
      </w:pPr>
      <w:hyperlink r:id="rId273" w:history="1">
        <w:r w:rsidR="00557F0A">
          <w:rPr>
            <w:rStyle w:val="Hyperlink"/>
          </w:rPr>
          <w:t>R2-2102950</w:t>
        </w:r>
      </w:hyperlink>
      <w:r w:rsidR="00EC6E50">
        <w:tab/>
        <w:t>Failure handling of Conditional PSCell Addition</w:t>
      </w:r>
      <w:r w:rsidR="00EC6E50">
        <w:tab/>
        <w:t>DENSO CORPORATION</w:t>
      </w:r>
      <w:r w:rsidR="00EC6E50">
        <w:tab/>
        <w:t>discussion</w:t>
      </w:r>
      <w:r w:rsidR="00EC6E50">
        <w:tab/>
        <w:t>Rel-17</w:t>
      </w:r>
      <w:r w:rsidR="00EC6E50">
        <w:tab/>
        <w:t>LTE_NR_DC_enh2-Core</w:t>
      </w:r>
    </w:p>
    <w:p w14:paraId="4881C511" w14:textId="6530D49B" w:rsidR="00EC6E50" w:rsidRDefault="005F4EE0" w:rsidP="00EC6E50">
      <w:pPr>
        <w:pStyle w:val="Doc-title"/>
      </w:pPr>
      <w:hyperlink r:id="rId274" w:history="1">
        <w:r w:rsidR="00557F0A">
          <w:rPr>
            <w:rStyle w:val="Hyperlink"/>
          </w:rPr>
          <w:t>R2-2103355</w:t>
        </w:r>
      </w:hyperlink>
      <w:r w:rsidR="00EC6E50">
        <w:tab/>
        <w:t>Discussion on SCG RLF handling in case CPC is configured</w:t>
      </w:r>
      <w:r w:rsidR="00EC6E50">
        <w:tab/>
        <w:t>ITRI</w:t>
      </w:r>
      <w:r w:rsidR="00EC6E50">
        <w:tab/>
        <w:t>discussion</w:t>
      </w:r>
      <w:r w:rsidR="00EC6E50">
        <w:tab/>
        <w:t>LTE_NR_DC_enh2-Core</w:t>
      </w:r>
      <w:r w:rsidR="00EC6E50">
        <w:tab/>
      </w:r>
      <w:hyperlink r:id="rId275" w:history="1">
        <w:r w:rsidR="00557F0A">
          <w:rPr>
            <w:rStyle w:val="Hyperlink"/>
          </w:rPr>
          <w:t>R2-2100827</w:t>
        </w:r>
      </w:hyperlink>
    </w:p>
    <w:p w14:paraId="3571EA94" w14:textId="3EB40118" w:rsidR="00EC6E50" w:rsidRDefault="005F4EE0" w:rsidP="00EC6E50">
      <w:pPr>
        <w:pStyle w:val="Doc-title"/>
      </w:pPr>
      <w:hyperlink r:id="rId276" w:history="1">
        <w:r w:rsidR="00557F0A">
          <w:rPr>
            <w:rStyle w:val="Hyperlink"/>
          </w:rPr>
          <w:t>R2-2103571</w:t>
        </w:r>
      </w:hyperlink>
      <w:r w:rsidR="00EC6E50">
        <w:tab/>
        <w:t>Coexistence and other issues in CPAC</w:t>
      </w:r>
      <w:r w:rsidR="00EC6E50">
        <w:tab/>
        <w:t>LG Electronics</w:t>
      </w:r>
      <w:r w:rsidR="00EC6E50">
        <w:tab/>
        <w:t>discussion</w:t>
      </w:r>
      <w:r w:rsidR="00EC6E50">
        <w:tab/>
        <w:t>Rel-17</w:t>
      </w:r>
      <w:r w:rsidR="00EC6E50">
        <w:tab/>
        <w:t>LTE_NR_DC_enh2-Core</w:t>
      </w:r>
      <w:r w:rsidR="00EC6E50">
        <w:tab/>
      </w:r>
      <w:hyperlink r:id="rId277" w:history="1">
        <w:r w:rsidR="00557F0A">
          <w:rPr>
            <w:rStyle w:val="Hyperlink"/>
          </w:rPr>
          <w:t>R2-2100728</w:t>
        </w:r>
      </w:hyperlink>
    </w:p>
    <w:p w14:paraId="6E40FB97" w14:textId="09EE8D05" w:rsidR="00EC6E50" w:rsidRDefault="005F4EE0" w:rsidP="00EC6E50">
      <w:pPr>
        <w:pStyle w:val="Doc-title"/>
      </w:pPr>
      <w:hyperlink r:id="rId278" w:history="1">
        <w:r w:rsidR="00557F0A">
          <w:rPr>
            <w:rStyle w:val="Hyperlink"/>
          </w:rPr>
          <w:t>R2-2103683</w:t>
        </w:r>
      </w:hyperlink>
      <w:r w:rsidR="00EC6E50">
        <w:tab/>
        <w:t>Coexistence of CHO and CPC</w:t>
      </w:r>
      <w:r w:rsidR="00EC6E50">
        <w:tab/>
        <w:t>InterDigital, Nokia</w:t>
      </w:r>
      <w:r w:rsidR="00EC6E50">
        <w:tab/>
        <w:t>discussion</w:t>
      </w:r>
      <w:r w:rsidR="00EC6E50">
        <w:tab/>
        <w:t>Rel-17</w:t>
      </w:r>
      <w:r w:rsidR="00EC6E50">
        <w:tab/>
        <w:t>LTE_NR_DC_enh2-Core</w:t>
      </w:r>
    </w:p>
    <w:p w14:paraId="4E00C92A" w14:textId="1E1E90B5" w:rsidR="00EC6E50" w:rsidRDefault="005F4EE0" w:rsidP="00EC6E50">
      <w:pPr>
        <w:pStyle w:val="Doc-title"/>
      </w:pPr>
      <w:hyperlink r:id="rId279" w:history="1">
        <w:r w:rsidR="00557F0A">
          <w:rPr>
            <w:rStyle w:val="Hyperlink"/>
          </w:rPr>
          <w:t>R2-2103721</w:t>
        </w:r>
      </w:hyperlink>
      <w:r w:rsidR="00EC6E50">
        <w:tab/>
        <w:t>Combination of CPAC and CHO</w:t>
      </w:r>
      <w:r w:rsidR="00EC6E50">
        <w:tab/>
        <w:t>CMCC</w:t>
      </w:r>
      <w:r w:rsidR="00EC6E50">
        <w:tab/>
        <w:t>discussion</w:t>
      </w:r>
      <w:r w:rsidR="00EC6E50">
        <w:tab/>
        <w:t>Rel-17</w:t>
      </w:r>
      <w:r w:rsidR="00EC6E50">
        <w:tab/>
        <w:t>LTE_NR_DC_enh2-Core</w:t>
      </w:r>
    </w:p>
    <w:p w14:paraId="0F322D19" w14:textId="77777777" w:rsidR="00EC6E50" w:rsidRDefault="00EC6E50" w:rsidP="00EC6E50">
      <w:pPr>
        <w:pStyle w:val="Doc-title"/>
      </w:pPr>
    </w:p>
    <w:p w14:paraId="12F8CD95" w14:textId="77777777" w:rsidR="00EC6E50" w:rsidRPr="00EC6E50" w:rsidRDefault="00EC6E50" w:rsidP="00EC6E50">
      <w:pPr>
        <w:pStyle w:val="Doc-text2"/>
      </w:pPr>
    </w:p>
    <w:p w14:paraId="6DF39B20" w14:textId="77777777" w:rsidR="000D255B" w:rsidRPr="000D255B" w:rsidRDefault="000D255B" w:rsidP="00E773C7">
      <w:pPr>
        <w:pStyle w:val="Heading4"/>
      </w:pPr>
      <w:r w:rsidRPr="000D255B">
        <w:t>8.2.3.3</w:t>
      </w:r>
      <w:r w:rsidRPr="000D255B">
        <w:tab/>
        <w:t>Other CPAC aspects</w:t>
      </w:r>
    </w:p>
    <w:p w14:paraId="35931E33" w14:textId="77777777" w:rsidR="000D255B" w:rsidRPr="000D255B" w:rsidRDefault="000D255B" w:rsidP="000D255B">
      <w:pPr>
        <w:pStyle w:val="Comments"/>
      </w:pPr>
      <w:r w:rsidRPr="000D255B">
        <w:t>This agenda item will not be treated in this meeting.</w:t>
      </w:r>
    </w:p>
    <w:p w14:paraId="72A23B62" w14:textId="77777777" w:rsidR="00B34B5A" w:rsidRPr="00B34B5A" w:rsidRDefault="00B34B5A" w:rsidP="00B34B5A">
      <w:pPr>
        <w:pStyle w:val="BoldComments"/>
      </w:pPr>
      <w:r>
        <w:rPr>
          <w:lang w:val="fi-FI"/>
        </w:rPr>
        <w:t>Not treated in this meeting</w:t>
      </w:r>
    </w:p>
    <w:p w14:paraId="67FA62DE" w14:textId="1B1F0A89" w:rsidR="00EC6E50" w:rsidRDefault="005F4EE0" w:rsidP="00EC6E50">
      <w:pPr>
        <w:pStyle w:val="Doc-title"/>
      </w:pPr>
      <w:hyperlink r:id="rId280" w:history="1">
        <w:r w:rsidR="00557F0A">
          <w:rPr>
            <w:rStyle w:val="Hyperlink"/>
          </w:rPr>
          <w:t>R2-2103253</w:t>
        </w:r>
      </w:hyperlink>
      <w:r w:rsidR="00EC6E50">
        <w:tab/>
        <w:t>CPC configuration number restriction</w:t>
      </w:r>
      <w:r w:rsidR="00EC6E50">
        <w:tab/>
        <w:t>Spreadtrum Communications</w:t>
      </w:r>
      <w:r w:rsidR="00EC6E50">
        <w:tab/>
        <w:t>discussion</w:t>
      </w:r>
      <w:r w:rsidR="00EC6E50">
        <w:tab/>
        <w:t>Rel-17</w:t>
      </w:r>
      <w:r w:rsidR="00EC6E50">
        <w:tab/>
        <w:t>LTE_NR_DC_enh2-Core</w:t>
      </w:r>
    </w:p>
    <w:p w14:paraId="0BAFBE69" w14:textId="77777777" w:rsidR="00EC6E50" w:rsidRDefault="00EC6E50" w:rsidP="00EC6E50">
      <w:pPr>
        <w:pStyle w:val="Doc-title"/>
      </w:pPr>
    </w:p>
    <w:p w14:paraId="70287ADD" w14:textId="77777777" w:rsidR="00EC6E50" w:rsidRPr="00EC6E50" w:rsidRDefault="00EC6E50" w:rsidP="00EC6E50">
      <w:pPr>
        <w:pStyle w:val="Doc-text2"/>
      </w:pPr>
    </w:p>
    <w:p w14:paraId="5BFE5D61" w14:textId="77777777" w:rsidR="000D255B" w:rsidRPr="000D255B" w:rsidRDefault="000D255B" w:rsidP="00137FD4">
      <w:pPr>
        <w:pStyle w:val="Heading2"/>
      </w:pPr>
      <w:r w:rsidRPr="000D255B">
        <w:lastRenderedPageBreak/>
        <w:t>8.3</w:t>
      </w:r>
      <w:r w:rsidRPr="000D255B">
        <w:tab/>
        <w:t>Multi SIM</w:t>
      </w:r>
    </w:p>
    <w:p w14:paraId="48513E0F" w14:textId="77777777" w:rsidR="000D255B" w:rsidRPr="000D255B" w:rsidRDefault="000D255B" w:rsidP="000D255B">
      <w:pPr>
        <w:pStyle w:val="Comments"/>
      </w:pPr>
      <w:r w:rsidRPr="000D255B">
        <w:t>(LTE_NR_MUSIM-Core; leading WG: RAN2; REL-17; WID: RP-210316)</w:t>
      </w:r>
    </w:p>
    <w:p w14:paraId="6FC6ADE6" w14:textId="77777777" w:rsidR="000D255B" w:rsidRPr="000D255B" w:rsidRDefault="000D255B" w:rsidP="000D255B">
      <w:pPr>
        <w:pStyle w:val="Comments"/>
      </w:pPr>
      <w:r w:rsidRPr="000D255B">
        <w:t>Time budget: 1 TU</w:t>
      </w:r>
    </w:p>
    <w:p w14:paraId="340A3256" w14:textId="77777777" w:rsidR="000D255B" w:rsidRPr="000D255B" w:rsidRDefault="000D255B" w:rsidP="000D255B">
      <w:pPr>
        <w:pStyle w:val="Comments"/>
      </w:pPr>
      <w:r w:rsidRPr="000D255B">
        <w:t>Tdoc Limitation: 3 tdocs</w:t>
      </w:r>
    </w:p>
    <w:p w14:paraId="0639E8BC" w14:textId="77777777" w:rsidR="000D255B" w:rsidRPr="000D255B" w:rsidRDefault="000D255B" w:rsidP="000D255B">
      <w:pPr>
        <w:pStyle w:val="Comments"/>
      </w:pPr>
      <w:r w:rsidRPr="000D255B">
        <w:t>Email max expectation: 3 threads</w:t>
      </w:r>
    </w:p>
    <w:p w14:paraId="76A21F74" w14:textId="77777777" w:rsidR="000D255B" w:rsidRPr="000D255B" w:rsidRDefault="000D255B" w:rsidP="00137FD4">
      <w:pPr>
        <w:pStyle w:val="Heading3"/>
      </w:pPr>
      <w:r w:rsidRPr="000D255B">
        <w:t>8.3.1</w:t>
      </w:r>
      <w:r w:rsidRPr="000D255B">
        <w:tab/>
        <w:t>Organizational, Requirements and Scope</w:t>
      </w:r>
    </w:p>
    <w:p w14:paraId="449D96F5" w14:textId="77777777" w:rsidR="000D255B" w:rsidRPr="000D255B" w:rsidRDefault="000D255B" w:rsidP="000D255B">
      <w:pPr>
        <w:pStyle w:val="Comments"/>
      </w:pPr>
      <w:r w:rsidRPr="000D255B">
        <w:t>Including LSs and any rapporteur input.</w:t>
      </w:r>
    </w:p>
    <w:p w14:paraId="5EAE1189" w14:textId="3C2FACF7" w:rsidR="00966397" w:rsidRPr="00B34B5A" w:rsidRDefault="00966397" w:rsidP="00966397">
      <w:pPr>
        <w:pStyle w:val="BoldComments"/>
        <w:rPr>
          <w:lang w:val="fi-FI"/>
        </w:rPr>
      </w:pPr>
      <w:r>
        <w:t>Web Conf (</w:t>
      </w:r>
      <w:r>
        <w:rPr>
          <w:lang w:val="fi-FI"/>
        </w:rPr>
        <w:t>Tuesday 1st week</w:t>
      </w:r>
      <w:r>
        <w:t>)</w:t>
      </w:r>
      <w:r>
        <w:rPr>
          <w:lang w:val="fi-FI"/>
        </w:rPr>
        <w:t xml:space="preserve"> (1)</w:t>
      </w:r>
    </w:p>
    <w:p w14:paraId="56E3A35D" w14:textId="36C138A8" w:rsidR="00966397" w:rsidRDefault="005F4EE0" w:rsidP="00966397">
      <w:pPr>
        <w:pStyle w:val="Doc-title"/>
      </w:pPr>
      <w:hyperlink r:id="rId281" w:history="1">
        <w:r w:rsidR="00557F0A">
          <w:rPr>
            <w:rStyle w:val="Hyperlink"/>
          </w:rPr>
          <w:t>R2-2102664</w:t>
        </w:r>
      </w:hyperlink>
      <w:r w:rsidR="00966397">
        <w:tab/>
        <w:t>LS on System support for Multi-USIM devices (S2-2102039; contact: Intel)</w:t>
      </w:r>
      <w:r w:rsidR="00966397">
        <w:tab/>
        <w:t>SA2</w:t>
      </w:r>
      <w:r w:rsidR="00966397">
        <w:tab/>
        <w:t>LS in</w:t>
      </w:r>
      <w:r w:rsidR="00966397">
        <w:tab/>
        <w:t>Rel-17</w:t>
      </w:r>
      <w:r w:rsidR="00966397">
        <w:tab/>
        <w:t>LTE_NR_MUSIM-Core</w:t>
      </w:r>
      <w:r w:rsidR="00966397">
        <w:tab/>
        <w:t>To:RAN2</w:t>
      </w:r>
      <w:r w:rsidR="00966397">
        <w:tab/>
        <w:t>Cc:RAN3, SA3</w:t>
      </w:r>
    </w:p>
    <w:p w14:paraId="44A4A8DC" w14:textId="3A566B7D" w:rsidR="002335E6" w:rsidRDefault="007224CA" w:rsidP="002335E6">
      <w:pPr>
        <w:pStyle w:val="Agreement"/>
      </w:pPr>
      <w:r>
        <w:t>Noted (handled in offline discussion [230]</w:t>
      </w:r>
    </w:p>
    <w:p w14:paraId="75FF0484" w14:textId="77777777" w:rsidR="00966397" w:rsidRPr="00B34B5A" w:rsidRDefault="00966397" w:rsidP="00966397">
      <w:pPr>
        <w:pStyle w:val="Doc-text2"/>
      </w:pPr>
    </w:p>
    <w:p w14:paraId="7396C671" w14:textId="535D4512" w:rsidR="00B34B5A" w:rsidRPr="00B34B5A" w:rsidRDefault="00B34B5A" w:rsidP="00B34B5A">
      <w:pPr>
        <w:pStyle w:val="BoldComments"/>
        <w:rPr>
          <w:lang w:val="fi-FI"/>
        </w:rPr>
      </w:pPr>
      <w:r>
        <w:t>Web Conf (</w:t>
      </w:r>
      <w:r>
        <w:rPr>
          <w:lang w:val="fi-FI"/>
        </w:rPr>
        <w:t>Tuesday 1st week</w:t>
      </w:r>
      <w:r>
        <w:t>)</w:t>
      </w:r>
      <w:r>
        <w:rPr>
          <w:lang w:val="fi-FI"/>
        </w:rPr>
        <w:t xml:space="preserve"> (2)</w:t>
      </w:r>
    </w:p>
    <w:p w14:paraId="7888CBD4" w14:textId="00294A86" w:rsidR="00EC6E50" w:rsidRDefault="005F4EE0" w:rsidP="00EC6E50">
      <w:pPr>
        <w:pStyle w:val="Doc-title"/>
      </w:pPr>
      <w:hyperlink r:id="rId282" w:history="1">
        <w:r w:rsidR="00557F0A">
          <w:rPr>
            <w:rStyle w:val="Hyperlink"/>
          </w:rPr>
          <w:t>R2-2103343</w:t>
        </w:r>
      </w:hyperlink>
      <w:r w:rsidR="00EC6E50">
        <w:tab/>
        <w:t>Running CR to 36300 for Multi-USIM devices support</w:t>
      </w:r>
      <w:r w:rsidR="00EC6E50">
        <w:tab/>
        <w:t>vivo</w:t>
      </w:r>
      <w:r w:rsidR="00EC6E50">
        <w:tab/>
        <w:t>draftCR</w:t>
      </w:r>
      <w:r w:rsidR="00EC6E50">
        <w:tab/>
        <w:t>Rel-17</w:t>
      </w:r>
      <w:r w:rsidR="00EC6E50">
        <w:tab/>
        <w:t>36.300</w:t>
      </w:r>
      <w:r w:rsidR="00EC6E50">
        <w:tab/>
        <w:t>16.5.0</w:t>
      </w:r>
      <w:r w:rsidR="00EC6E50">
        <w:tab/>
        <w:t>LTE_NR_MUSIM-Core</w:t>
      </w:r>
    </w:p>
    <w:p w14:paraId="09A2D10F" w14:textId="5BA25CB0" w:rsidR="00B34B5A" w:rsidRDefault="00B34B5A" w:rsidP="00B34B5A">
      <w:pPr>
        <w:pStyle w:val="Agreement"/>
      </w:pPr>
      <w:r>
        <w:t>Endorsed as running CR</w:t>
      </w:r>
    </w:p>
    <w:p w14:paraId="7B9E795D" w14:textId="77777777" w:rsidR="00B34B5A" w:rsidRPr="00B34B5A" w:rsidRDefault="00B34B5A" w:rsidP="00B34B5A">
      <w:pPr>
        <w:pStyle w:val="Doc-text2"/>
      </w:pPr>
    </w:p>
    <w:p w14:paraId="3300796E" w14:textId="1C85CDA9" w:rsidR="00EC6E50" w:rsidRDefault="005F4EE0" w:rsidP="00EC6E50">
      <w:pPr>
        <w:pStyle w:val="Doc-title"/>
      </w:pPr>
      <w:hyperlink r:id="rId283" w:history="1">
        <w:r w:rsidR="00557F0A">
          <w:rPr>
            <w:rStyle w:val="Hyperlink"/>
          </w:rPr>
          <w:t>R2-2103344</w:t>
        </w:r>
      </w:hyperlink>
      <w:r w:rsidR="00EC6E50">
        <w:tab/>
        <w:t>Running CR to 38300 for Multi-USIM devices support</w:t>
      </w:r>
      <w:r w:rsidR="00EC6E50">
        <w:tab/>
        <w:t>vivo</w:t>
      </w:r>
      <w:r w:rsidR="00EC6E50">
        <w:tab/>
        <w:t>draftCR</w:t>
      </w:r>
      <w:r w:rsidR="00EC6E50">
        <w:tab/>
        <w:t>Rel-17</w:t>
      </w:r>
      <w:r w:rsidR="00EC6E50">
        <w:tab/>
        <w:t>38.300</w:t>
      </w:r>
      <w:r w:rsidR="00EC6E50">
        <w:tab/>
        <w:t>16.5.0</w:t>
      </w:r>
      <w:r w:rsidR="00EC6E50">
        <w:tab/>
        <w:t>LTE_NR_MUSIM-Core</w:t>
      </w:r>
    </w:p>
    <w:p w14:paraId="32EDAF51" w14:textId="2EC146F0" w:rsidR="00B34B5A" w:rsidRDefault="00B34B5A" w:rsidP="00B34B5A">
      <w:pPr>
        <w:pStyle w:val="Agreement"/>
      </w:pPr>
      <w:r>
        <w:t>Endorsed as running CR</w:t>
      </w:r>
    </w:p>
    <w:p w14:paraId="00997C67" w14:textId="77777777" w:rsidR="00B34B5A" w:rsidRPr="00B34B5A" w:rsidRDefault="00B34B5A" w:rsidP="00B34B5A">
      <w:pPr>
        <w:pStyle w:val="Doc-text2"/>
      </w:pPr>
    </w:p>
    <w:p w14:paraId="69FCDD62" w14:textId="77777777" w:rsidR="00EC6E50" w:rsidRPr="00EC6E50" w:rsidRDefault="00EC6E50" w:rsidP="00EC6E50">
      <w:pPr>
        <w:pStyle w:val="Doc-text2"/>
      </w:pPr>
    </w:p>
    <w:p w14:paraId="24C5F390" w14:textId="77777777" w:rsidR="000D255B" w:rsidRPr="000D255B" w:rsidRDefault="000D255B" w:rsidP="00137FD4">
      <w:pPr>
        <w:pStyle w:val="Heading3"/>
      </w:pPr>
      <w:r w:rsidRPr="000D255B">
        <w:t>8.3.2</w:t>
      </w:r>
      <w:r w:rsidRPr="000D255B">
        <w:tab/>
        <w:t>Paging collision avoidance</w:t>
      </w:r>
    </w:p>
    <w:p w14:paraId="591D918F" w14:textId="77777777" w:rsidR="000D255B" w:rsidRPr="000D255B" w:rsidRDefault="000D255B" w:rsidP="000D255B">
      <w:pPr>
        <w:pStyle w:val="Comments"/>
      </w:pPr>
      <w:r w:rsidRPr="000D255B">
        <w:t>This agenda item may use a summary document (decision to be made based on submitted tdocs).</w:t>
      </w:r>
    </w:p>
    <w:p w14:paraId="5E660845" w14:textId="77777777" w:rsidR="000D255B" w:rsidRPr="000D255B" w:rsidRDefault="000D255B" w:rsidP="000D255B">
      <w:pPr>
        <w:pStyle w:val="Comments"/>
      </w:pPr>
      <w:r w:rsidRPr="000D255B">
        <w:t>Including discussion on enhancement(s) to address the collision due to reception of paging when the UE is in IDLE/INACTIVE mode in both the networks associated with respective SIMs [RAN2]</w:t>
      </w:r>
    </w:p>
    <w:p w14:paraId="0B58196F" w14:textId="77777777" w:rsidR="000D255B" w:rsidRPr="000D255B" w:rsidRDefault="000D255B" w:rsidP="000D255B">
      <w:pPr>
        <w:pStyle w:val="Comments"/>
      </w:pPr>
      <w:r w:rsidRPr="000D255B">
        <w:t>Inclduing discussion on RAN2 impacts of the paging collision solution (e.g. whether UE assistance information is needed, whether of solution 1+2b or solution 1+3 is supported for NR, etc.)</w:t>
      </w:r>
    </w:p>
    <w:p w14:paraId="4DD46D0C" w14:textId="30046F15" w:rsidR="000D255B" w:rsidRDefault="000D255B" w:rsidP="000D255B">
      <w:pPr>
        <w:pStyle w:val="Comments"/>
      </w:pPr>
      <w:r w:rsidRPr="000D255B">
        <w:t>Including discussion on whether RAN2 can make the UE behaviour predictable for paging collision avoidance</w:t>
      </w:r>
    </w:p>
    <w:p w14:paraId="35263D90" w14:textId="17149B5A" w:rsidR="001D3004" w:rsidRDefault="001D3004" w:rsidP="000D255B">
      <w:pPr>
        <w:pStyle w:val="Comments"/>
      </w:pPr>
    </w:p>
    <w:p w14:paraId="318EE44B" w14:textId="77777777" w:rsidR="007113FB" w:rsidRDefault="007113FB" w:rsidP="007113FB">
      <w:pPr>
        <w:pStyle w:val="BoldComments"/>
        <w:rPr>
          <w:lang w:val="fi-FI"/>
        </w:rPr>
      </w:pPr>
      <w:r>
        <w:rPr>
          <w:lang w:val="fi-FI"/>
        </w:rPr>
        <w:t>Summary document (pre-meeting effort)</w:t>
      </w:r>
    </w:p>
    <w:p w14:paraId="459DE179" w14:textId="34964560" w:rsidR="00320A31" w:rsidRDefault="005F4EE0" w:rsidP="00320A31">
      <w:pPr>
        <w:pStyle w:val="Doc-title"/>
      </w:pPr>
      <w:hyperlink r:id="rId284" w:history="1">
        <w:r w:rsidR="00557F0A">
          <w:rPr>
            <w:rStyle w:val="Hyperlink"/>
          </w:rPr>
          <w:t>R2-2104318</w:t>
        </w:r>
      </w:hyperlink>
      <w:r w:rsidR="00320A31">
        <w:tab/>
      </w:r>
      <w:r w:rsidR="00320A31" w:rsidRPr="008A1154">
        <w:t xml:space="preserve">Summary of </w:t>
      </w:r>
      <w:r w:rsidR="00320A31">
        <w:t xml:space="preserve">AI </w:t>
      </w:r>
      <w:r w:rsidR="00672A05" w:rsidRPr="00672A05">
        <w:t>8.3.2</w:t>
      </w:r>
      <w:r w:rsidR="00672A05">
        <w:t xml:space="preserve">: </w:t>
      </w:r>
      <w:r w:rsidR="00672A05" w:rsidRPr="00672A05">
        <w:t>Paging collision avoidance</w:t>
      </w:r>
      <w:r w:rsidR="00320A31">
        <w:tab/>
      </w:r>
      <w:r w:rsidR="00672A05">
        <w:t>Ericsson</w:t>
      </w:r>
      <w:r w:rsidR="00320A31">
        <w:tab/>
        <w:t>discussion</w:t>
      </w:r>
      <w:r w:rsidR="00320A31">
        <w:tab/>
        <w:t>Rel-17</w:t>
      </w:r>
      <w:r w:rsidR="00320A31">
        <w:tab/>
        <w:t>LTE_NR_MUSIM-Core</w:t>
      </w:r>
    </w:p>
    <w:p w14:paraId="0A2AFC33" w14:textId="77777777" w:rsidR="001402EC" w:rsidRPr="001402EC" w:rsidRDefault="001402EC" w:rsidP="001402EC">
      <w:pPr>
        <w:pStyle w:val="Doc-text2"/>
        <w:rPr>
          <w:b/>
          <w:bCs/>
          <w:u w:val="single"/>
        </w:rPr>
      </w:pPr>
      <w:r w:rsidRPr="001402EC">
        <w:rPr>
          <w:b/>
          <w:bCs/>
          <w:u w:val="single"/>
        </w:rPr>
        <w:t>Simpler proposals (could be attempted to be confirmed by e-mail during RAN2#113bis-e)</w:t>
      </w:r>
    </w:p>
    <w:p w14:paraId="2E19F922" w14:textId="77777777" w:rsidR="001402EC" w:rsidRPr="001402EC" w:rsidRDefault="001402EC" w:rsidP="001402EC">
      <w:pPr>
        <w:pStyle w:val="Doc-text2"/>
        <w:rPr>
          <w:i/>
          <w:iCs/>
        </w:rPr>
      </w:pPr>
      <w:r w:rsidRPr="001402EC">
        <w:rPr>
          <w:i/>
          <w:iCs/>
        </w:rPr>
        <w:t>Proposal 2</w:t>
      </w:r>
      <w:r w:rsidRPr="001402EC">
        <w:rPr>
          <w:i/>
          <w:iCs/>
        </w:rPr>
        <w:tab/>
        <w:t>No additional modification is needed on the EPS solution for paging collision for the eDRX case.</w:t>
      </w:r>
    </w:p>
    <w:p w14:paraId="35776791" w14:textId="77777777" w:rsidR="001402EC" w:rsidRPr="001402EC" w:rsidRDefault="001402EC" w:rsidP="001402EC">
      <w:pPr>
        <w:pStyle w:val="Doc-text2"/>
        <w:rPr>
          <w:i/>
          <w:iCs/>
        </w:rPr>
      </w:pPr>
      <w:r w:rsidRPr="001402EC">
        <w:rPr>
          <w:i/>
          <w:iCs/>
        </w:rPr>
        <w:t>Proposal 3</w:t>
      </w:r>
      <w:r w:rsidRPr="001402EC">
        <w:rPr>
          <w:i/>
          <w:iCs/>
        </w:rPr>
        <w:tab/>
        <w:t>Paging repetition as a solution for paging collision issue (Option 3) is not considered.</w:t>
      </w:r>
    </w:p>
    <w:p w14:paraId="40CCF3D4" w14:textId="77777777" w:rsidR="001402EC" w:rsidRPr="001402EC" w:rsidRDefault="001402EC" w:rsidP="001402EC">
      <w:pPr>
        <w:pStyle w:val="Doc-text2"/>
        <w:rPr>
          <w:i/>
          <w:iCs/>
        </w:rPr>
      </w:pPr>
      <w:r w:rsidRPr="001402EC">
        <w:rPr>
          <w:i/>
          <w:iCs/>
        </w:rPr>
        <w:t>Proposal 5</w:t>
      </w:r>
      <w:r w:rsidRPr="001402EC">
        <w:rPr>
          <w:i/>
          <w:iCs/>
        </w:rPr>
        <w:tab/>
        <w:t>RAN2 to confirm that E-UTRAN connected to 5GC scenario is also in the WID scope for paging collision avoidance. NR solution is the baseline for this case.</w:t>
      </w:r>
    </w:p>
    <w:p w14:paraId="11B2D0CE" w14:textId="77777777" w:rsidR="001402EC" w:rsidRPr="001402EC" w:rsidRDefault="001402EC" w:rsidP="001402EC">
      <w:pPr>
        <w:pStyle w:val="Doc-text2"/>
        <w:rPr>
          <w:b/>
          <w:bCs/>
          <w:i/>
          <w:iCs/>
          <w:u w:val="single"/>
        </w:rPr>
      </w:pPr>
    </w:p>
    <w:p w14:paraId="0918798D" w14:textId="1948548A" w:rsidR="001402EC" w:rsidRPr="001402EC" w:rsidRDefault="001402EC" w:rsidP="001402EC">
      <w:pPr>
        <w:pStyle w:val="Doc-text2"/>
        <w:rPr>
          <w:b/>
          <w:bCs/>
          <w:u w:val="single"/>
        </w:rPr>
      </w:pPr>
      <w:r w:rsidRPr="001402EC">
        <w:rPr>
          <w:b/>
          <w:bCs/>
          <w:u w:val="single"/>
        </w:rPr>
        <w:t>Proposals that may require more discussion (roughly sorted based on possible controversy and/or priority).</w:t>
      </w:r>
    </w:p>
    <w:p w14:paraId="0AFBC7E7" w14:textId="77777777" w:rsidR="001402EC" w:rsidRPr="001402EC" w:rsidRDefault="001402EC" w:rsidP="001402EC">
      <w:pPr>
        <w:pStyle w:val="Doc-text2"/>
        <w:rPr>
          <w:i/>
          <w:iCs/>
        </w:rPr>
      </w:pPr>
      <w:r w:rsidRPr="001402EC">
        <w:rPr>
          <w:i/>
          <w:iCs/>
        </w:rPr>
        <w:t>Proposal 4</w:t>
      </w:r>
      <w:r w:rsidRPr="001402EC">
        <w:rPr>
          <w:i/>
          <w:iCs/>
        </w:rPr>
        <w:tab/>
        <w:t>To select a baseline solution for paging collision for 5GS between 5G-GUTI reassignment (Solution 1) or inclusion of offset to PO formulas (Solution 2b).</w:t>
      </w:r>
    </w:p>
    <w:p w14:paraId="7830ACCD" w14:textId="77777777" w:rsidR="001402EC" w:rsidRPr="001402EC" w:rsidRDefault="001402EC" w:rsidP="001402EC">
      <w:pPr>
        <w:pStyle w:val="Doc-text2"/>
        <w:rPr>
          <w:i/>
          <w:iCs/>
        </w:rPr>
      </w:pPr>
      <w:r w:rsidRPr="001402EC">
        <w:rPr>
          <w:i/>
          <w:iCs/>
        </w:rPr>
        <w:t>Proposal 7</w:t>
      </w:r>
      <w:r w:rsidRPr="001402EC">
        <w:rPr>
          <w:i/>
          <w:iCs/>
        </w:rPr>
        <w:tab/>
        <w:t>RAN2 to discuss whether a UE assistance information is introduced to avoid paging collision.</w:t>
      </w:r>
    </w:p>
    <w:p w14:paraId="7E62240A" w14:textId="77777777" w:rsidR="001402EC" w:rsidRPr="001402EC" w:rsidRDefault="001402EC" w:rsidP="001402EC">
      <w:pPr>
        <w:pStyle w:val="Doc-text2"/>
        <w:rPr>
          <w:i/>
          <w:iCs/>
        </w:rPr>
      </w:pPr>
      <w:r w:rsidRPr="001402EC">
        <w:rPr>
          <w:i/>
          <w:iCs/>
        </w:rPr>
        <w:t>Proposal 6</w:t>
      </w:r>
      <w:r w:rsidRPr="001402EC">
        <w:rPr>
          <w:i/>
          <w:iCs/>
        </w:rPr>
        <w:tab/>
        <w:t>The paging collision avoidance solution is equally applicable for IDLE and INACTIVE state UEs. Additional aspects related to only RRC_IDLE or RRC_INACTIVE are not precluded.</w:t>
      </w:r>
    </w:p>
    <w:p w14:paraId="160D7F4F" w14:textId="77777777" w:rsidR="001402EC" w:rsidRPr="001402EC" w:rsidRDefault="001402EC" w:rsidP="001402EC">
      <w:pPr>
        <w:pStyle w:val="Doc-text2"/>
        <w:rPr>
          <w:i/>
          <w:iCs/>
        </w:rPr>
      </w:pPr>
      <w:r w:rsidRPr="001402EC">
        <w:rPr>
          <w:i/>
          <w:iCs/>
        </w:rPr>
        <w:t>Proposal 8</w:t>
      </w:r>
      <w:r w:rsidRPr="001402EC">
        <w:rPr>
          <w:i/>
          <w:iCs/>
        </w:rPr>
        <w:tab/>
        <w:t xml:space="preserve">RAN2 to decide whether the UE behaviour for paging collision avoidance should be predictable. </w:t>
      </w:r>
    </w:p>
    <w:p w14:paraId="1D6D4D59" w14:textId="1ED9ADED" w:rsidR="001402EC" w:rsidRPr="001402EC" w:rsidRDefault="001402EC" w:rsidP="001402EC">
      <w:pPr>
        <w:pStyle w:val="Doc-text2"/>
        <w:rPr>
          <w:i/>
          <w:iCs/>
        </w:rPr>
      </w:pPr>
      <w:r w:rsidRPr="001402EC">
        <w:rPr>
          <w:i/>
          <w:iCs/>
        </w:rPr>
        <w:lastRenderedPageBreak/>
        <w:t>Proposal 1</w:t>
      </w:r>
      <w:r w:rsidRPr="001402EC">
        <w:rPr>
          <w:i/>
          <w:iCs/>
        </w:rPr>
        <w:tab/>
        <w:t>Clarify which approach is used in EPS solution for paging collision:  an additional offset in the SFN and PO calculation or an addition offset in UE_ID calculation.</w:t>
      </w:r>
    </w:p>
    <w:p w14:paraId="0C987D9A" w14:textId="51172F5F" w:rsidR="001D3004" w:rsidRDefault="001D3004" w:rsidP="000D255B">
      <w:pPr>
        <w:pStyle w:val="Comments"/>
      </w:pPr>
    </w:p>
    <w:p w14:paraId="018132B9" w14:textId="66550A4B" w:rsidR="001D3004" w:rsidRPr="00AD422E" w:rsidRDefault="001D3004" w:rsidP="00AD422E">
      <w:pPr>
        <w:pStyle w:val="BoldComments"/>
        <w:rPr>
          <w:lang w:val="fi-FI"/>
        </w:rPr>
      </w:pPr>
      <w:r>
        <w:t>Web Conf (</w:t>
      </w:r>
      <w:r>
        <w:rPr>
          <w:lang w:val="fi-FI"/>
        </w:rPr>
        <w:t>Tuesday 1st week</w:t>
      </w:r>
      <w:r>
        <w:t>)</w:t>
      </w:r>
      <w:r>
        <w:rPr>
          <w:lang w:val="fi-FI"/>
        </w:rPr>
        <w:t xml:space="preserve"> (</w:t>
      </w:r>
      <w:r w:rsidR="00AD422E">
        <w:rPr>
          <w:lang w:val="fi-FI"/>
        </w:rPr>
        <w:t>2</w:t>
      </w:r>
      <w:r>
        <w:rPr>
          <w:lang w:val="fi-FI"/>
        </w:rPr>
        <w:t>)</w:t>
      </w:r>
    </w:p>
    <w:p w14:paraId="2CA3C51C" w14:textId="660E9DD6" w:rsidR="00AD422E" w:rsidRDefault="005F4EE0" w:rsidP="00AD422E">
      <w:pPr>
        <w:pStyle w:val="Doc-title"/>
      </w:pPr>
      <w:hyperlink r:id="rId285" w:history="1">
        <w:r w:rsidR="00557F0A">
          <w:rPr>
            <w:rStyle w:val="Hyperlink"/>
          </w:rPr>
          <w:t>R2-2104242</w:t>
        </w:r>
      </w:hyperlink>
      <w:r w:rsidR="00AD422E">
        <w:tab/>
        <w:t>Consideration on the Paging Collision</w:t>
      </w:r>
      <w:r w:rsidR="00AD422E">
        <w:tab/>
        <w:t>ZTE Corporation, Sanechips</w:t>
      </w:r>
      <w:r w:rsidR="00AD422E">
        <w:tab/>
        <w:t>discussion</w:t>
      </w:r>
      <w:r w:rsidR="00AD422E">
        <w:tab/>
        <w:t>Rel-17</w:t>
      </w:r>
      <w:r w:rsidR="00AD422E">
        <w:tab/>
        <w:t>LTE_NR_MUSIM-Core</w:t>
      </w:r>
    </w:p>
    <w:p w14:paraId="7AB2AAAD" w14:textId="77777777" w:rsidR="00CC2041" w:rsidRPr="00CC2041" w:rsidRDefault="00CC2041" w:rsidP="00CC2041">
      <w:pPr>
        <w:pStyle w:val="Doc-text2"/>
        <w:rPr>
          <w:i/>
          <w:iCs/>
        </w:rPr>
      </w:pPr>
      <w:r w:rsidRPr="00CC2041">
        <w:rPr>
          <w:i/>
          <w:iCs/>
        </w:rPr>
        <w:t>Observation 1: The below 2 options may lead to different outcomes of i_s.</w:t>
      </w:r>
    </w:p>
    <w:p w14:paraId="334A9B7F" w14:textId="77777777" w:rsidR="00CC2041" w:rsidRPr="00CC2041" w:rsidRDefault="00CC2041" w:rsidP="00CC2041">
      <w:pPr>
        <w:pStyle w:val="Doc-text2"/>
        <w:rPr>
          <w:i/>
          <w:iCs/>
        </w:rPr>
      </w:pPr>
      <w:r w:rsidRPr="00CC2041">
        <w:rPr>
          <w:i/>
          <w:iCs/>
        </w:rPr>
        <w:t></w:t>
      </w:r>
      <w:r w:rsidRPr="00CC2041">
        <w:rPr>
          <w:i/>
          <w:iCs/>
        </w:rPr>
        <w:tab/>
        <w:t xml:space="preserve">Option 1: Include the UE_offset to the SFN and i_s calculation </w:t>
      </w:r>
      <w:proofErr w:type="gramStart"/>
      <w:r w:rsidRPr="00CC2041">
        <w:rPr>
          <w:i/>
          <w:iCs/>
        </w:rPr>
        <w:t>formula;</w:t>
      </w:r>
      <w:proofErr w:type="gramEnd"/>
    </w:p>
    <w:p w14:paraId="503C194C" w14:textId="77777777" w:rsidR="00CC2041" w:rsidRPr="00CC2041" w:rsidRDefault="00CC2041" w:rsidP="00CC2041">
      <w:pPr>
        <w:pStyle w:val="Doc-text2"/>
        <w:rPr>
          <w:i/>
          <w:iCs/>
        </w:rPr>
      </w:pPr>
      <w:r w:rsidRPr="00CC2041">
        <w:rPr>
          <w:i/>
          <w:iCs/>
        </w:rPr>
        <w:t></w:t>
      </w:r>
      <w:r w:rsidRPr="00CC2041">
        <w:rPr>
          <w:i/>
          <w:iCs/>
        </w:rPr>
        <w:tab/>
        <w:t>Option 2: Include the UE_offset to the UE_ID calculation formula.</w:t>
      </w:r>
    </w:p>
    <w:p w14:paraId="2CA3615C" w14:textId="77777777" w:rsidR="00CC2041" w:rsidRPr="00CC2041" w:rsidRDefault="00CC2041" w:rsidP="00CC2041">
      <w:pPr>
        <w:pStyle w:val="Doc-text2"/>
        <w:rPr>
          <w:i/>
          <w:iCs/>
        </w:rPr>
      </w:pPr>
      <w:r w:rsidRPr="00CC2041">
        <w:rPr>
          <w:i/>
          <w:iCs/>
        </w:rPr>
        <w:t xml:space="preserve">Observation 2: At the network side, the PO/PF was calculated based on the Option 2 (Include the UE_offset to the UE_ID calculation formula). </w:t>
      </w:r>
    </w:p>
    <w:p w14:paraId="3D7346CB" w14:textId="77777777" w:rsidR="000A4715" w:rsidRPr="00CC2041" w:rsidRDefault="000A4715" w:rsidP="000A4715">
      <w:pPr>
        <w:pStyle w:val="Doc-text2"/>
        <w:rPr>
          <w:i/>
          <w:iCs/>
        </w:rPr>
      </w:pPr>
      <w:r w:rsidRPr="00CC2041">
        <w:rPr>
          <w:i/>
          <w:iCs/>
        </w:rPr>
        <w:t>Observation 3: Even without the assistance information, the network can select a proper new 5G-STMSI, e.g.  the AMF select a 5G-STMSI that can shift the original PO with about 16rf.</w:t>
      </w:r>
    </w:p>
    <w:p w14:paraId="5442B332" w14:textId="75AE651B" w:rsidR="000A4715" w:rsidRDefault="000A4715" w:rsidP="000C4827">
      <w:pPr>
        <w:pStyle w:val="Doc-text2"/>
        <w:rPr>
          <w:i/>
          <w:iCs/>
        </w:rPr>
      </w:pPr>
      <w:r w:rsidRPr="00CC2041">
        <w:rPr>
          <w:i/>
          <w:iCs/>
        </w:rPr>
        <w:t>Observation 4: If the RAN paging has the same paging cycle as the CN paging, the Ran paging occasions would be completely overlapped with the CN paging.</w:t>
      </w:r>
    </w:p>
    <w:p w14:paraId="255BBB15" w14:textId="77777777" w:rsidR="000A4715" w:rsidRPr="00CC2041" w:rsidRDefault="000A4715" w:rsidP="000A4715">
      <w:pPr>
        <w:pStyle w:val="Doc-text2"/>
        <w:rPr>
          <w:i/>
          <w:iCs/>
        </w:rPr>
      </w:pPr>
      <w:r w:rsidRPr="00CC2041">
        <w:rPr>
          <w:i/>
          <w:iCs/>
        </w:rPr>
        <w:t>Proposal 3: The paging collision is a very low probability issue and RAN2 shall make the solution as simple as possible.</w:t>
      </w:r>
    </w:p>
    <w:p w14:paraId="723F48F2" w14:textId="77777777" w:rsidR="000C4827" w:rsidRDefault="000C4827" w:rsidP="000C4827">
      <w:pPr>
        <w:pStyle w:val="Doc-text2"/>
        <w:rPr>
          <w:i/>
          <w:iCs/>
        </w:rPr>
      </w:pPr>
      <w:r w:rsidRPr="00CC2041">
        <w:rPr>
          <w:i/>
          <w:iCs/>
        </w:rPr>
        <w:t>Proposal 7: It’s hard to make the UE behaviour predictable. On the paging collision detection and reporting, it can be left to the UE implementation.</w:t>
      </w:r>
    </w:p>
    <w:p w14:paraId="642CCA5A" w14:textId="75045295" w:rsidR="000A4715" w:rsidRDefault="000A4715" w:rsidP="00CC2041">
      <w:pPr>
        <w:pStyle w:val="Doc-text2"/>
        <w:rPr>
          <w:i/>
          <w:iCs/>
        </w:rPr>
      </w:pPr>
    </w:p>
    <w:p w14:paraId="41E12753" w14:textId="3E69A15D" w:rsidR="000C4827" w:rsidRDefault="000C4827" w:rsidP="00CC2041">
      <w:pPr>
        <w:pStyle w:val="Doc-text2"/>
        <w:rPr>
          <w:i/>
          <w:iCs/>
        </w:rPr>
      </w:pPr>
    </w:p>
    <w:p w14:paraId="75603DA1" w14:textId="12384E5F" w:rsidR="000C4827" w:rsidRDefault="000C4827" w:rsidP="00CC2041">
      <w:pPr>
        <w:pStyle w:val="Doc-text2"/>
      </w:pPr>
      <w:r>
        <w:t>Discussion</w:t>
      </w:r>
    </w:p>
    <w:p w14:paraId="15235DAB" w14:textId="039A22BE" w:rsidR="000C4827" w:rsidRDefault="000C4827" w:rsidP="00CC2041">
      <w:pPr>
        <w:pStyle w:val="Doc-text2"/>
      </w:pPr>
      <w:r>
        <w:t>P1/2</w:t>
      </w:r>
    </w:p>
    <w:p w14:paraId="4B337EA2" w14:textId="7E099DBE" w:rsidR="000C4827" w:rsidRDefault="000C4827" w:rsidP="00CC2041">
      <w:pPr>
        <w:pStyle w:val="Doc-text2"/>
      </w:pPr>
      <w:r>
        <w:t>-</w:t>
      </w:r>
      <w:r>
        <w:tab/>
        <w:t>OPPO would like to cla</w:t>
      </w:r>
      <w:r w:rsidR="00384205">
        <w:t>r</w:t>
      </w:r>
      <w:r>
        <w:t>ify P1 is only for EPS but agrees both P1 and P2. ZTE confirms P1 is for EPS. Samsung also supports. Vodafone agrees with P1 and P2.</w:t>
      </w:r>
    </w:p>
    <w:p w14:paraId="5DE4AD6C" w14:textId="508996FE" w:rsidR="00384205" w:rsidRDefault="00384205" w:rsidP="00CC2041">
      <w:pPr>
        <w:pStyle w:val="Doc-text2"/>
      </w:pPr>
      <w:r>
        <w:t>-</w:t>
      </w:r>
      <w:r>
        <w:tab/>
        <w:t>Huawei wonders if P2 is only for EPS?</w:t>
      </w:r>
    </w:p>
    <w:p w14:paraId="2735D5CA" w14:textId="0EEAABFF" w:rsidR="00384205" w:rsidRDefault="00384205" w:rsidP="00CC2041">
      <w:pPr>
        <w:pStyle w:val="Doc-text2"/>
      </w:pPr>
    </w:p>
    <w:p w14:paraId="5BD4FE52" w14:textId="63422C95" w:rsidR="00D77EDA"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2DADDB7" w14:textId="1FCA0370" w:rsidR="00CC2041" w:rsidRPr="00CC2041" w:rsidRDefault="00CC2041" w:rsidP="00D77E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t xml:space="preserve">1: For the </w:t>
      </w:r>
      <w:r w:rsidR="000C4827" w:rsidRPr="000C4827">
        <w:rPr>
          <w:highlight w:val="yellow"/>
        </w:rPr>
        <w:t>EPS</w:t>
      </w:r>
      <w:r w:rsidR="000C4827">
        <w:t xml:space="preserve"> </w:t>
      </w:r>
      <w:r w:rsidRPr="00CC2041">
        <w:t>PO/PF calculation, include the UE_offset to the UE_ID calculation formula.</w:t>
      </w:r>
    </w:p>
    <w:p w14:paraId="71788068" w14:textId="42F4CBB9" w:rsidR="00CC2041" w:rsidRPr="00CC2041" w:rsidRDefault="00CC2041" w:rsidP="00D77E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t xml:space="preserve">2: No additional modification for the </w:t>
      </w:r>
      <w:r w:rsidR="00384205" w:rsidRPr="00384205">
        <w:rPr>
          <w:highlight w:val="yellow"/>
        </w:rPr>
        <w:t>EPS</w:t>
      </w:r>
      <w:r w:rsidR="00384205">
        <w:t xml:space="preserve"> </w:t>
      </w:r>
      <w:r w:rsidRPr="00CC2041">
        <w:t xml:space="preserve">eDRX case. </w:t>
      </w:r>
    </w:p>
    <w:p w14:paraId="62A6A5B9" w14:textId="4A31CDAB" w:rsidR="000A4715" w:rsidRDefault="000A4715" w:rsidP="00CC2041">
      <w:pPr>
        <w:pStyle w:val="Doc-text2"/>
        <w:rPr>
          <w:i/>
          <w:iCs/>
        </w:rPr>
      </w:pPr>
    </w:p>
    <w:p w14:paraId="73AC0504" w14:textId="40C5B371" w:rsidR="00384205" w:rsidRDefault="00384205" w:rsidP="00CC2041">
      <w:pPr>
        <w:pStyle w:val="Doc-text2"/>
      </w:pPr>
      <w:r>
        <w:t>P4/5</w:t>
      </w:r>
    </w:p>
    <w:p w14:paraId="7B81C52C" w14:textId="162501A3" w:rsidR="00384205" w:rsidRDefault="00384205" w:rsidP="00CC2041">
      <w:pPr>
        <w:pStyle w:val="Doc-text2"/>
      </w:pPr>
      <w:r>
        <w:t>-</w:t>
      </w:r>
      <w:r>
        <w:tab/>
        <w:t>Ericsson indicates opinions were a bit split on these.</w:t>
      </w:r>
    </w:p>
    <w:p w14:paraId="24BC8A5B" w14:textId="5D000485" w:rsidR="00384205" w:rsidRDefault="00384205" w:rsidP="00CC2041">
      <w:pPr>
        <w:pStyle w:val="Doc-text2"/>
      </w:pPr>
      <w:r>
        <w:t>-</w:t>
      </w:r>
      <w:r>
        <w:tab/>
        <w:t>LGE agrees that NAS assistance information is needed but AS information could be included in the NAS signalling. Nokia agrees with LGE. vivo and OPPO agrees with LGE. Apple also agrees. QC thinks this allows UE to request certain paging occasion.</w:t>
      </w:r>
    </w:p>
    <w:p w14:paraId="5052D70E" w14:textId="7DDEFC75" w:rsidR="00384205" w:rsidRDefault="00384205" w:rsidP="00CC2041">
      <w:pPr>
        <w:pStyle w:val="Doc-text2"/>
      </w:pPr>
      <w:r>
        <w:t>-</w:t>
      </w:r>
      <w:r>
        <w:tab/>
        <w:t>Xiaomi thinks assistance information is not needed since collision probability is low. Would be simpler to have no assistance information. MediaTek agrees with Xiaomi as this is not guaranteed to solve the problem. Google also agrees and thinks this doesn't really guarantee any power saving. It will need to be updated frequently.</w:t>
      </w:r>
    </w:p>
    <w:p w14:paraId="347EFBF1" w14:textId="7BE2C2D8" w:rsidR="00384205" w:rsidRDefault="00384205" w:rsidP="00CC2041">
      <w:pPr>
        <w:pStyle w:val="Doc-text2"/>
      </w:pPr>
    </w:p>
    <w:p w14:paraId="4559DB4B" w14:textId="77777777" w:rsidR="00C33B07" w:rsidRPr="00384205" w:rsidRDefault="00C33B07" w:rsidP="00CC2041">
      <w:pPr>
        <w:pStyle w:val="Doc-text2"/>
      </w:pPr>
    </w:p>
    <w:p w14:paraId="25C69FB9" w14:textId="4B24ED0B" w:rsidR="00CC2041" w:rsidRPr="00CC2041" w:rsidRDefault="00CC2041" w:rsidP="00CC2041">
      <w:pPr>
        <w:pStyle w:val="Doc-text2"/>
        <w:rPr>
          <w:i/>
          <w:iCs/>
        </w:rPr>
      </w:pPr>
      <w:r w:rsidRPr="00CC2041">
        <w:rPr>
          <w:i/>
          <w:iCs/>
        </w:rPr>
        <w:t>Proposal 4: From RAN2 side, the AS level assistance information is not needed, whether NAS level Assistance information was needed shall be determined by SA2/CT1.</w:t>
      </w:r>
    </w:p>
    <w:p w14:paraId="6AC329BD" w14:textId="77777777" w:rsidR="00CC2041" w:rsidRPr="00CC2041" w:rsidRDefault="00CC2041" w:rsidP="00CC2041">
      <w:pPr>
        <w:pStyle w:val="Doc-text2"/>
        <w:rPr>
          <w:i/>
          <w:iCs/>
        </w:rPr>
      </w:pPr>
      <w:r w:rsidRPr="00CC2041">
        <w:rPr>
          <w:i/>
          <w:iCs/>
        </w:rPr>
        <w:t>Proposal 5: From paging occasion perspective, if the NAS-based scheme can solve the Idle+Idle state collision, it can also be used for the Idle+Inactive/Inactive+Inactive paging collision scenario.</w:t>
      </w:r>
    </w:p>
    <w:p w14:paraId="1671B018" w14:textId="77777777" w:rsidR="000A4715" w:rsidRDefault="000A4715" w:rsidP="00CC2041">
      <w:pPr>
        <w:pStyle w:val="Doc-text2"/>
        <w:rPr>
          <w:i/>
          <w:iCs/>
        </w:rPr>
      </w:pPr>
    </w:p>
    <w:p w14:paraId="5C251FE2" w14:textId="2E30852C" w:rsidR="00CC2041" w:rsidRPr="00CC2041" w:rsidRDefault="00CC2041" w:rsidP="00CC2041">
      <w:pPr>
        <w:pStyle w:val="Doc-text2"/>
        <w:rPr>
          <w:i/>
          <w:iCs/>
        </w:rPr>
      </w:pPr>
      <w:r w:rsidRPr="00CC2041">
        <w:rPr>
          <w:i/>
          <w:iCs/>
        </w:rPr>
        <w:t>Proposal 6: For the NAS based procedure, the RAN can get the updated UE_ID for the RAN paging occasion calculation with the legacy signaling and procedure.</w:t>
      </w:r>
    </w:p>
    <w:p w14:paraId="3BA5E2E0" w14:textId="77777777" w:rsidR="000A4715" w:rsidRDefault="000A4715" w:rsidP="00CC2041">
      <w:pPr>
        <w:pStyle w:val="Doc-text2"/>
        <w:rPr>
          <w:i/>
          <w:iCs/>
        </w:rPr>
      </w:pPr>
    </w:p>
    <w:p w14:paraId="310956D1" w14:textId="4E546784" w:rsidR="000A4715" w:rsidRDefault="000A4715" w:rsidP="00CC2041">
      <w:pPr>
        <w:pStyle w:val="Doc-text2"/>
        <w:rPr>
          <w:i/>
          <w:iCs/>
        </w:rPr>
      </w:pPr>
    </w:p>
    <w:p w14:paraId="171419C2" w14:textId="77777777" w:rsidR="000A4715" w:rsidRPr="00CC2041" w:rsidRDefault="000A4715" w:rsidP="00CC2041">
      <w:pPr>
        <w:pStyle w:val="Doc-text2"/>
        <w:rPr>
          <w:i/>
          <w:iCs/>
        </w:rPr>
      </w:pPr>
    </w:p>
    <w:p w14:paraId="5FB360AB" w14:textId="7EB314AE" w:rsidR="00555892" w:rsidRDefault="005F4EE0" w:rsidP="00555892">
      <w:pPr>
        <w:pStyle w:val="Doc-title"/>
      </w:pPr>
      <w:hyperlink r:id="rId286" w:history="1">
        <w:r w:rsidR="00557F0A">
          <w:rPr>
            <w:rStyle w:val="Hyperlink"/>
          </w:rPr>
          <w:t>R2-2103830</w:t>
        </w:r>
      </w:hyperlink>
      <w:r w:rsidR="00555892">
        <w:tab/>
        <w:t>MUSIM Page Collision Avoidance</w:t>
      </w:r>
      <w:r w:rsidR="00555892">
        <w:tab/>
        <w:t>Apple</w:t>
      </w:r>
      <w:r w:rsidR="00555892">
        <w:tab/>
        <w:t>discussion</w:t>
      </w:r>
      <w:r w:rsidR="00555892">
        <w:tab/>
        <w:t>LTE_NR_MUSIM-Core</w:t>
      </w:r>
    </w:p>
    <w:p w14:paraId="4F7D00AA" w14:textId="77777777" w:rsidR="00444464" w:rsidRPr="00444464" w:rsidRDefault="00444464" w:rsidP="00444464">
      <w:pPr>
        <w:pStyle w:val="Doc-text2"/>
        <w:rPr>
          <w:i/>
          <w:iCs/>
        </w:rPr>
      </w:pPr>
      <w:r w:rsidRPr="00444464">
        <w:rPr>
          <w:i/>
          <w:iCs/>
        </w:rPr>
        <w:t>Observation 1: There are some inherent differences in the way the PO determination happens in EPS and 5GS, primarily based on the input UE_ID being used.</w:t>
      </w:r>
    </w:p>
    <w:p w14:paraId="098F5001" w14:textId="77777777" w:rsidR="00444464" w:rsidRPr="00444464" w:rsidRDefault="00444464" w:rsidP="00444464">
      <w:pPr>
        <w:pStyle w:val="Doc-text2"/>
        <w:rPr>
          <w:i/>
          <w:iCs/>
        </w:rPr>
      </w:pPr>
      <w:r w:rsidRPr="00444464">
        <w:rPr>
          <w:i/>
          <w:iCs/>
        </w:rPr>
        <w:t>Observation 2 : The UE_ID used for EPS case is based on a permanent subscription identifier which do not change over time.</w:t>
      </w:r>
    </w:p>
    <w:p w14:paraId="59FCEC76" w14:textId="77777777" w:rsidR="00444464" w:rsidRPr="00444464" w:rsidRDefault="00444464" w:rsidP="00444464">
      <w:pPr>
        <w:pStyle w:val="Doc-text2"/>
        <w:rPr>
          <w:i/>
          <w:iCs/>
        </w:rPr>
      </w:pPr>
      <w:r w:rsidRPr="00444464">
        <w:rPr>
          <w:i/>
          <w:iCs/>
        </w:rPr>
        <w:t>Observation 3 : The UE_ID used for 5GS case is based on a temporary identifier which can potentially be reassigned over time by the Network.</w:t>
      </w:r>
    </w:p>
    <w:p w14:paraId="57084A40" w14:textId="65FD8F07" w:rsidR="00444464" w:rsidRDefault="00444464" w:rsidP="00444464">
      <w:pPr>
        <w:pStyle w:val="Doc-text2"/>
        <w:rPr>
          <w:i/>
          <w:iCs/>
        </w:rPr>
      </w:pPr>
      <w:r w:rsidRPr="00444464">
        <w:rPr>
          <w:i/>
          <w:iCs/>
        </w:rPr>
        <w:lastRenderedPageBreak/>
        <w:t>Observation 4 : Irrespective of EPS or 5GS, the MUSIM paging collision avoidance problem finally maps to a requirement to achieve uniqueness of the computed PO index value based on the input values of UE_ID, N and Ns.</w:t>
      </w:r>
    </w:p>
    <w:p w14:paraId="4B64EFB6" w14:textId="77777777" w:rsidR="000A4715" w:rsidRPr="00444464" w:rsidRDefault="000A4715" w:rsidP="00444464">
      <w:pPr>
        <w:pStyle w:val="Doc-text2"/>
        <w:rPr>
          <w:i/>
          <w:iCs/>
        </w:rPr>
      </w:pPr>
    </w:p>
    <w:p w14:paraId="74155BDA" w14:textId="77777777" w:rsidR="00444464" w:rsidRPr="00444464" w:rsidRDefault="00444464" w:rsidP="00444464">
      <w:pPr>
        <w:pStyle w:val="Doc-text2"/>
        <w:rPr>
          <w:i/>
          <w:iCs/>
        </w:rPr>
      </w:pPr>
      <w:r w:rsidRPr="00444464">
        <w:rPr>
          <w:i/>
          <w:iCs/>
        </w:rPr>
        <w:t>Proposal 1: MUSIM UE can provide suitable assistance information to its Network which can help the Network to provide a non-conflicting paging configuration.</w:t>
      </w:r>
    </w:p>
    <w:p w14:paraId="691E3280" w14:textId="7271BBE5" w:rsidR="00444464" w:rsidRPr="00444464" w:rsidRDefault="00444464" w:rsidP="00444464">
      <w:pPr>
        <w:pStyle w:val="Doc-text2"/>
        <w:rPr>
          <w:i/>
          <w:iCs/>
        </w:rPr>
      </w:pPr>
      <w:r w:rsidRPr="00444464">
        <w:rPr>
          <w:i/>
          <w:iCs/>
        </w:rPr>
        <w:t>Proposal 2: RAN2 to discuss the actual content of the assistance information that can be provided by UE to NW to help resolve MUSIM paging collision.</w:t>
      </w:r>
    </w:p>
    <w:p w14:paraId="544D2ADF" w14:textId="21CD9B71" w:rsidR="001D3004" w:rsidRPr="00444464" w:rsidRDefault="001D3004" w:rsidP="000D255B">
      <w:pPr>
        <w:pStyle w:val="Comments"/>
        <w:rPr>
          <w:iCs/>
        </w:rPr>
      </w:pPr>
    </w:p>
    <w:p w14:paraId="67D0F07A" w14:textId="77777777" w:rsidR="00AD422E" w:rsidRPr="000D255B" w:rsidRDefault="00AD422E" w:rsidP="000D255B">
      <w:pPr>
        <w:pStyle w:val="Comments"/>
      </w:pPr>
    </w:p>
    <w:p w14:paraId="69684843" w14:textId="44D32D6D" w:rsidR="00EC6E50" w:rsidRDefault="005F4EE0" w:rsidP="00EC6E50">
      <w:pPr>
        <w:pStyle w:val="Doc-title"/>
      </w:pPr>
      <w:hyperlink r:id="rId287" w:history="1">
        <w:r w:rsidR="00557F0A">
          <w:rPr>
            <w:rStyle w:val="Hyperlink"/>
          </w:rPr>
          <w:t>R2-2102792</w:t>
        </w:r>
      </w:hyperlink>
      <w:r w:rsidR="00EC6E50">
        <w:tab/>
        <w:t>Paging Collision Avoidance</w:t>
      </w:r>
      <w:r w:rsidR="00EC6E50">
        <w:tab/>
        <w:t>OPPO</w:t>
      </w:r>
      <w:r w:rsidR="00EC6E50">
        <w:tab/>
        <w:t>discussion</w:t>
      </w:r>
      <w:r w:rsidR="00EC6E50">
        <w:tab/>
        <w:t>Rel-17</w:t>
      </w:r>
      <w:r w:rsidR="00EC6E50">
        <w:tab/>
        <w:t>LTE_NR_MUSIM-Core</w:t>
      </w:r>
    </w:p>
    <w:p w14:paraId="60A9298D" w14:textId="504BA5BF" w:rsidR="00EC6E50" w:rsidRDefault="005F4EE0" w:rsidP="00EC6E50">
      <w:pPr>
        <w:pStyle w:val="Doc-title"/>
      </w:pPr>
      <w:hyperlink r:id="rId288" w:history="1">
        <w:r w:rsidR="00557F0A">
          <w:rPr>
            <w:rStyle w:val="Hyperlink"/>
          </w:rPr>
          <w:t>R2-2102939</w:t>
        </w:r>
      </w:hyperlink>
      <w:r w:rsidR="00EC6E50">
        <w:tab/>
        <w:t>Considerations for Paging Collision Avoidance Solution</w:t>
      </w:r>
      <w:r w:rsidR="00EC6E50">
        <w:tab/>
        <w:t>Samsung</w:t>
      </w:r>
      <w:r w:rsidR="00EC6E50">
        <w:tab/>
        <w:t>discussion</w:t>
      </w:r>
    </w:p>
    <w:p w14:paraId="54ABDFB0" w14:textId="167792D3" w:rsidR="00EC6E50" w:rsidRDefault="005F4EE0" w:rsidP="00EC6E50">
      <w:pPr>
        <w:pStyle w:val="Doc-title"/>
      </w:pPr>
      <w:hyperlink r:id="rId289" w:history="1">
        <w:r w:rsidR="00557F0A">
          <w:rPr>
            <w:rStyle w:val="Hyperlink"/>
          </w:rPr>
          <w:t>R2-2102948</w:t>
        </w:r>
      </w:hyperlink>
      <w:r w:rsidR="00EC6E50">
        <w:tab/>
        <w:t>Further Consideration on Paging Collision Avoidance</w:t>
      </w:r>
      <w:r w:rsidR="00EC6E50">
        <w:tab/>
        <w:t>CATT</w:t>
      </w:r>
      <w:r w:rsidR="00EC6E50">
        <w:tab/>
        <w:t>discussion</w:t>
      </w:r>
      <w:r w:rsidR="00EC6E50">
        <w:tab/>
        <w:t>Rel-17</w:t>
      </w:r>
      <w:r w:rsidR="00EC6E50">
        <w:tab/>
        <w:t>LTE_NR_MUSIM-Core</w:t>
      </w:r>
    </w:p>
    <w:p w14:paraId="60B13821" w14:textId="322A83B5" w:rsidR="00EC6E50" w:rsidRDefault="005F4EE0" w:rsidP="00EC6E50">
      <w:pPr>
        <w:pStyle w:val="Doc-title"/>
      </w:pPr>
      <w:hyperlink r:id="rId290" w:history="1">
        <w:r w:rsidR="00557F0A">
          <w:rPr>
            <w:rStyle w:val="Hyperlink"/>
          </w:rPr>
          <w:t>R2-2103160</w:t>
        </w:r>
      </w:hyperlink>
      <w:r w:rsidR="00EC6E50">
        <w:tab/>
        <w:t>Paging collision solution of Multi-SIM</w:t>
      </w:r>
      <w:r w:rsidR="00EC6E50">
        <w:tab/>
        <w:t>China Telecommunication</w:t>
      </w:r>
      <w:r w:rsidR="00EC6E50">
        <w:tab/>
        <w:t>discussion</w:t>
      </w:r>
      <w:r w:rsidR="00EC6E50">
        <w:tab/>
        <w:t>Rel-17</w:t>
      </w:r>
      <w:r w:rsidR="00EC6E50">
        <w:tab/>
        <w:t>LTE_NR_MUSIM-Core</w:t>
      </w:r>
    </w:p>
    <w:p w14:paraId="09C337FD" w14:textId="1A92BA21" w:rsidR="00EC6E50" w:rsidRDefault="005F4EE0" w:rsidP="00EC6E50">
      <w:pPr>
        <w:pStyle w:val="Doc-title"/>
      </w:pPr>
      <w:hyperlink r:id="rId291" w:history="1">
        <w:r w:rsidR="00557F0A">
          <w:rPr>
            <w:rStyle w:val="Hyperlink"/>
          </w:rPr>
          <w:t>R2-2103185</w:t>
        </w:r>
      </w:hyperlink>
      <w:r w:rsidR="00EC6E50">
        <w:tab/>
        <w:t>RAN Impacts for paging collision avoidance solutions for Multi-SIM</w:t>
      </w:r>
      <w:r w:rsidR="00EC6E50">
        <w:tab/>
        <w:t>Nokia, Nokia Shanghai Bells</w:t>
      </w:r>
      <w:r w:rsidR="00EC6E50">
        <w:tab/>
        <w:t>discussion</w:t>
      </w:r>
      <w:r w:rsidR="00EC6E50">
        <w:tab/>
        <w:t>Rel-17</w:t>
      </w:r>
    </w:p>
    <w:p w14:paraId="21478AE7" w14:textId="0CD68770" w:rsidR="00EC6E50" w:rsidRDefault="005F4EE0" w:rsidP="00EC6E50">
      <w:pPr>
        <w:pStyle w:val="Doc-title"/>
      </w:pPr>
      <w:hyperlink r:id="rId292" w:history="1">
        <w:r w:rsidR="00557F0A">
          <w:rPr>
            <w:rStyle w:val="Hyperlink"/>
          </w:rPr>
          <w:t>R2-2103193</w:t>
        </w:r>
      </w:hyperlink>
      <w:r w:rsidR="00EC6E50">
        <w:tab/>
        <w:t>5G-S-TMSI re-assignment is enough for paging collision avoidance in 5GS</w:t>
      </w:r>
      <w:r w:rsidR="00EC6E50">
        <w:tab/>
        <w:t>Intel Corporation</w:t>
      </w:r>
      <w:r w:rsidR="00EC6E50">
        <w:tab/>
        <w:t>discussion</w:t>
      </w:r>
      <w:r w:rsidR="00EC6E50">
        <w:tab/>
        <w:t>Rel-17</w:t>
      </w:r>
      <w:r w:rsidR="00EC6E50">
        <w:tab/>
        <w:t>LTE_NR_MUSIM-Core</w:t>
      </w:r>
    </w:p>
    <w:p w14:paraId="50A876EA" w14:textId="36EEC508" w:rsidR="00EC6E50" w:rsidRDefault="005F4EE0" w:rsidP="00EC6E50">
      <w:pPr>
        <w:pStyle w:val="Doc-title"/>
      </w:pPr>
      <w:hyperlink r:id="rId293" w:history="1">
        <w:r w:rsidR="00557F0A">
          <w:rPr>
            <w:rStyle w:val="Hyperlink"/>
          </w:rPr>
          <w:t>R2-2103225</w:t>
        </w:r>
      </w:hyperlink>
      <w:r w:rsidR="00EC6E50">
        <w:tab/>
        <w:t>Options for paging collision avoidance</w:t>
      </w:r>
      <w:r w:rsidR="00EC6E50">
        <w:tab/>
        <w:t>Qualcomm Incorporated</w:t>
      </w:r>
      <w:r w:rsidR="00EC6E50">
        <w:tab/>
        <w:t>discussion</w:t>
      </w:r>
    </w:p>
    <w:p w14:paraId="69E6D548" w14:textId="566197C2" w:rsidR="00EC6E50" w:rsidRDefault="005F4EE0" w:rsidP="00EC6E50">
      <w:pPr>
        <w:pStyle w:val="Doc-title"/>
      </w:pPr>
      <w:hyperlink r:id="rId294" w:history="1">
        <w:r w:rsidR="00557F0A">
          <w:rPr>
            <w:rStyle w:val="Hyperlink"/>
          </w:rPr>
          <w:t>R2-2103345</w:t>
        </w:r>
      </w:hyperlink>
      <w:r w:rsidR="00EC6E50">
        <w:tab/>
        <w:t>Paging Collision Solution for 5GS</w:t>
      </w:r>
      <w:r w:rsidR="00EC6E50">
        <w:tab/>
        <w:t>vivo</w:t>
      </w:r>
      <w:r w:rsidR="00EC6E50">
        <w:tab/>
        <w:t>discussion</w:t>
      </w:r>
      <w:r w:rsidR="00EC6E50">
        <w:tab/>
        <w:t>Rel-17</w:t>
      </w:r>
      <w:r w:rsidR="00EC6E50">
        <w:tab/>
        <w:t>LTE_NR_MUSIM-Core</w:t>
      </w:r>
    </w:p>
    <w:p w14:paraId="57912909" w14:textId="797AC64A" w:rsidR="00EC6E50" w:rsidRDefault="005F4EE0" w:rsidP="00EC6E50">
      <w:pPr>
        <w:pStyle w:val="Doc-title"/>
      </w:pPr>
      <w:hyperlink r:id="rId295" w:history="1">
        <w:r w:rsidR="00557F0A">
          <w:rPr>
            <w:rStyle w:val="Hyperlink"/>
          </w:rPr>
          <w:t>R2-2103451</w:t>
        </w:r>
      </w:hyperlink>
      <w:r w:rsidR="00EC6E50">
        <w:tab/>
        <w:t>UE indication of paging collision for Multi-SIM</w:t>
      </w:r>
      <w:r w:rsidR="00EC6E50">
        <w:tab/>
        <w:t>ASUSTeK</w:t>
      </w:r>
      <w:r w:rsidR="00EC6E50">
        <w:tab/>
        <w:t>discussion</w:t>
      </w:r>
      <w:r w:rsidR="00EC6E50">
        <w:tab/>
        <w:t>Rel-17</w:t>
      </w:r>
      <w:r w:rsidR="00EC6E50">
        <w:tab/>
        <w:t>LTE_NR_MUSIM-Core</w:t>
      </w:r>
      <w:r w:rsidR="00EC6E50">
        <w:tab/>
      </w:r>
      <w:hyperlink r:id="rId296" w:history="1">
        <w:r w:rsidR="00557F0A">
          <w:rPr>
            <w:rStyle w:val="Hyperlink"/>
          </w:rPr>
          <w:t>R2-2101749</w:t>
        </w:r>
      </w:hyperlink>
    </w:p>
    <w:p w14:paraId="76E01E1A" w14:textId="0CA95D91" w:rsidR="00EC6E50" w:rsidRDefault="005F4EE0" w:rsidP="00EC6E50">
      <w:pPr>
        <w:pStyle w:val="Doc-title"/>
      </w:pPr>
      <w:hyperlink r:id="rId297" w:history="1">
        <w:r w:rsidR="00557F0A">
          <w:rPr>
            <w:rStyle w:val="Hyperlink"/>
          </w:rPr>
          <w:t>R2-2103480</w:t>
        </w:r>
      </w:hyperlink>
      <w:r w:rsidR="00EC6E50">
        <w:tab/>
        <w:t>Paging Collision Avoidance Open Issues</w:t>
      </w:r>
      <w:r w:rsidR="00EC6E50">
        <w:tab/>
        <w:t>Huawei, HiSilicon</w:t>
      </w:r>
      <w:r w:rsidR="00EC6E50">
        <w:tab/>
        <w:t>discussion</w:t>
      </w:r>
      <w:r w:rsidR="00EC6E50">
        <w:tab/>
        <w:t>Rel-17</w:t>
      </w:r>
    </w:p>
    <w:p w14:paraId="0EEFB180" w14:textId="534C8BB1" w:rsidR="00EC6E50" w:rsidRDefault="005F4EE0" w:rsidP="00EC6E50">
      <w:pPr>
        <w:pStyle w:val="Doc-title"/>
      </w:pPr>
      <w:hyperlink r:id="rId298" w:history="1">
        <w:r w:rsidR="00557F0A">
          <w:rPr>
            <w:rStyle w:val="Hyperlink"/>
          </w:rPr>
          <w:t>R2-2103544</w:t>
        </w:r>
      </w:hyperlink>
      <w:r w:rsidR="00EC6E50">
        <w:tab/>
        <w:t>Discussion on paging collision avoidance in Multi-SIM, and proposal for response to SA2.</w:t>
      </w:r>
      <w:r w:rsidR="00EC6E50">
        <w:tab/>
        <w:t>Sony Europe B.V.</w:t>
      </w:r>
      <w:r w:rsidR="00EC6E50">
        <w:tab/>
        <w:t>discussion</w:t>
      </w:r>
      <w:r w:rsidR="00EC6E50">
        <w:tab/>
        <w:t>Rel-17</w:t>
      </w:r>
      <w:r w:rsidR="00EC6E50">
        <w:tab/>
        <w:t>LTE_NR_MUSIM-Core</w:t>
      </w:r>
    </w:p>
    <w:p w14:paraId="1C793E43" w14:textId="06E9352F" w:rsidR="00EC6E50" w:rsidRDefault="005F4EE0" w:rsidP="00EC6E50">
      <w:pPr>
        <w:pStyle w:val="Doc-title"/>
      </w:pPr>
      <w:hyperlink r:id="rId299" w:history="1">
        <w:r w:rsidR="00557F0A">
          <w:rPr>
            <w:rStyle w:val="Hyperlink"/>
          </w:rPr>
          <w:t>R2-2103572</w:t>
        </w:r>
      </w:hyperlink>
      <w:r w:rsidR="00EC6E50">
        <w:tab/>
        <w:t>Considerations on Paging Collision</w:t>
      </w:r>
      <w:r w:rsidR="00EC6E50">
        <w:tab/>
        <w:t>LG Electronics</w:t>
      </w:r>
      <w:r w:rsidR="00EC6E50">
        <w:tab/>
        <w:t>discussion</w:t>
      </w:r>
      <w:r w:rsidR="00EC6E50">
        <w:tab/>
        <w:t>Rel-17</w:t>
      </w:r>
      <w:r w:rsidR="00EC6E50">
        <w:tab/>
        <w:t>LTE_NR_MUSIM-Core</w:t>
      </w:r>
    </w:p>
    <w:p w14:paraId="7256641B" w14:textId="50FDA837" w:rsidR="00EC6E50" w:rsidRDefault="005F4EE0" w:rsidP="00EC6E50">
      <w:pPr>
        <w:pStyle w:val="Doc-title"/>
      </w:pPr>
      <w:hyperlink r:id="rId300" w:history="1">
        <w:r w:rsidR="00557F0A">
          <w:rPr>
            <w:rStyle w:val="Hyperlink"/>
          </w:rPr>
          <w:t>R2-2103677</w:t>
        </w:r>
      </w:hyperlink>
      <w:r w:rsidR="00EC6E50">
        <w:tab/>
        <w:t>Solutions for Paging Collision Avoidance for Multi-SIM</w:t>
      </w:r>
      <w:r w:rsidR="00EC6E50">
        <w:tab/>
        <w:t>Charter Communications, Inc</w:t>
      </w:r>
      <w:r w:rsidR="00EC6E50">
        <w:tab/>
        <w:t>discussion</w:t>
      </w:r>
      <w:r w:rsidR="00EC6E50">
        <w:tab/>
        <w:t>Rel-17</w:t>
      </w:r>
    </w:p>
    <w:p w14:paraId="774B62DB" w14:textId="7A190F28" w:rsidR="00EC6E50" w:rsidRDefault="005F4EE0" w:rsidP="00EC6E50">
      <w:pPr>
        <w:pStyle w:val="Doc-title"/>
      </w:pPr>
      <w:hyperlink r:id="rId301" w:history="1">
        <w:r w:rsidR="00557F0A">
          <w:rPr>
            <w:rStyle w:val="Hyperlink"/>
          </w:rPr>
          <w:t>R2-2103743</w:t>
        </w:r>
      </w:hyperlink>
      <w:r w:rsidR="00EC6E50">
        <w:tab/>
        <w:t>Definition and solution for paging collision, RRC Inactive, SI change</w:t>
      </w:r>
      <w:r w:rsidR="00EC6E50">
        <w:tab/>
        <w:t>Lenovo, Motorola Mobility</w:t>
      </w:r>
      <w:r w:rsidR="00EC6E50">
        <w:tab/>
        <w:t>discussion</w:t>
      </w:r>
      <w:r w:rsidR="00EC6E50">
        <w:tab/>
        <w:t>Rel-17</w:t>
      </w:r>
      <w:r w:rsidR="00EC6E50">
        <w:tab/>
        <w:t>LTE_NR_MUSIM-Core</w:t>
      </w:r>
    </w:p>
    <w:p w14:paraId="221C5FED" w14:textId="1C4BE1BA" w:rsidR="00EC6E50" w:rsidRDefault="005F4EE0" w:rsidP="00EC6E50">
      <w:pPr>
        <w:pStyle w:val="Doc-title"/>
      </w:pPr>
      <w:hyperlink r:id="rId302" w:history="1">
        <w:r w:rsidR="00557F0A">
          <w:rPr>
            <w:rStyle w:val="Hyperlink"/>
          </w:rPr>
          <w:t>R2-2103757</w:t>
        </w:r>
      </w:hyperlink>
      <w:r w:rsidR="00EC6E50">
        <w:tab/>
        <w:t>Paging collision avoidance</w:t>
      </w:r>
      <w:r w:rsidR="00EC6E50">
        <w:tab/>
        <w:t>Ericsson</w:t>
      </w:r>
      <w:r w:rsidR="00EC6E50">
        <w:tab/>
        <w:t>discussion</w:t>
      </w:r>
    </w:p>
    <w:p w14:paraId="3FBEA520" w14:textId="4ADBE9DA" w:rsidR="00EC6E50" w:rsidRDefault="005F4EE0" w:rsidP="00EC6E50">
      <w:pPr>
        <w:pStyle w:val="Doc-title"/>
      </w:pPr>
      <w:hyperlink r:id="rId303" w:history="1">
        <w:r w:rsidR="00557F0A">
          <w:rPr>
            <w:rStyle w:val="Hyperlink"/>
          </w:rPr>
          <w:t>R2-2104151</w:t>
        </w:r>
      </w:hyperlink>
      <w:r w:rsidR="00EC6E50">
        <w:tab/>
        <w:t>Paging collision avoidance for MUSIM device</w:t>
      </w:r>
      <w:r w:rsidR="00EC6E50">
        <w:tab/>
        <w:t>MediaTek Inc.</w:t>
      </w:r>
      <w:r w:rsidR="00EC6E50">
        <w:tab/>
        <w:t>discussion</w:t>
      </w:r>
    </w:p>
    <w:p w14:paraId="0FD19844" w14:textId="35DF669E" w:rsidR="00EC6E50" w:rsidRDefault="005F4EE0" w:rsidP="00EC6E50">
      <w:pPr>
        <w:pStyle w:val="Doc-title"/>
      </w:pPr>
      <w:hyperlink r:id="rId304" w:history="1">
        <w:r w:rsidR="00557F0A">
          <w:rPr>
            <w:rStyle w:val="Hyperlink"/>
          </w:rPr>
          <w:t>R2-2104168</w:t>
        </w:r>
      </w:hyperlink>
      <w:r w:rsidR="00EC6E50">
        <w:tab/>
        <w:t>Discussion of the paging collision problem in 5GS</w:t>
      </w:r>
      <w:r w:rsidR="00EC6E50">
        <w:tab/>
        <w:t>Xiaomi Communications</w:t>
      </w:r>
      <w:r w:rsidR="00EC6E50">
        <w:tab/>
        <w:t>discussion</w:t>
      </w:r>
    </w:p>
    <w:p w14:paraId="69DC78AE" w14:textId="77777777" w:rsidR="00EC6E50" w:rsidRDefault="00EC6E50" w:rsidP="00EC6E50">
      <w:pPr>
        <w:pStyle w:val="Doc-title"/>
      </w:pPr>
    </w:p>
    <w:p w14:paraId="4A0EA8DE" w14:textId="77777777" w:rsidR="00EC6E50" w:rsidRPr="00EC6E50" w:rsidRDefault="00EC6E50" w:rsidP="00EC6E50">
      <w:pPr>
        <w:pStyle w:val="Doc-text2"/>
      </w:pPr>
    </w:p>
    <w:p w14:paraId="2F711794" w14:textId="77777777" w:rsidR="000D255B" w:rsidRPr="000D255B" w:rsidRDefault="000D255B" w:rsidP="00137FD4">
      <w:pPr>
        <w:pStyle w:val="Heading3"/>
      </w:pPr>
      <w:r w:rsidRPr="000D255B">
        <w:t>8.3.3</w:t>
      </w:r>
      <w:r w:rsidRPr="000D255B">
        <w:tab/>
        <w:t>UE notification on network switching for multi-SIM</w:t>
      </w:r>
    </w:p>
    <w:p w14:paraId="20A254D2" w14:textId="77777777" w:rsidR="000D255B" w:rsidRPr="000D255B" w:rsidRDefault="000D255B" w:rsidP="000D255B">
      <w:pPr>
        <w:pStyle w:val="Comments"/>
      </w:pPr>
      <w:r w:rsidRPr="000D255B">
        <w:t>This agenda item may use a summary document (decision to be made based on submitted tdocs).</w:t>
      </w:r>
    </w:p>
    <w:p w14:paraId="0E9CBDC8" w14:textId="77777777" w:rsidR="000D255B" w:rsidRPr="000D255B" w:rsidRDefault="000D255B" w:rsidP="000D255B">
      <w:pPr>
        <w:pStyle w:val="Comments"/>
      </w:pPr>
      <w:r w:rsidRPr="000D255B">
        <w:t>Including discussion on mechanism for UE to notify Network A of its switch from Network A (for MUSIM purpose)</w:t>
      </w:r>
    </w:p>
    <w:p w14:paraId="2E294BB1" w14:textId="5310601E" w:rsidR="000D255B" w:rsidRDefault="000D255B" w:rsidP="000D255B">
      <w:pPr>
        <w:pStyle w:val="Comments"/>
      </w:pPr>
      <w:r w:rsidRPr="000D255B">
        <w:t>Including details of signalling from UE to network for the network switching for MUSIM purpose.</w:t>
      </w:r>
    </w:p>
    <w:p w14:paraId="36443AC3" w14:textId="728F18D6" w:rsidR="001A2727" w:rsidRDefault="001A2727" w:rsidP="000D255B">
      <w:pPr>
        <w:pStyle w:val="Comments"/>
      </w:pPr>
    </w:p>
    <w:p w14:paraId="51D8CF70" w14:textId="77777777" w:rsidR="007113FB" w:rsidRDefault="007113FB" w:rsidP="007113FB">
      <w:pPr>
        <w:pStyle w:val="BoldComments"/>
        <w:rPr>
          <w:lang w:val="fi-FI"/>
        </w:rPr>
      </w:pPr>
      <w:r>
        <w:rPr>
          <w:lang w:val="fi-FI"/>
        </w:rPr>
        <w:t>Summary document (pre-meeting effort)</w:t>
      </w:r>
    </w:p>
    <w:p w14:paraId="41F16309" w14:textId="29A06E08" w:rsidR="001A2727" w:rsidRDefault="005F4EE0" w:rsidP="001A2727">
      <w:pPr>
        <w:pStyle w:val="Doc-title"/>
      </w:pPr>
      <w:hyperlink r:id="rId305" w:history="1">
        <w:r w:rsidR="00557F0A">
          <w:rPr>
            <w:rStyle w:val="Hyperlink"/>
          </w:rPr>
          <w:t>R2-2104319</w:t>
        </w:r>
      </w:hyperlink>
      <w:r w:rsidR="001A2727">
        <w:tab/>
      </w:r>
      <w:r w:rsidR="001A2727" w:rsidRPr="008A1154">
        <w:t xml:space="preserve">Summary of </w:t>
      </w:r>
      <w:r w:rsidR="001A2727">
        <w:t xml:space="preserve">AI </w:t>
      </w:r>
      <w:r w:rsidR="001A2727" w:rsidRPr="00672A05">
        <w:t>8.3.</w:t>
      </w:r>
      <w:r w:rsidR="001A2727">
        <w:t xml:space="preserve">3: </w:t>
      </w:r>
      <w:r w:rsidR="001A2727" w:rsidRPr="000D255B">
        <w:t>UE notification on network switching for multi-SIM</w:t>
      </w:r>
      <w:r w:rsidR="001A2727">
        <w:tab/>
        <w:t>Samsung</w:t>
      </w:r>
      <w:r w:rsidR="001A2727">
        <w:tab/>
        <w:t>discussion</w:t>
      </w:r>
      <w:r w:rsidR="001A2727">
        <w:tab/>
        <w:t>Rel-17</w:t>
      </w:r>
      <w:r w:rsidR="001A2727">
        <w:tab/>
        <w:t>LTE_NR_MUSIM-Core</w:t>
      </w:r>
    </w:p>
    <w:p w14:paraId="4F023C7A" w14:textId="77777777" w:rsidR="00023190" w:rsidRPr="00023190" w:rsidRDefault="00023190" w:rsidP="00023190">
      <w:pPr>
        <w:pStyle w:val="Doc-text2"/>
        <w:rPr>
          <w:b/>
          <w:bCs/>
          <w:u w:val="single"/>
        </w:rPr>
      </w:pPr>
      <w:r w:rsidRPr="00023190">
        <w:rPr>
          <w:b/>
          <w:bCs/>
          <w:u w:val="single"/>
        </w:rPr>
        <w:t>Decision between two switching procedures</w:t>
      </w:r>
    </w:p>
    <w:p w14:paraId="23D6EC23" w14:textId="77777777" w:rsidR="00023190" w:rsidRPr="00023190" w:rsidRDefault="00023190" w:rsidP="00023190">
      <w:pPr>
        <w:pStyle w:val="Doc-text2"/>
        <w:rPr>
          <w:i/>
          <w:iCs/>
        </w:rPr>
      </w:pPr>
      <w:r w:rsidRPr="00023190">
        <w:rPr>
          <w:i/>
          <w:iCs/>
        </w:rPr>
        <w:t>Proposal 1: RAN2 to discuss whether the UE should use the switching procedure for leaving RRC_CONNECTED state in network A in case the UE needs to establish the RRC connection in network B.</w:t>
      </w:r>
    </w:p>
    <w:p w14:paraId="072DD010" w14:textId="7C14EFEA" w:rsidR="00023190" w:rsidRDefault="00023190" w:rsidP="00023190">
      <w:pPr>
        <w:pStyle w:val="Doc-text2"/>
        <w:rPr>
          <w:i/>
          <w:iCs/>
        </w:rPr>
      </w:pPr>
      <w:r w:rsidRPr="00023190">
        <w:rPr>
          <w:i/>
          <w:iCs/>
        </w:rPr>
        <w:t>Proposal 2: RAN2 to discuss whether the decision between switching procedures for leaving and without leaving RRC_CONNECTED state is up to UE implementation or based on network configuration (e.g. a max gap duration).</w:t>
      </w:r>
    </w:p>
    <w:p w14:paraId="4A44D3A7" w14:textId="77777777" w:rsidR="00023190" w:rsidRPr="00023190" w:rsidRDefault="00023190" w:rsidP="00023190">
      <w:pPr>
        <w:pStyle w:val="Doc-text2"/>
        <w:rPr>
          <w:i/>
          <w:iCs/>
        </w:rPr>
      </w:pPr>
    </w:p>
    <w:p w14:paraId="0393A505" w14:textId="77777777" w:rsidR="00023190" w:rsidRPr="00023190" w:rsidRDefault="00023190" w:rsidP="00023190">
      <w:pPr>
        <w:pStyle w:val="Doc-text2"/>
        <w:rPr>
          <w:b/>
          <w:bCs/>
          <w:u w:val="single"/>
        </w:rPr>
      </w:pPr>
      <w:r w:rsidRPr="00023190">
        <w:rPr>
          <w:b/>
          <w:bCs/>
          <w:u w:val="single"/>
        </w:rPr>
        <w:lastRenderedPageBreak/>
        <w:t>Switching procedure without leaving RRC_CONNECTED</w:t>
      </w:r>
    </w:p>
    <w:p w14:paraId="522E74ED" w14:textId="77777777" w:rsidR="00023190" w:rsidRPr="00023190" w:rsidRDefault="00023190" w:rsidP="00023190">
      <w:pPr>
        <w:pStyle w:val="Doc-text2"/>
        <w:rPr>
          <w:i/>
          <w:iCs/>
        </w:rPr>
      </w:pPr>
      <w:r w:rsidRPr="00023190">
        <w:rPr>
          <w:i/>
          <w:iCs/>
        </w:rPr>
        <w:t>Proposal 3: RRC signalling is used for switching procedure without leaving RRC_CONNECTED state in network A for UE temporarily switching to network B as a baseline. FFS on additional need of MAC signalling.</w:t>
      </w:r>
    </w:p>
    <w:p w14:paraId="5B488635" w14:textId="77777777" w:rsidR="00023190" w:rsidRPr="00023190" w:rsidRDefault="00023190" w:rsidP="00023190">
      <w:pPr>
        <w:pStyle w:val="Doc-text2"/>
        <w:rPr>
          <w:i/>
          <w:iCs/>
        </w:rPr>
      </w:pPr>
      <w:r w:rsidRPr="00023190">
        <w:rPr>
          <w:i/>
          <w:iCs/>
        </w:rPr>
        <w:t xml:space="preserve">Proposal 4: RAN2 to discuss whether common switching procedure is used for periodic and one-shot/aperiodic activities on network B without leaving RRC_CONNECTED state in network A.  </w:t>
      </w:r>
    </w:p>
    <w:p w14:paraId="08517E7E" w14:textId="77777777" w:rsidR="00023190" w:rsidRPr="00023190" w:rsidRDefault="00023190" w:rsidP="00023190">
      <w:pPr>
        <w:pStyle w:val="Doc-text2"/>
        <w:rPr>
          <w:i/>
          <w:iCs/>
        </w:rPr>
      </w:pPr>
      <w:r w:rsidRPr="00023190">
        <w:rPr>
          <w:i/>
          <w:iCs/>
        </w:rPr>
        <w:t>Proposal 5: Introduce dedicated scheduling gap configuration to support switching procedure without leaving RRC_CONNECTED in network A for UE temporarily switching to network B.</w:t>
      </w:r>
    </w:p>
    <w:p w14:paraId="396E5614" w14:textId="77777777" w:rsidR="00023190" w:rsidRPr="00023190" w:rsidRDefault="00023190" w:rsidP="00023190">
      <w:pPr>
        <w:pStyle w:val="Doc-text2"/>
        <w:rPr>
          <w:i/>
          <w:iCs/>
        </w:rPr>
      </w:pPr>
      <w:r w:rsidRPr="00023190">
        <w:rPr>
          <w:i/>
          <w:iCs/>
        </w:rPr>
        <w:t>Proposal 6: Configuration of one or multiple gap pattern(s) is supported. FFS on the details of gap pattern.</w:t>
      </w:r>
    </w:p>
    <w:p w14:paraId="58E920D8" w14:textId="42307BB7" w:rsidR="00023190" w:rsidRDefault="00023190" w:rsidP="00023190">
      <w:pPr>
        <w:pStyle w:val="Doc-text2"/>
        <w:rPr>
          <w:i/>
          <w:iCs/>
        </w:rPr>
      </w:pPr>
      <w:r w:rsidRPr="00023190">
        <w:rPr>
          <w:i/>
          <w:iCs/>
        </w:rPr>
        <w:t xml:space="preserve">Proposal 7: Network configures one or multiple scheduling gap(s) based on reception of scheduling gap assistance information (e.g. preferred gap pattern(s)) from UE.  </w:t>
      </w:r>
    </w:p>
    <w:p w14:paraId="5906FC96" w14:textId="77777777" w:rsidR="00023190" w:rsidRPr="00023190" w:rsidRDefault="00023190" w:rsidP="00023190">
      <w:pPr>
        <w:pStyle w:val="Doc-text2"/>
        <w:rPr>
          <w:i/>
          <w:iCs/>
        </w:rPr>
      </w:pPr>
    </w:p>
    <w:p w14:paraId="029DE7AC" w14:textId="77777777" w:rsidR="00023190" w:rsidRPr="00023190" w:rsidRDefault="00023190" w:rsidP="00023190">
      <w:pPr>
        <w:pStyle w:val="Doc-text2"/>
        <w:rPr>
          <w:b/>
          <w:bCs/>
          <w:u w:val="single"/>
        </w:rPr>
      </w:pPr>
      <w:r w:rsidRPr="00023190">
        <w:rPr>
          <w:b/>
          <w:bCs/>
          <w:u w:val="single"/>
        </w:rPr>
        <w:t>Switching procedure for leaving RRC_CONNECTED:</w:t>
      </w:r>
    </w:p>
    <w:p w14:paraId="7ECD65DB" w14:textId="77777777" w:rsidR="00023190" w:rsidRPr="00023190" w:rsidRDefault="00023190" w:rsidP="00023190">
      <w:pPr>
        <w:pStyle w:val="Doc-text2"/>
        <w:rPr>
          <w:i/>
          <w:iCs/>
        </w:rPr>
      </w:pPr>
      <w:r w:rsidRPr="00023190">
        <w:rPr>
          <w:i/>
          <w:iCs/>
        </w:rPr>
        <w:t>Proposal 8: RAN2 to discuss whether RRC signalling and/or NAS signalling is used for switching procedure for leaving RRC_CONNECED state in network A.</w:t>
      </w:r>
    </w:p>
    <w:p w14:paraId="28C9817E" w14:textId="5C775802" w:rsidR="00023190" w:rsidRDefault="00023190" w:rsidP="00023190">
      <w:pPr>
        <w:pStyle w:val="Doc-text2"/>
        <w:rPr>
          <w:i/>
          <w:iCs/>
        </w:rPr>
      </w:pPr>
      <w:r w:rsidRPr="00023190">
        <w:rPr>
          <w:i/>
          <w:iCs/>
        </w:rPr>
        <w:t xml:space="preserve">Proposal 9: During switching procedure for leaving RRC_CONNECTED state in network A, UE is allowed to enter RRC_IDLE state if it does not receive response message from network A within a certain configured time period. FFS for RRC_INACTIVE state. </w:t>
      </w:r>
    </w:p>
    <w:p w14:paraId="69782BAD" w14:textId="77777777" w:rsidR="00023190" w:rsidRPr="00023190" w:rsidRDefault="00023190" w:rsidP="00023190">
      <w:pPr>
        <w:pStyle w:val="Doc-text2"/>
        <w:rPr>
          <w:i/>
          <w:iCs/>
        </w:rPr>
      </w:pPr>
    </w:p>
    <w:p w14:paraId="55797DCA" w14:textId="77777777" w:rsidR="00023190" w:rsidRPr="00023190" w:rsidRDefault="00023190" w:rsidP="00023190">
      <w:pPr>
        <w:pStyle w:val="Doc-text2"/>
        <w:rPr>
          <w:b/>
          <w:bCs/>
          <w:u w:val="single"/>
        </w:rPr>
      </w:pPr>
      <w:r w:rsidRPr="00023190">
        <w:rPr>
          <w:b/>
          <w:bCs/>
          <w:u w:val="single"/>
        </w:rPr>
        <w:t>Busy indication:</w:t>
      </w:r>
    </w:p>
    <w:p w14:paraId="30DB7F02" w14:textId="77777777" w:rsidR="00023190" w:rsidRPr="00023190" w:rsidRDefault="00023190" w:rsidP="00023190">
      <w:pPr>
        <w:pStyle w:val="Doc-text2"/>
        <w:rPr>
          <w:i/>
          <w:iCs/>
        </w:rPr>
      </w:pPr>
      <w:r w:rsidRPr="00023190">
        <w:rPr>
          <w:i/>
          <w:iCs/>
        </w:rPr>
        <w:t>Proposal 10: Busy indication procedure is supported in RRC_INACTIVE state.</w:t>
      </w:r>
    </w:p>
    <w:p w14:paraId="6FA43449" w14:textId="77777777" w:rsidR="00023190" w:rsidRPr="00023190" w:rsidRDefault="00023190" w:rsidP="00023190">
      <w:pPr>
        <w:pStyle w:val="Doc-text2"/>
        <w:rPr>
          <w:i/>
          <w:iCs/>
        </w:rPr>
      </w:pPr>
      <w:r w:rsidRPr="00023190">
        <w:rPr>
          <w:i/>
          <w:iCs/>
        </w:rPr>
        <w:t>Proposal 11: RAN2 to discuss how to send busy indication in RRC_INACTIVE</w:t>
      </w:r>
    </w:p>
    <w:p w14:paraId="0976B614" w14:textId="77777777" w:rsidR="00023190" w:rsidRPr="00023190" w:rsidRDefault="00023190" w:rsidP="00023190">
      <w:pPr>
        <w:pStyle w:val="Doc-text2"/>
        <w:rPr>
          <w:i/>
          <w:iCs/>
        </w:rPr>
      </w:pPr>
      <w:r w:rsidRPr="00023190">
        <w:rPr>
          <w:i/>
          <w:iCs/>
        </w:rPr>
        <w:t>-</w:t>
      </w:r>
      <w:r w:rsidRPr="00023190">
        <w:rPr>
          <w:i/>
          <w:iCs/>
        </w:rPr>
        <w:tab/>
        <w:t xml:space="preserve">Option 1: Send AS based busy indication via RRCResumeRequest/1. If agreed, send an LS to SA3 to check whether there is no security issue. </w:t>
      </w:r>
    </w:p>
    <w:p w14:paraId="4DBE9BFF" w14:textId="2A33E3ED" w:rsidR="00023190" w:rsidRPr="00023190" w:rsidRDefault="00023190" w:rsidP="00023190">
      <w:pPr>
        <w:pStyle w:val="Doc-text2"/>
        <w:rPr>
          <w:i/>
          <w:iCs/>
        </w:rPr>
      </w:pPr>
      <w:r w:rsidRPr="00023190">
        <w:rPr>
          <w:i/>
          <w:iCs/>
        </w:rPr>
        <w:t>-</w:t>
      </w:r>
      <w:r w:rsidRPr="00023190">
        <w:rPr>
          <w:i/>
          <w:iCs/>
        </w:rPr>
        <w:tab/>
        <w:t>Option 2: Send NAS based busy indication via NAS message, carried by RRCResumeComplete.</w:t>
      </w:r>
    </w:p>
    <w:p w14:paraId="76B8CD50" w14:textId="77777777" w:rsidR="001A2727" w:rsidRPr="000D255B" w:rsidRDefault="001A2727" w:rsidP="000D255B">
      <w:pPr>
        <w:pStyle w:val="Comments"/>
      </w:pPr>
    </w:p>
    <w:p w14:paraId="2E1F352E" w14:textId="0FE9029E" w:rsidR="001D3004" w:rsidRPr="00B34B5A" w:rsidRDefault="001D3004" w:rsidP="001D3004">
      <w:pPr>
        <w:pStyle w:val="BoldComments"/>
        <w:rPr>
          <w:lang w:val="fi-FI"/>
        </w:rPr>
      </w:pPr>
      <w:r>
        <w:t>Web Conf (</w:t>
      </w:r>
      <w:r>
        <w:rPr>
          <w:lang w:val="fi-FI"/>
        </w:rPr>
        <w:t>Tuesday 1st week</w:t>
      </w:r>
      <w:r>
        <w:t>)</w:t>
      </w:r>
      <w:r>
        <w:rPr>
          <w:lang w:val="fi-FI"/>
        </w:rPr>
        <w:t xml:space="preserve"> (</w:t>
      </w:r>
      <w:r w:rsidR="001F6D7A">
        <w:rPr>
          <w:lang w:val="fi-FI"/>
        </w:rPr>
        <w:t>3</w:t>
      </w:r>
      <w:r>
        <w:rPr>
          <w:lang w:val="fi-FI"/>
        </w:rPr>
        <w:t>)</w:t>
      </w:r>
    </w:p>
    <w:p w14:paraId="67781279" w14:textId="4CD46C10" w:rsidR="003F436C" w:rsidRDefault="005F4EE0" w:rsidP="003F436C">
      <w:pPr>
        <w:pStyle w:val="Doc-title"/>
      </w:pPr>
      <w:hyperlink r:id="rId306" w:history="1">
        <w:r w:rsidR="00557F0A">
          <w:rPr>
            <w:rStyle w:val="Hyperlink"/>
          </w:rPr>
          <w:t>R2-2103545</w:t>
        </w:r>
      </w:hyperlink>
      <w:r w:rsidR="003F436C">
        <w:tab/>
        <w:t xml:space="preserve">Discussion on Busy Indication and Leaving in Multi-SIM </w:t>
      </w:r>
      <w:r w:rsidR="003F436C">
        <w:tab/>
        <w:t>Sony Europe B.V.</w:t>
      </w:r>
      <w:r w:rsidR="003F436C">
        <w:tab/>
        <w:t>discussion</w:t>
      </w:r>
      <w:r w:rsidR="003F436C">
        <w:tab/>
        <w:t>Rel-17</w:t>
      </w:r>
      <w:r w:rsidR="003F436C">
        <w:tab/>
        <w:t>LTE_NR_MUSIM-Core</w:t>
      </w:r>
    </w:p>
    <w:p w14:paraId="6948F6EC" w14:textId="41AC4261" w:rsidR="00314B34" w:rsidRPr="00314B34" w:rsidRDefault="00314B34" w:rsidP="00314B34">
      <w:pPr>
        <w:pStyle w:val="Doc-text2"/>
        <w:rPr>
          <w:i/>
          <w:iCs/>
        </w:rPr>
      </w:pPr>
      <w:r w:rsidRPr="00314B34">
        <w:rPr>
          <w:i/>
          <w:iCs/>
        </w:rPr>
        <w:t>Observation 1: In RRC_INACTIVE state in 5GS/NR, and in LTE, if it is agreed to make changes in 36.331, a RAN-based busy indication would optimize the time the UE is away from the other network. The latency would change from the estimated time of up to 100ms for the NAS based to a about 10 ms for the RAN based proposal [2]</w:t>
      </w:r>
    </w:p>
    <w:p w14:paraId="2F35A203" w14:textId="77777777" w:rsidR="00314B34" w:rsidRPr="00314B34" w:rsidRDefault="00314B34" w:rsidP="00314B34">
      <w:pPr>
        <w:pStyle w:val="Doc-text2"/>
        <w:rPr>
          <w:i/>
          <w:iCs/>
        </w:rPr>
      </w:pPr>
      <w:r w:rsidRPr="00314B34">
        <w:rPr>
          <w:i/>
          <w:iCs/>
        </w:rPr>
        <w:t xml:space="preserve">Observation 2: There is no reason to have different solution for the MuSIM leaving procedures in 5GC compared to what is decided for EPC, where it is decided to be NAS based,. This signalling for leaving is not time critical. </w:t>
      </w:r>
    </w:p>
    <w:p w14:paraId="3795249B" w14:textId="77777777" w:rsidR="00314B34" w:rsidRPr="00314B34" w:rsidRDefault="00314B34" w:rsidP="00314B34">
      <w:pPr>
        <w:pStyle w:val="Doc-text2"/>
        <w:rPr>
          <w:i/>
          <w:iCs/>
        </w:rPr>
      </w:pPr>
    </w:p>
    <w:p w14:paraId="6EB90121" w14:textId="3907CBFF" w:rsidR="00314B34" w:rsidRDefault="00314B34" w:rsidP="00314B34">
      <w:pPr>
        <w:pStyle w:val="Doc-text2"/>
        <w:rPr>
          <w:i/>
          <w:iCs/>
        </w:rPr>
      </w:pPr>
      <w:r w:rsidRPr="00314B34">
        <w:rPr>
          <w:i/>
          <w:iCs/>
        </w:rPr>
        <w:t>Proposal 1: Specify a RAN based busy indication as a response to RAN paging when in RRC_ Inactive state.</w:t>
      </w:r>
    </w:p>
    <w:p w14:paraId="13060920" w14:textId="4826B403" w:rsidR="007224CA" w:rsidRDefault="007224CA" w:rsidP="00314B34">
      <w:pPr>
        <w:pStyle w:val="Doc-text2"/>
      </w:pPr>
      <w:r>
        <w:t>-</w:t>
      </w:r>
      <w:r>
        <w:tab/>
        <w:t>QC thinks busy indication is not so useful to UE. SA2 agreed to use NAS but allowed UE to not send it to avoid disrupting e.g. emergency calls. vivo agrees with QC. Samsung also agrees and thinks the main importance is that we support busy indication in INACTIVE. Apple also supports RAN-based busy indication and agrees with QC that UE should not be required to do it.</w:t>
      </w:r>
      <w:r w:rsidR="00B62352">
        <w:t xml:space="preserve"> </w:t>
      </w:r>
      <w:r>
        <w:t>LGE agrees with P1.</w:t>
      </w:r>
      <w:r w:rsidR="00B62352">
        <w:t xml:space="preserve"> CATT agrees with others and thinsk we should have a similiar procedure for IDLE and INACTIVE. OPPO thinks RAN-based busy indication makes sense. Xiaomi agrees with QC. MediaTek thinks busy indication is not useful but if we do it, agree with QC clarification. Lenovo also agrees.</w:t>
      </w:r>
    </w:p>
    <w:p w14:paraId="5D397128" w14:textId="44848D9F" w:rsidR="00B62352" w:rsidRDefault="00B62352" w:rsidP="00314B34">
      <w:pPr>
        <w:pStyle w:val="Doc-text2"/>
      </w:pPr>
      <w:r>
        <w:t>-</w:t>
      </w:r>
      <w:r>
        <w:tab/>
        <w:t>Ericsson thinks that if network cannot rely on it the busy indication is not useful. Huawei agrees and thinks busy indication is not useful at all. Nokia thinks we should specify cases when UE is not allowed to send it. ZTE thinks this is useful for network to reduce paging resources but prefers NAS-based procedure as for IDLE. Ericsson clarifies they would fine not to have a busy indication. Nokia thinks RAN paging comes from RAN so busy indication in AS makes more sense. Samsung thinks that SA2 agreed UE doesn't need to send busy always in IDLE.</w:t>
      </w:r>
    </w:p>
    <w:p w14:paraId="2C39ECBF" w14:textId="6F546D94" w:rsidR="00B62352" w:rsidRPr="007224CA" w:rsidRDefault="00B62352" w:rsidP="00314B34">
      <w:pPr>
        <w:pStyle w:val="Doc-text2"/>
      </w:pPr>
      <w:r>
        <w:t xml:space="preserve">- </w:t>
      </w:r>
      <w:r>
        <w:tab/>
        <w:t>Google thinks we could just not do RAN-based busy indication at all. Apple thinks we agreed we should aim to have predictable behaviour.</w:t>
      </w:r>
      <w:r w:rsidR="003C6F35">
        <w:t xml:space="preserve"> QC thinks it will be impossible to specify in which cases UE is allowed to skip so we could just not do it. Ericsson agrees with QC. Samsung thinks majority wants to support RAN-based busy indication. FutureWei thinks RAN-based approach only reduces latency but doesn't help otherwise. Could just use NAS-based approach. Huawei agrees with QC on specifying use cases being difficult. Nokia thinks that we need a procedure at RAN level since we have NAS level.</w:t>
      </w:r>
    </w:p>
    <w:p w14:paraId="3767CDD2" w14:textId="0D759124" w:rsidR="007224CA" w:rsidRDefault="007224CA" w:rsidP="00314B34">
      <w:pPr>
        <w:pStyle w:val="Doc-text2"/>
      </w:pPr>
    </w:p>
    <w:p w14:paraId="724DC554" w14:textId="7594DC98" w:rsidR="00D77EDA" w:rsidRPr="00D77EDA"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D41ACCE" w14:textId="77777777" w:rsidR="00D77EDA"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FBE3637" w14:textId="76066A33" w:rsidR="00FA2572"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sidR="00FA2572">
        <w:t xml:space="preserve">Only support NAS-based </w:t>
      </w:r>
      <w:r w:rsidR="00FA2572" w:rsidRPr="00314B34">
        <w:t xml:space="preserve">busy indication </w:t>
      </w:r>
      <w:r w:rsidR="00FA2572">
        <w:t>(for IDLE and INACTIVE)</w:t>
      </w:r>
    </w:p>
    <w:p w14:paraId="7495D83C" w14:textId="5E763AA3" w:rsidR="000A4715" w:rsidRDefault="000A4715" w:rsidP="00314B34">
      <w:pPr>
        <w:pStyle w:val="Doc-text2"/>
      </w:pPr>
    </w:p>
    <w:p w14:paraId="78B46963" w14:textId="736F7D3F" w:rsidR="00A95B29" w:rsidRDefault="00A95B29" w:rsidP="00A95B29">
      <w:pPr>
        <w:pStyle w:val="Agreement"/>
      </w:pPr>
      <w:bookmarkStart w:id="59" w:name="_Hlk69289054"/>
      <w:r>
        <w:t>[200] It was raised that this decision may have unforeseen impacts to SA2/</w:t>
      </w:r>
      <w:proofErr w:type="gramStart"/>
      <w:r>
        <w:t>CT1</w:t>
      </w:r>
      <w:proofErr w:type="gramEnd"/>
      <w:r>
        <w:t xml:space="preserve"> so session chair declared email discussion [231] to attempt to clarify those.</w:t>
      </w:r>
    </w:p>
    <w:p w14:paraId="1724D6A5" w14:textId="69D77C8B" w:rsidR="00A95B29" w:rsidRPr="00A95B29" w:rsidRDefault="00A95B29" w:rsidP="00A95B29">
      <w:pPr>
        <w:pStyle w:val="Agreement"/>
      </w:pPr>
      <w:r>
        <w:t>[200] discuss over email [231] what are the consequences of this decision, and if there are issues to ask from SA2/CT1, provide a draft reply LS.</w:t>
      </w:r>
    </w:p>
    <w:p w14:paraId="059DC99E" w14:textId="7E3A27F6" w:rsidR="000A4715" w:rsidRDefault="000A4715" w:rsidP="00314B34">
      <w:pPr>
        <w:pStyle w:val="Doc-text2"/>
        <w:rPr>
          <w:i/>
          <w:iCs/>
        </w:rPr>
      </w:pPr>
    </w:p>
    <w:bookmarkEnd w:id="59"/>
    <w:p w14:paraId="5318AB9E" w14:textId="747CAFAD" w:rsidR="00A95B29" w:rsidRDefault="00A95B29" w:rsidP="00314B34">
      <w:pPr>
        <w:pStyle w:val="Doc-text2"/>
        <w:rPr>
          <w:i/>
          <w:iCs/>
        </w:rPr>
      </w:pPr>
    </w:p>
    <w:p w14:paraId="6E6C7389" w14:textId="77777777" w:rsidR="00A95B29" w:rsidRPr="00314B34" w:rsidRDefault="00A95B29" w:rsidP="00314B34">
      <w:pPr>
        <w:pStyle w:val="Doc-text2"/>
        <w:rPr>
          <w:i/>
          <w:iCs/>
        </w:rPr>
      </w:pPr>
    </w:p>
    <w:p w14:paraId="3DD6AA20" w14:textId="47550BE8" w:rsidR="000750FD" w:rsidRDefault="005F4EE0" w:rsidP="000750FD">
      <w:pPr>
        <w:pStyle w:val="Doc-title"/>
      </w:pPr>
      <w:hyperlink r:id="rId307" w:history="1">
        <w:r w:rsidR="00557F0A">
          <w:rPr>
            <w:rStyle w:val="Hyperlink"/>
          </w:rPr>
          <w:t>R2-2103756</w:t>
        </w:r>
      </w:hyperlink>
      <w:r w:rsidR="000750FD">
        <w:tab/>
        <w:t>Graceful leaving for a Multi-USIM device</w:t>
      </w:r>
      <w:r w:rsidR="000750FD">
        <w:tab/>
        <w:t>Ericsson</w:t>
      </w:r>
      <w:r w:rsidR="000750FD">
        <w:tab/>
        <w:t>discussion</w:t>
      </w:r>
    </w:p>
    <w:p w14:paraId="6C9CEACA" w14:textId="77777777" w:rsidR="001F6D7A" w:rsidRPr="001F6D7A" w:rsidRDefault="001F6D7A" w:rsidP="001F6D7A">
      <w:pPr>
        <w:pStyle w:val="Doc-text2"/>
        <w:rPr>
          <w:i/>
          <w:iCs/>
        </w:rPr>
      </w:pPr>
      <w:r w:rsidRPr="001F6D7A">
        <w:rPr>
          <w:i/>
          <w:iCs/>
        </w:rPr>
        <w:t>Observation 1</w:t>
      </w:r>
      <w:r w:rsidRPr="001F6D7A">
        <w:rPr>
          <w:i/>
          <w:iCs/>
        </w:rPr>
        <w:tab/>
        <w:t>If the Multi-USIM UE interrupts abruptly the connection with the current PLMN, the network KPI might be affected negatively.</w:t>
      </w:r>
    </w:p>
    <w:p w14:paraId="5AE8257E" w14:textId="77777777" w:rsidR="001F6D7A" w:rsidRPr="001F6D7A" w:rsidRDefault="001F6D7A" w:rsidP="001F6D7A">
      <w:pPr>
        <w:pStyle w:val="Doc-text2"/>
        <w:rPr>
          <w:i/>
          <w:iCs/>
        </w:rPr>
      </w:pPr>
      <w:r w:rsidRPr="001F6D7A">
        <w:rPr>
          <w:i/>
          <w:iCs/>
        </w:rPr>
        <w:t>Observation 2</w:t>
      </w:r>
      <w:r w:rsidRPr="001F6D7A">
        <w:rPr>
          <w:i/>
          <w:iCs/>
        </w:rPr>
        <w:tab/>
        <w:t>Two types of UE absences in PLMN1 are defined, depending on how long the UE takes to perform the actions in PLMN2:</w:t>
      </w:r>
    </w:p>
    <w:p w14:paraId="16F33203" w14:textId="77777777" w:rsidR="001F6D7A" w:rsidRPr="001F6D7A" w:rsidRDefault="001F6D7A" w:rsidP="001F6D7A">
      <w:pPr>
        <w:pStyle w:val="Doc-text2"/>
        <w:rPr>
          <w:i/>
          <w:iCs/>
        </w:rPr>
      </w:pPr>
      <w:r w:rsidRPr="001F6D7A">
        <w:rPr>
          <w:i/>
          <w:iCs/>
        </w:rPr>
        <w:t>- Very short UE absence, required to perform “quick” actions in PLMN2 which do not need a connection setup/resume. The UE is kept in RRC_CONNECTED in PLMN1.</w:t>
      </w:r>
    </w:p>
    <w:p w14:paraId="0AD24B66" w14:textId="77777777" w:rsidR="001F6D7A" w:rsidRPr="001F6D7A" w:rsidRDefault="001F6D7A" w:rsidP="001F6D7A">
      <w:pPr>
        <w:pStyle w:val="Doc-text2"/>
        <w:rPr>
          <w:i/>
          <w:iCs/>
        </w:rPr>
      </w:pPr>
      <w:r w:rsidRPr="001F6D7A">
        <w:rPr>
          <w:i/>
          <w:iCs/>
        </w:rPr>
        <w:t>- Longer UE absence, relevant when the UE perform longer actions in PLMN2, which require the connection setup/resume. The UE is moved to RRC_IDLE/RRC_INACTIVE in PLMN1.</w:t>
      </w:r>
    </w:p>
    <w:p w14:paraId="40A34545" w14:textId="77777777" w:rsidR="001F6D7A" w:rsidRPr="001F6D7A" w:rsidRDefault="001F6D7A" w:rsidP="001F6D7A">
      <w:pPr>
        <w:pStyle w:val="Doc-text2"/>
        <w:rPr>
          <w:i/>
          <w:iCs/>
        </w:rPr>
      </w:pPr>
      <w:r w:rsidRPr="001F6D7A">
        <w:rPr>
          <w:i/>
          <w:iCs/>
        </w:rPr>
        <w:t>Observation 3</w:t>
      </w:r>
      <w:r w:rsidRPr="001F6D7A">
        <w:rPr>
          <w:i/>
          <w:iCs/>
        </w:rPr>
        <w:tab/>
        <w:t>The “very short UE absence” case can be implemented by:</w:t>
      </w:r>
    </w:p>
    <w:p w14:paraId="52A55144" w14:textId="77777777" w:rsidR="001F6D7A" w:rsidRPr="001F6D7A" w:rsidRDefault="001F6D7A" w:rsidP="001F6D7A">
      <w:pPr>
        <w:pStyle w:val="Doc-text2"/>
        <w:rPr>
          <w:i/>
          <w:iCs/>
        </w:rPr>
      </w:pPr>
      <w:r w:rsidRPr="001F6D7A">
        <w:rPr>
          <w:i/>
          <w:iCs/>
        </w:rPr>
        <w:t>- Specific UE implementation (no standardization is required) or,</w:t>
      </w:r>
    </w:p>
    <w:p w14:paraId="2B2B7871" w14:textId="77777777" w:rsidR="001F6D7A" w:rsidRPr="001F6D7A" w:rsidRDefault="001F6D7A" w:rsidP="001F6D7A">
      <w:pPr>
        <w:pStyle w:val="Doc-text2"/>
        <w:rPr>
          <w:i/>
          <w:iCs/>
        </w:rPr>
      </w:pPr>
      <w:r w:rsidRPr="001F6D7A">
        <w:rPr>
          <w:i/>
          <w:iCs/>
        </w:rPr>
        <w:t>- Network involvement: the measurement gaps framework can be reused.</w:t>
      </w:r>
    </w:p>
    <w:p w14:paraId="3DB85F9E" w14:textId="77777777" w:rsidR="001F6D7A" w:rsidRPr="001F6D7A" w:rsidRDefault="001F6D7A" w:rsidP="001F6D7A">
      <w:pPr>
        <w:pStyle w:val="Doc-text2"/>
        <w:rPr>
          <w:i/>
          <w:iCs/>
        </w:rPr>
      </w:pPr>
      <w:r w:rsidRPr="001F6D7A">
        <w:rPr>
          <w:i/>
          <w:iCs/>
        </w:rPr>
        <w:t>Observation 4</w:t>
      </w:r>
      <w:r w:rsidRPr="001F6D7A">
        <w:rPr>
          <w:i/>
          <w:iCs/>
        </w:rPr>
        <w:tab/>
        <w:t>SA2 group agreed to use NAS-level leaving procedure, for the “longer UE absence” case in the E-UTRA/EPS scenario. Then it is reasonable to use the same procedure for the other scenarios as well (NR/5GS and E-UTRA/5GS), to keep the specification complexity on reasonable level.</w:t>
      </w:r>
    </w:p>
    <w:p w14:paraId="6538FEB2" w14:textId="77777777" w:rsidR="001F6D7A" w:rsidRPr="001F6D7A" w:rsidRDefault="001F6D7A" w:rsidP="001F6D7A">
      <w:pPr>
        <w:pStyle w:val="Doc-text2"/>
        <w:rPr>
          <w:i/>
          <w:iCs/>
        </w:rPr>
      </w:pPr>
      <w:r w:rsidRPr="001F6D7A">
        <w:rPr>
          <w:i/>
          <w:iCs/>
        </w:rPr>
        <w:t>Observation 5</w:t>
      </w:r>
      <w:r w:rsidRPr="001F6D7A">
        <w:rPr>
          <w:i/>
          <w:iCs/>
        </w:rPr>
        <w:tab/>
        <w:t>No issue from timing/delay point of view is expected if NAS signaling is used, considering that delay sensitive services like “emergency fallback” are currently triggered via NAS signaling and that there are no delay requirements on Multi-USIM UEs.</w:t>
      </w:r>
    </w:p>
    <w:p w14:paraId="568FEBBF" w14:textId="77777777" w:rsidR="001F6D7A" w:rsidRPr="001F6D7A" w:rsidRDefault="001F6D7A" w:rsidP="001F6D7A">
      <w:pPr>
        <w:pStyle w:val="Doc-text2"/>
        <w:rPr>
          <w:i/>
          <w:iCs/>
        </w:rPr>
      </w:pPr>
      <w:r w:rsidRPr="001F6D7A">
        <w:rPr>
          <w:i/>
          <w:iCs/>
        </w:rPr>
        <w:t>Observation 6</w:t>
      </w:r>
      <w:r w:rsidRPr="001F6D7A">
        <w:rPr>
          <w:i/>
          <w:iCs/>
        </w:rPr>
        <w:tab/>
        <w:t>NAS signaling is a better candidate to carry the assistance information sent by the UE at leaving, since they are used by the CN.</w:t>
      </w:r>
    </w:p>
    <w:p w14:paraId="6A53EC9B" w14:textId="77777777" w:rsidR="001F6D7A" w:rsidRPr="001F6D7A" w:rsidRDefault="001F6D7A" w:rsidP="001F6D7A">
      <w:pPr>
        <w:pStyle w:val="Doc-text2"/>
        <w:rPr>
          <w:i/>
          <w:iCs/>
        </w:rPr>
      </w:pPr>
      <w:r w:rsidRPr="001F6D7A">
        <w:rPr>
          <w:i/>
          <w:iCs/>
        </w:rPr>
        <w:t>Observation 7</w:t>
      </w:r>
      <w:r w:rsidRPr="001F6D7A">
        <w:rPr>
          <w:i/>
          <w:iCs/>
        </w:rPr>
        <w:tab/>
        <w:t>An existing timer (e.g. T3517 or dataInactivityTimer) can already be used to cover failure cases, when the UE does not receive the RRCRelease.</w:t>
      </w:r>
    </w:p>
    <w:p w14:paraId="30A8D791" w14:textId="3367C5E5" w:rsidR="001F6D7A" w:rsidRDefault="001F6D7A" w:rsidP="001F6D7A">
      <w:pPr>
        <w:pStyle w:val="Doc-text2"/>
      </w:pPr>
    </w:p>
    <w:p w14:paraId="3CD78721" w14:textId="723ACDD5" w:rsidR="00FA2572" w:rsidRPr="001F6D7A" w:rsidRDefault="001F6D7A" w:rsidP="00FA2572">
      <w:pPr>
        <w:pStyle w:val="Doc-text2"/>
        <w:rPr>
          <w:i/>
          <w:iCs/>
        </w:rPr>
      </w:pPr>
      <w:r w:rsidRPr="001F6D7A">
        <w:rPr>
          <w:i/>
          <w:iCs/>
        </w:rPr>
        <w:t>Proposal 1</w:t>
      </w:r>
      <w:r w:rsidRPr="001F6D7A">
        <w:rPr>
          <w:i/>
          <w:iCs/>
        </w:rPr>
        <w:tab/>
        <w:t>In case of long UE absence, it is recommended to specify only a common procedure for the graceful leaving indication based on NAS signaling.</w:t>
      </w:r>
    </w:p>
    <w:p w14:paraId="49EC006A" w14:textId="77777777" w:rsidR="001F6D7A" w:rsidRPr="001F6D7A" w:rsidRDefault="001F6D7A" w:rsidP="001F6D7A">
      <w:pPr>
        <w:pStyle w:val="Doc-text2"/>
        <w:rPr>
          <w:i/>
          <w:iCs/>
        </w:rPr>
      </w:pPr>
      <w:r w:rsidRPr="001F6D7A">
        <w:rPr>
          <w:i/>
          <w:iCs/>
        </w:rPr>
        <w:t>Proposal 2</w:t>
      </w:r>
      <w:r w:rsidRPr="001F6D7A">
        <w:rPr>
          <w:i/>
          <w:iCs/>
        </w:rPr>
        <w:tab/>
        <w:t>It would be beneficial from a RAN2 point of view if the Multi-USIM UE includes the leaving information and the additional assistance information in the NAS Service Request message and that such information is signaled from CN to the gNB.</w:t>
      </w:r>
    </w:p>
    <w:p w14:paraId="7DD8D140" w14:textId="7B2C9F45" w:rsidR="001F6D7A" w:rsidRDefault="001F6D7A" w:rsidP="001F6D7A">
      <w:pPr>
        <w:pStyle w:val="Doc-text2"/>
        <w:rPr>
          <w:i/>
          <w:iCs/>
        </w:rPr>
      </w:pPr>
      <w:r w:rsidRPr="001F6D7A">
        <w:rPr>
          <w:i/>
          <w:iCs/>
        </w:rPr>
        <w:t>Proposal 3</w:t>
      </w:r>
      <w:r w:rsidRPr="001F6D7A">
        <w:rPr>
          <w:i/>
          <w:iCs/>
        </w:rPr>
        <w:tab/>
        <w:t>The UE leaves RRC CONNECTED (e.g. to establish an RRC connection with another network) only when receiving the RRCRelease message from the current network.</w:t>
      </w:r>
    </w:p>
    <w:p w14:paraId="361F00EC" w14:textId="77777777" w:rsidR="000C4827" w:rsidRPr="00023190" w:rsidRDefault="000C4827" w:rsidP="000C4827">
      <w:pPr>
        <w:pStyle w:val="Doc-text2"/>
        <w:rPr>
          <w:i/>
          <w:iCs/>
        </w:rPr>
      </w:pPr>
      <w:r w:rsidRPr="00023190">
        <w:rPr>
          <w:i/>
          <w:iCs/>
        </w:rPr>
        <w:t xml:space="preserve">Proposal 4: RAN2 to discuss whether common switching procedure is used for periodic and one-shot/aperiodic activities on network B without leaving RRC_CONNECTED state in network A.  </w:t>
      </w:r>
    </w:p>
    <w:p w14:paraId="5E733972" w14:textId="77777777" w:rsidR="000C4827" w:rsidRDefault="000C4827" w:rsidP="000C4827">
      <w:pPr>
        <w:pStyle w:val="Doc-text2"/>
        <w:rPr>
          <w:i/>
          <w:iCs/>
        </w:rPr>
      </w:pPr>
    </w:p>
    <w:p w14:paraId="056FB0D8" w14:textId="77777777" w:rsidR="000C4827" w:rsidRDefault="000C4827" w:rsidP="000C4827">
      <w:pPr>
        <w:pStyle w:val="Doc-text2"/>
        <w:rPr>
          <w:i/>
          <w:iCs/>
        </w:rPr>
      </w:pPr>
    </w:p>
    <w:p w14:paraId="28E00D8F" w14:textId="77777777" w:rsidR="000C4827" w:rsidRPr="001F6D7A" w:rsidRDefault="000C4827" w:rsidP="000C4827">
      <w:pPr>
        <w:pStyle w:val="Doc-text2"/>
        <w:rPr>
          <w:i/>
          <w:iCs/>
        </w:rPr>
      </w:pPr>
    </w:p>
    <w:p w14:paraId="3674FE8B" w14:textId="77777777" w:rsidR="000C4827" w:rsidRPr="001F6D7A" w:rsidRDefault="000C4827" w:rsidP="000C4827">
      <w:pPr>
        <w:pStyle w:val="Doc-text2"/>
        <w:rPr>
          <w:i/>
          <w:iCs/>
        </w:rPr>
      </w:pPr>
      <w:r w:rsidRPr="001F6D7A">
        <w:rPr>
          <w:i/>
          <w:iCs/>
        </w:rPr>
        <w:t>Proposal 4</w:t>
      </w:r>
      <w:r w:rsidRPr="001F6D7A">
        <w:rPr>
          <w:i/>
          <w:iCs/>
        </w:rPr>
        <w:tab/>
        <w:t>The Busy Indication procedure is not introduced for RRC_INACTIVE.</w:t>
      </w:r>
    </w:p>
    <w:p w14:paraId="4155DAEF" w14:textId="77777777" w:rsidR="000C4827" w:rsidRDefault="000C4827" w:rsidP="000C4827">
      <w:pPr>
        <w:pStyle w:val="Doc-title"/>
      </w:pPr>
    </w:p>
    <w:p w14:paraId="79E71073" w14:textId="41749611" w:rsidR="00FA2572" w:rsidRDefault="00FA2572" w:rsidP="001F6D7A">
      <w:pPr>
        <w:pStyle w:val="Doc-text2"/>
        <w:rPr>
          <w:i/>
          <w:iCs/>
        </w:rPr>
      </w:pPr>
    </w:p>
    <w:p w14:paraId="30ADD70E" w14:textId="658C7833" w:rsidR="00FA2572" w:rsidRDefault="00FA2572" w:rsidP="001F6D7A">
      <w:pPr>
        <w:pStyle w:val="Doc-text2"/>
      </w:pPr>
      <w:r>
        <w:t>-</w:t>
      </w:r>
      <w:r>
        <w:tab/>
        <w:t>QC thinks we should talk about leaving CONNCTED and not short and long. Vodafone wonders if we have some priority between NW A and BW B and how long is the "long absence"? Thinks network priorities are equal.</w:t>
      </w:r>
    </w:p>
    <w:p w14:paraId="58EC3B61" w14:textId="76BD70CC" w:rsidR="00A40854" w:rsidRDefault="00A40854" w:rsidP="001F6D7A">
      <w:pPr>
        <w:pStyle w:val="Doc-text2"/>
      </w:pPr>
      <w:r>
        <w:t>-</w:t>
      </w:r>
      <w:r>
        <w:tab/>
        <w:t>Vivo thinks we need an RRC procedure for leaving the network regardless of leave length. For NR we can change RRC more than for LTE. Huawei also prefers RRC signallling.</w:t>
      </w:r>
    </w:p>
    <w:p w14:paraId="5C9D3460" w14:textId="19A0A2B9" w:rsidR="00A40854" w:rsidRDefault="00A40854" w:rsidP="001F6D7A">
      <w:pPr>
        <w:pStyle w:val="Doc-text2"/>
      </w:pPr>
      <w:r>
        <w:t>-</w:t>
      </w:r>
      <w:r>
        <w:tab/>
        <w:t>Apple thinks we are restricting to NAS if we consider only a common procedure.</w:t>
      </w:r>
    </w:p>
    <w:p w14:paraId="70D928DF" w14:textId="6F252408" w:rsidR="00FA2572" w:rsidRDefault="00FA2572" w:rsidP="001F6D7A">
      <w:pPr>
        <w:pStyle w:val="Doc-text2"/>
      </w:pPr>
    </w:p>
    <w:p w14:paraId="7D135279" w14:textId="3854E78A" w:rsidR="00D77EDA"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2C436569" w14:textId="3096438A" w:rsidR="00D77EDA" w:rsidRPr="00D77EDA"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1619"/>
      </w:pPr>
      <w:r>
        <w:lastRenderedPageBreak/>
        <w:tab/>
      </w:r>
    </w:p>
    <w:p w14:paraId="153A434D" w14:textId="7F974DC2" w:rsidR="00A40854"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r>
      <w:r w:rsidR="00A40854" w:rsidRPr="00023190">
        <w:t>RRC signalling is used for switching procedure without leaving RRC_CONNECTED state in network A for UE temporarily switching to network B as a baseline. FFS on additional need of MAC signalling.</w:t>
      </w:r>
    </w:p>
    <w:p w14:paraId="1AB5C7BC" w14:textId="0E2CF39D" w:rsidR="00A40854" w:rsidRPr="00A40854"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r>
      <w:r w:rsidR="00FA2572" w:rsidRPr="00023190">
        <w:t xml:space="preserve">During switching procedure for leaving RRC_CONNECTED state, UE is allowed to enter RRC_IDLE state if it does not receive response message from network within a certain configured time period. FFS for RRC_INACTIVE state. </w:t>
      </w:r>
    </w:p>
    <w:p w14:paraId="5AB71A9A" w14:textId="77777777" w:rsidR="00A40854" w:rsidRPr="00A40854" w:rsidRDefault="00A40854" w:rsidP="00A40854">
      <w:pPr>
        <w:pStyle w:val="Doc-text2"/>
      </w:pPr>
    </w:p>
    <w:p w14:paraId="776EF21D" w14:textId="3E1E0C0D" w:rsidR="001F6D7A" w:rsidRDefault="005F4EE0" w:rsidP="001F6D7A">
      <w:pPr>
        <w:pStyle w:val="Doc-title"/>
      </w:pPr>
      <w:hyperlink r:id="rId308" w:history="1">
        <w:r w:rsidR="00557F0A">
          <w:rPr>
            <w:rStyle w:val="Hyperlink"/>
          </w:rPr>
          <w:t>R2-2103346</w:t>
        </w:r>
      </w:hyperlink>
      <w:r w:rsidR="001F6D7A">
        <w:tab/>
        <w:t>Handling leftovers from email discussion on Switching Notification</w:t>
      </w:r>
      <w:r w:rsidR="001F6D7A">
        <w:tab/>
        <w:t>vivo</w:t>
      </w:r>
      <w:r w:rsidR="001F6D7A">
        <w:tab/>
        <w:t>discussion</w:t>
      </w:r>
      <w:r w:rsidR="001F6D7A">
        <w:tab/>
        <w:t>Rel-17</w:t>
      </w:r>
      <w:r w:rsidR="001F6D7A">
        <w:tab/>
        <w:t>LTE_NR_MUSIM-Core</w:t>
      </w:r>
    </w:p>
    <w:p w14:paraId="764B2C8E" w14:textId="77777777" w:rsidR="001F6D7A" w:rsidRDefault="001F6D7A" w:rsidP="001F6D7A">
      <w:pPr>
        <w:pStyle w:val="Doc-text2"/>
        <w:rPr>
          <w:i/>
          <w:iCs/>
        </w:rPr>
      </w:pPr>
      <w:r w:rsidRPr="00B34B5A">
        <w:rPr>
          <w:i/>
          <w:iCs/>
        </w:rPr>
        <w:t>(moved from 8.3.1)</w:t>
      </w:r>
    </w:p>
    <w:p w14:paraId="3CF944B0" w14:textId="69D82752" w:rsidR="001F6D7A" w:rsidRDefault="001F6D7A" w:rsidP="001F6D7A">
      <w:pPr>
        <w:pStyle w:val="Doc-text2"/>
        <w:rPr>
          <w:i/>
          <w:iCs/>
        </w:rPr>
      </w:pPr>
    </w:p>
    <w:p w14:paraId="7C57D021" w14:textId="77777777" w:rsidR="00A40854" w:rsidRDefault="00A40854" w:rsidP="001F6D7A">
      <w:pPr>
        <w:pStyle w:val="Doc-text2"/>
        <w:rPr>
          <w:i/>
          <w:iCs/>
        </w:rPr>
      </w:pPr>
    </w:p>
    <w:p w14:paraId="41CCEC94" w14:textId="77777777" w:rsidR="001F6D7A" w:rsidRPr="004E720D" w:rsidRDefault="001F6D7A" w:rsidP="001F6D7A">
      <w:pPr>
        <w:pStyle w:val="Doc-text2"/>
        <w:rPr>
          <w:b/>
          <w:bCs/>
          <w:u w:val="single"/>
        </w:rPr>
      </w:pPr>
      <w:r w:rsidRPr="004E720D">
        <w:rPr>
          <w:b/>
          <w:bCs/>
          <w:u w:val="single"/>
        </w:rPr>
        <w:t>NAS vs. RRC signalling for network switching</w:t>
      </w:r>
    </w:p>
    <w:p w14:paraId="6D9CBF08" w14:textId="77777777" w:rsidR="001F6D7A" w:rsidRPr="004E720D" w:rsidRDefault="001F6D7A" w:rsidP="001F6D7A">
      <w:pPr>
        <w:pStyle w:val="Doc-text2"/>
        <w:rPr>
          <w:i/>
          <w:iCs/>
        </w:rPr>
      </w:pPr>
      <w:r w:rsidRPr="004E720D">
        <w:rPr>
          <w:i/>
          <w:iCs/>
        </w:rPr>
        <w:t>Proposal 1:</w:t>
      </w:r>
      <w:r w:rsidRPr="004E720D">
        <w:rPr>
          <w:i/>
          <w:iCs/>
        </w:rPr>
        <w:tab/>
        <w:t>(28/28) AS level signalling is used to support the switching procedure for keeping the UE in RRC_CONNECTED state.</w:t>
      </w:r>
    </w:p>
    <w:p w14:paraId="31598ADF" w14:textId="77777777" w:rsidR="001F6D7A" w:rsidRDefault="001F6D7A" w:rsidP="001F6D7A">
      <w:pPr>
        <w:pStyle w:val="Doc-text2"/>
        <w:rPr>
          <w:i/>
          <w:iCs/>
        </w:rPr>
      </w:pPr>
      <w:r w:rsidRPr="004E720D">
        <w:rPr>
          <w:i/>
          <w:iCs/>
        </w:rPr>
        <w:t>Proposal 2:</w:t>
      </w:r>
      <w:r w:rsidRPr="004E720D">
        <w:rPr>
          <w:i/>
          <w:iCs/>
        </w:rPr>
        <w:tab/>
        <w:t xml:space="preserve">(18/29) RRC based signaling is used to support switching procedure for leaving RRC_CONNECTED state to RRC_IDLE state. FFS if NAS based signalling is also used. </w:t>
      </w:r>
    </w:p>
    <w:p w14:paraId="53315551" w14:textId="77777777" w:rsidR="001F6D7A" w:rsidRPr="004E720D" w:rsidRDefault="001F6D7A" w:rsidP="001F6D7A">
      <w:pPr>
        <w:pStyle w:val="Doc-text2"/>
        <w:rPr>
          <w:i/>
          <w:iCs/>
        </w:rPr>
      </w:pPr>
    </w:p>
    <w:p w14:paraId="26A2E922" w14:textId="77777777" w:rsidR="001F6D7A" w:rsidRPr="004E720D" w:rsidRDefault="001F6D7A" w:rsidP="001F6D7A">
      <w:pPr>
        <w:pStyle w:val="Doc-text2"/>
        <w:rPr>
          <w:b/>
          <w:bCs/>
          <w:u w:val="single"/>
        </w:rPr>
      </w:pPr>
      <w:r w:rsidRPr="004E720D">
        <w:rPr>
          <w:b/>
          <w:bCs/>
          <w:u w:val="single"/>
        </w:rPr>
        <w:t>Network switching details</w:t>
      </w:r>
    </w:p>
    <w:p w14:paraId="52D6759F" w14:textId="77777777" w:rsidR="001F6D7A" w:rsidRPr="004E720D" w:rsidRDefault="001F6D7A" w:rsidP="001F6D7A">
      <w:pPr>
        <w:pStyle w:val="Doc-text2"/>
        <w:rPr>
          <w:i/>
          <w:iCs/>
        </w:rPr>
      </w:pPr>
      <w:r w:rsidRPr="004E720D">
        <w:rPr>
          <w:i/>
          <w:iCs/>
        </w:rPr>
        <w:t>Proposal 3:</w:t>
      </w:r>
      <w:r w:rsidRPr="004E720D">
        <w:rPr>
          <w:i/>
          <w:iCs/>
        </w:rPr>
        <w:tab/>
        <w:t>(20/26) The RRC Switching Notification Message for long-time switching includes preferred RRC state as baseline, FFS whether other information is needed, e.g. duration of switching, duration of switching.</w:t>
      </w:r>
    </w:p>
    <w:p w14:paraId="086B3E6A" w14:textId="77777777" w:rsidR="001F6D7A" w:rsidRPr="004E720D" w:rsidRDefault="001F6D7A" w:rsidP="001F6D7A">
      <w:pPr>
        <w:pStyle w:val="Doc-text2"/>
        <w:rPr>
          <w:i/>
          <w:iCs/>
        </w:rPr>
      </w:pPr>
      <w:r w:rsidRPr="004E720D">
        <w:rPr>
          <w:i/>
          <w:iCs/>
        </w:rPr>
        <w:t>Proposal 4:</w:t>
      </w:r>
      <w:r w:rsidRPr="004E720D">
        <w:rPr>
          <w:i/>
          <w:iCs/>
        </w:rPr>
        <w:tab/>
        <w:t>(14/25) UE is allowed to perform switching without the reception of RRCRelease message and goes to RRC_IDLE. FFS for RRC_INACTIVE state. UE waits in network A for Response Message within a certain time.</w:t>
      </w:r>
    </w:p>
    <w:p w14:paraId="15462055" w14:textId="77777777" w:rsidR="001F6D7A" w:rsidRPr="004E720D" w:rsidRDefault="001F6D7A" w:rsidP="001F6D7A">
      <w:pPr>
        <w:pStyle w:val="Doc-text2"/>
        <w:rPr>
          <w:i/>
          <w:iCs/>
        </w:rPr>
      </w:pPr>
      <w:r w:rsidRPr="004E720D">
        <w:rPr>
          <w:i/>
          <w:iCs/>
        </w:rPr>
        <w:t>Proposal 5:</w:t>
      </w:r>
      <w:r w:rsidRPr="004E720D">
        <w:rPr>
          <w:i/>
          <w:iCs/>
        </w:rPr>
        <w:tab/>
        <w:t xml:space="preserve">(19/26) The periodic short-time switching procedure contains the switching notification message and RRC Reconfiguration procedure to configure gaps. the switching notification message is triggered if the existing gap cannot meet the Multi-SIM requirement. </w:t>
      </w:r>
    </w:p>
    <w:p w14:paraId="3E531CB8" w14:textId="77777777" w:rsidR="001F6D7A" w:rsidRPr="004E720D" w:rsidRDefault="001F6D7A" w:rsidP="001F6D7A">
      <w:pPr>
        <w:pStyle w:val="Doc-text2"/>
        <w:rPr>
          <w:i/>
          <w:iCs/>
        </w:rPr>
      </w:pPr>
      <w:r w:rsidRPr="004E720D">
        <w:rPr>
          <w:i/>
          <w:iCs/>
        </w:rPr>
        <w:t>Proposal 6:</w:t>
      </w:r>
      <w:r w:rsidRPr="004E720D">
        <w:rPr>
          <w:i/>
          <w:iCs/>
        </w:rPr>
        <w:tab/>
        <w:t>(19/26) the RRC switching notification message for periodic short-time switching includes Gap pattern request. FFS other information, e.g.  Indication of Need for Gap.</w:t>
      </w:r>
    </w:p>
    <w:p w14:paraId="15818F65" w14:textId="77777777" w:rsidR="001F6D7A" w:rsidRPr="004E720D" w:rsidRDefault="001F6D7A" w:rsidP="001F6D7A">
      <w:pPr>
        <w:pStyle w:val="Doc-text2"/>
        <w:rPr>
          <w:i/>
          <w:iCs/>
        </w:rPr>
      </w:pPr>
      <w:r w:rsidRPr="004E720D">
        <w:rPr>
          <w:i/>
          <w:iCs/>
        </w:rPr>
        <w:t>Proposal 7:</w:t>
      </w:r>
      <w:r w:rsidRPr="004E720D">
        <w:rPr>
          <w:i/>
          <w:iCs/>
        </w:rPr>
        <w:tab/>
        <w:t>(19/26) The switching notification message for one-shot short-time switching carries gap pattern request information. FFS use the common switching notification message for the one-shot and periodic short-time switching.</w:t>
      </w:r>
    </w:p>
    <w:p w14:paraId="2666D349" w14:textId="77777777" w:rsidR="001F6D7A" w:rsidRPr="004E720D" w:rsidRDefault="001F6D7A" w:rsidP="001F6D7A">
      <w:pPr>
        <w:pStyle w:val="Doc-text2"/>
        <w:rPr>
          <w:i/>
          <w:iCs/>
        </w:rPr>
      </w:pPr>
      <w:r w:rsidRPr="004E720D">
        <w:rPr>
          <w:i/>
          <w:iCs/>
        </w:rPr>
        <w:t>Proposal 8:</w:t>
      </w:r>
      <w:r w:rsidRPr="004E720D">
        <w:rPr>
          <w:i/>
          <w:iCs/>
        </w:rPr>
        <w:tab/>
        <w:t xml:space="preserve"> (17/25) A Return message is not needed for one-shot short-time switching.</w:t>
      </w:r>
    </w:p>
    <w:p w14:paraId="51C456D5" w14:textId="77777777" w:rsidR="001F6D7A" w:rsidRDefault="001F6D7A" w:rsidP="001F6D7A">
      <w:pPr>
        <w:pStyle w:val="Doc-text2"/>
        <w:rPr>
          <w:i/>
          <w:iCs/>
        </w:rPr>
      </w:pPr>
      <w:r w:rsidRPr="004E720D">
        <w:rPr>
          <w:i/>
          <w:iCs/>
        </w:rPr>
        <w:t>Proposal 9:</w:t>
      </w:r>
      <w:r w:rsidRPr="004E720D">
        <w:rPr>
          <w:i/>
          <w:iCs/>
        </w:rPr>
        <w:tab/>
        <w:t>(19/26) the general RRC procedure of sending Busy Indication in RRC_INACTIVE state includes: UE sends busy indication in the RRC connection resume request message, and the network confirms the busy indication via RRCRelease</w:t>
      </w:r>
    </w:p>
    <w:p w14:paraId="744415DF" w14:textId="77777777" w:rsidR="001F6D7A" w:rsidRPr="004E720D" w:rsidRDefault="001F6D7A" w:rsidP="001F6D7A">
      <w:pPr>
        <w:pStyle w:val="Doc-text2"/>
        <w:rPr>
          <w:i/>
          <w:iCs/>
        </w:rPr>
      </w:pPr>
    </w:p>
    <w:p w14:paraId="73080CD0" w14:textId="77777777" w:rsidR="001F6D7A" w:rsidRPr="004E720D" w:rsidRDefault="001F6D7A" w:rsidP="001F6D7A">
      <w:pPr>
        <w:pStyle w:val="Doc-text2"/>
        <w:rPr>
          <w:b/>
          <w:bCs/>
          <w:u w:val="single"/>
        </w:rPr>
      </w:pPr>
      <w:r w:rsidRPr="004E720D">
        <w:rPr>
          <w:b/>
          <w:bCs/>
          <w:u w:val="single"/>
        </w:rPr>
        <w:t>If Busy indication is supported:</w:t>
      </w:r>
    </w:p>
    <w:p w14:paraId="16E06AB2" w14:textId="77777777" w:rsidR="001F6D7A" w:rsidRPr="004E720D" w:rsidRDefault="001F6D7A" w:rsidP="001F6D7A">
      <w:pPr>
        <w:pStyle w:val="Doc-text2"/>
        <w:rPr>
          <w:i/>
          <w:iCs/>
        </w:rPr>
      </w:pPr>
      <w:r w:rsidRPr="004E720D">
        <w:rPr>
          <w:i/>
          <w:iCs/>
        </w:rPr>
        <w:t>Proposal 10:</w:t>
      </w:r>
      <w:r w:rsidRPr="004E720D">
        <w:rPr>
          <w:i/>
          <w:iCs/>
        </w:rPr>
        <w:tab/>
        <w:t>(19/25) UE shall keep RRC_CONNECTED  in network A during sending busy indication in network B.</w:t>
      </w:r>
    </w:p>
    <w:p w14:paraId="3A69EE21" w14:textId="77777777" w:rsidR="001F6D7A" w:rsidRPr="00B34B5A" w:rsidRDefault="001F6D7A" w:rsidP="001F6D7A">
      <w:pPr>
        <w:pStyle w:val="Doc-text2"/>
        <w:rPr>
          <w:i/>
          <w:iCs/>
        </w:rPr>
      </w:pPr>
      <w:r w:rsidRPr="004E720D">
        <w:rPr>
          <w:i/>
          <w:iCs/>
        </w:rPr>
        <w:t>Proposal 11:</w:t>
      </w:r>
      <w:r w:rsidRPr="004E720D">
        <w:rPr>
          <w:i/>
          <w:iCs/>
        </w:rPr>
        <w:tab/>
        <w:t>(19/25) Switching for receiving the paging and sending busy indication is up to UE implementation in one-step or two steps.</w:t>
      </w:r>
    </w:p>
    <w:p w14:paraId="2D460EA2" w14:textId="73AC2B86" w:rsidR="001F6D7A" w:rsidRDefault="001F6D7A" w:rsidP="001F6D7A">
      <w:pPr>
        <w:pStyle w:val="Doc-text2"/>
      </w:pPr>
    </w:p>
    <w:p w14:paraId="2F0EA93E" w14:textId="77777777" w:rsidR="001F6D7A" w:rsidRPr="001F6D7A" w:rsidRDefault="001F6D7A" w:rsidP="001F6D7A">
      <w:pPr>
        <w:pStyle w:val="Doc-text2"/>
      </w:pPr>
    </w:p>
    <w:p w14:paraId="01499B53" w14:textId="69C04448" w:rsidR="00EC6E50" w:rsidRDefault="005F4EE0" w:rsidP="00EC6E50">
      <w:pPr>
        <w:pStyle w:val="Doc-title"/>
      </w:pPr>
      <w:hyperlink r:id="rId309" w:history="1">
        <w:r w:rsidR="00557F0A">
          <w:rPr>
            <w:rStyle w:val="Hyperlink"/>
          </w:rPr>
          <w:t>R2-2102793</w:t>
        </w:r>
      </w:hyperlink>
      <w:r w:rsidR="00EC6E50">
        <w:tab/>
        <w:t>UE Notification on Network Switching for Multi-SIM</w:t>
      </w:r>
      <w:r w:rsidR="00E0749B">
        <w:tab/>
      </w:r>
      <w:r w:rsidR="00EC6E50">
        <w:tab/>
        <w:t>OPPO</w:t>
      </w:r>
      <w:r w:rsidR="00EC6E50">
        <w:tab/>
        <w:t>discussion</w:t>
      </w:r>
      <w:r w:rsidR="00EC6E50">
        <w:tab/>
        <w:t>Rel-17</w:t>
      </w:r>
      <w:r w:rsidR="00EC6E50">
        <w:tab/>
        <w:t>LTE_NR_MUSIM-Core</w:t>
      </w:r>
    </w:p>
    <w:p w14:paraId="7FD86058" w14:textId="0941AE1C" w:rsidR="00EC6E50" w:rsidRDefault="005F4EE0" w:rsidP="00EC6E50">
      <w:pPr>
        <w:pStyle w:val="Doc-title"/>
      </w:pPr>
      <w:hyperlink r:id="rId310" w:history="1">
        <w:r w:rsidR="00557F0A">
          <w:rPr>
            <w:rStyle w:val="Hyperlink"/>
          </w:rPr>
          <w:t>R2-2102811</w:t>
        </w:r>
      </w:hyperlink>
      <w:r w:rsidR="00EC6E50">
        <w:tab/>
        <w:t>Analysis on various scenarios of UE switching</w:t>
      </w:r>
      <w:r w:rsidR="00EC6E50">
        <w:tab/>
        <w:t>China Telecommunications</w:t>
      </w:r>
      <w:r w:rsidR="00EC6E50">
        <w:tab/>
        <w:t>discussion</w:t>
      </w:r>
      <w:r w:rsidR="00EC6E50">
        <w:tab/>
        <w:t>Rel-17</w:t>
      </w:r>
    </w:p>
    <w:p w14:paraId="2AF4FBB8" w14:textId="7B352D48" w:rsidR="00EC6E50" w:rsidRDefault="005F4EE0" w:rsidP="00EC6E50">
      <w:pPr>
        <w:pStyle w:val="Doc-title"/>
      </w:pPr>
      <w:hyperlink r:id="rId311" w:history="1">
        <w:r w:rsidR="00557F0A">
          <w:rPr>
            <w:rStyle w:val="Hyperlink"/>
          </w:rPr>
          <w:t>R2-2102940</w:t>
        </w:r>
      </w:hyperlink>
      <w:r w:rsidR="00EC6E50">
        <w:tab/>
        <w:t>Signalling design on short time switching procedure</w:t>
      </w:r>
      <w:r w:rsidR="00EC6E50">
        <w:tab/>
        <w:t>DENSO CORPORATION</w:t>
      </w:r>
      <w:r w:rsidR="00EC6E50">
        <w:tab/>
        <w:t>discussion</w:t>
      </w:r>
      <w:r w:rsidR="00EC6E50">
        <w:tab/>
        <w:t>Rel-17</w:t>
      </w:r>
      <w:r w:rsidR="00EC6E50">
        <w:tab/>
        <w:t>LTE_NR_MUSIM-Core</w:t>
      </w:r>
    </w:p>
    <w:p w14:paraId="13698881" w14:textId="3D084C73" w:rsidR="00EC6E50" w:rsidRDefault="005F4EE0" w:rsidP="00EC6E50">
      <w:pPr>
        <w:pStyle w:val="Doc-title"/>
      </w:pPr>
      <w:hyperlink r:id="rId312" w:history="1">
        <w:r w:rsidR="00557F0A">
          <w:rPr>
            <w:rStyle w:val="Hyperlink"/>
          </w:rPr>
          <w:t>R2-2102949</w:t>
        </w:r>
      </w:hyperlink>
      <w:r w:rsidR="00EC6E50">
        <w:tab/>
        <w:t>Further Consideration on Network Switching</w:t>
      </w:r>
      <w:r w:rsidR="00EC6E50">
        <w:tab/>
        <w:t>CATT</w:t>
      </w:r>
      <w:r w:rsidR="00EC6E50">
        <w:tab/>
        <w:t>discussion</w:t>
      </w:r>
      <w:r w:rsidR="00EC6E50">
        <w:tab/>
        <w:t>Rel-17</w:t>
      </w:r>
      <w:r w:rsidR="00EC6E50">
        <w:tab/>
        <w:t>LTE_NR_MUSIM-Core</w:t>
      </w:r>
    </w:p>
    <w:p w14:paraId="52A67B5A" w14:textId="715F50EC" w:rsidR="00EC6E50" w:rsidRDefault="005F4EE0" w:rsidP="00EC6E50">
      <w:pPr>
        <w:pStyle w:val="Doc-title"/>
      </w:pPr>
      <w:hyperlink r:id="rId313" w:history="1">
        <w:r w:rsidR="00557F0A">
          <w:rPr>
            <w:rStyle w:val="Hyperlink"/>
          </w:rPr>
          <w:t>R2-2103017</w:t>
        </w:r>
      </w:hyperlink>
      <w:r w:rsidR="00EC6E50">
        <w:tab/>
        <w:t>Discussions on various ways to support various of leave scenarios and procedures for Multi-SIM UEs</w:t>
      </w:r>
      <w:r w:rsidR="00EC6E50">
        <w:tab/>
        <w:t>CableLabs</w:t>
      </w:r>
      <w:r w:rsidR="00EC6E50">
        <w:tab/>
        <w:t>discussion</w:t>
      </w:r>
      <w:r w:rsidR="00EC6E50">
        <w:tab/>
        <w:t>Rel-17</w:t>
      </w:r>
      <w:r w:rsidR="00EC6E50">
        <w:tab/>
        <w:t>Late</w:t>
      </w:r>
    </w:p>
    <w:p w14:paraId="57D71844" w14:textId="1A43B72F" w:rsidR="00EC6E50" w:rsidRDefault="005F4EE0" w:rsidP="00EC6E50">
      <w:pPr>
        <w:pStyle w:val="Doc-title"/>
      </w:pPr>
      <w:hyperlink r:id="rId314" w:history="1">
        <w:r w:rsidR="00557F0A">
          <w:rPr>
            <w:rStyle w:val="Hyperlink"/>
          </w:rPr>
          <w:t>R2-2103184</w:t>
        </w:r>
      </w:hyperlink>
      <w:r w:rsidR="00EC6E50">
        <w:tab/>
        <w:t>Switching notification for basic scenario for Multi-SIM</w:t>
      </w:r>
      <w:r w:rsidR="00EC6E50">
        <w:tab/>
        <w:t>Nokia, Nokia Shanghai Bells</w:t>
      </w:r>
      <w:r w:rsidR="00EC6E50">
        <w:tab/>
        <w:t>discussion</w:t>
      </w:r>
      <w:r w:rsidR="00EC6E50">
        <w:tab/>
        <w:t>Rel-17</w:t>
      </w:r>
    </w:p>
    <w:p w14:paraId="71CACA1B" w14:textId="737C434F" w:rsidR="00EC6E50" w:rsidRDefault="005F4EE0" w:rsidP="00EC6E50">
      <w:pPr>
        <w:pStyle w:val="Doc-title"/>
      </w:pPr>
      <w:hyperlink r:id="rId315" w:history="1">
        <w:r w:rsidR="00557F0A">
          <w:rPr>
            <w:rStyle w:val="Hyperlink"/>
          </w:rPr>
          <w:t>R2-2103194</w:t>
        </w:r>
      </w:hyperlink>
      <w:r w:rsidR="00EC6E50">
        <w:tab/>
        <w:t>Multi-SIM busy indication signaling for INACTIVE</w:t>
      </w:r>
      <w:r w:rsidR="00EC6E50">
        <w:tab/>
        <w:t>Intel Corporation</w:t>
      </w:r>
      <w:r w:rsidR="00EC6E50">
        <w:tab/>
        <w:t>discussion</w:t>
      </w:r>
      <w:r w:rsidR="00EC6E50">
        <w:tab/>
        <w:t>Rel-17</w:t>
      </w:r>
      <w:r w:rsidR="00EC6E50">
        <w:tab/>
        <w:t>LTE_NR_MUSIM-Core</w:t>
      </w:r>
    </w:p>
    <w:p w14:paraId="0BB8731C" w14:textId="1996ADDC" w:rsidR="00EC6E50" w:rsidRDefault="005F4EE0" w:rsidP="00EC6E50">
      <w:pPr>
        <w:pStyle w:val="Doc-title"/>
      </w:pPr>
      <w:hyperlink r:id="rId316" w:history="1">
        <w:r w:rsidR="00557F0A">
          <w:rPr>
            <w:rStyle w:val="Hyperlink"/>
          </w:rPr>
          <w:t>R2-2103224</w:t>
        </w:r>
      </w:hyperlink>
      <w:r w:rsidR="00EC6E50">
        <w:tab/>
        <w:t>Network switching mechanisms for Multi-SIM</w:t>
      </w:r>
      <w:r w:rsidR="00EC6E50">
        <w:tab/>
        <w:t>Qualcomm Incorporated</w:t>
      </w:r>
      <w:r w:rsidR="00EC6E50">
        <w:tab/>
        <w:t>discussion</w:t>
      </w:r>
    </w:p>
    <w:p w14:paraId="3E24B20B" w14:textId="2D034527" w:rsidR="00EC6E50" w:rsidRDefault="005F4EE0" w:rsidP="00EC6E50">
      <w:pPr>
        <w:pStyle w:val="Doc-title"/>
      </w:pPr>
      <w:hyperlink r:id="rId317" w:history="1">
        <w:r w:rsidR="00557F0A">
          <w:rPr>
            <w:rStyle w:val="Hyperlink"/>
          </w:rPr>
          <w:t>R2-2103247</w:t>
        </w:r>
      </w:hyperlink>
      <w:r w:rsidR="00EC6E50">
        <w:tab/>
        <w:t>Discussion on the transmission of busy indication</w:t>
      </w:r>
      <w:r w:rsidR="00EC6E50">
        <w:tab/>
        <w:t>Spreadtrum Communications</w:t>
      </w:r>
      <w:r w:rsidR="00EC6E50">
        <w:tab/>
        <w:t>discussion</w:t>
      </w:r>
      <w:r w:rsidR="00EC6E50">
        <w:tab/>
        <w:t>Rel-17</w:t>
      </w:r>
      <w:r w:rsidR="00EC6E50">
        <w:tab/>
        <w:t>LTE_NR_MUSIM-Core</w:t>
      </w:r>
    </w:p>
    <w:p w14:paraId="20CF24AB" w14:textId="0DDCC862" w:rsidR="00EC6E50" w:rsidRDefault="005F4EE0" w:rsidP="00EC6E50">
      <w:pPr>
        <w:pStyle w:val="Doc-title"/>
      </w:pPr>
      <w:hyperlink r:id="rId318" w:history="1">
        <w:r w:rsidR="00557F0A">
          <w:rPr>
            <w:rStyle w:val="Hyperlink"/>
          </w:rPr>
          <w:t>R2-2103300</w:t>
        </w:r>
      </w:hyperlink>
      <w:r w:rsidR="00EC6E50">
        <w:tab/>
        <w:t>UE notification procedure for short time switching</w:t>
      </w:r>
      <w:r w:rsidR="00EC6E50">
        <w:tab/>
        <w:t>NEC</w:t>
      </w:r>
      <w:r w:rsidR="00EC6E50">
        <w:tab/>
        <w:t>discussion</w:t>
      </w:r>
      <w:r w:rsidR="00EC6E50">
        <w:tab/>
        <w:t>Rel-17</w:t>
      </w:r>
      <w:r w:rsidR="00EC6E50">
        <w:tab/>
        <w:t>LTE_NR_MUSIM-Core</w:t>
      </w:r>
    </w:p>
    <w:p w14:paraId="45BE7156" w14:textId="7CCF31E5" w:rsidR="00EC6E50" w:rsidRDefault="005F4EE0" w:rsidP="00EC6E50">
      <w:pPr>
        <w:pStyle w:val="Doc-title"/>
      </w:pPr>
      <w:hyperlink r:id="rId319" w:history="1">
        <w:r w:rsidR="00557F0A">
          <w:rPr>
            <w:rStyle w:val="Hyperlink"/>
          </w:rPr>
          <w:t>R2-2103347</w:t>
        </w:r>
      </w:hyperlink>
      <w:r w:rsidR="00EC6E50">
        <w:tab/>
        <w:t>Discussion on Switching Notification</w:t>
      </w:r>
      <w:r w:rsidR="00EC6E50">
        <w:tab/>
        <w:t>vivo</w:t>
      </w:r>
      <w:r w:rsidR="00EC6E50">
        <w:tab/>
        <w:t>discussion</w:t>
      </w:r>
      <w:r w:rsidR="00EC6E50">
        <w:tab/>
        <w:t>Rel-17</w:t>
      </w:r>
      <w:r w:rsidR="00EC6E50">
        <w:tab/>
        <w:t>LTE_NR_MUSIM-Core</w:t>
      </w:r>
    </w:p>
    <w:p w14:paraId="360ED971" w14:textId="1704FCD7" w:rsidR="00EC6E50" w:rsidRDefault="005F4EE0" w:rsidP="00EC6E50">
      <w:pPr>
        <w:pStyle w:val="Doc-title"/>
      </w:pPr>
      <w:hyperlink r:id="rId320" w:history="1">
        <w:r w:rsidR="00557F0A">
          <w:rPr>
            <w:rStyle w:val="Hyperlink"/>
          </w:rPr>
          <w:t>R2-2103417</w:t>
        </w:r>
      </w:hyperlink>
      <w:r w:rsidR="00EC6E50">
        <w:tab/>
        <w:t>Switching notification and busy indication</w:t>
      </w:r>
      <w:r w:rsidR="00EC6E50">
        <w:tab/>
        <w:t>Lenovo, Motorola Mobility</w:t>
      </w:r>
      <w:r w:rsidR="00EC6E50">
        <w:tab/>
        <w:t>discussion</w:t>
      </w:r>
      <w:r w:rsidR="00EC6E50">
        <w:tab/>
        <w:t>Rel-17</w:t>
      </w:r>
    </w:p>
    <w:p w14:paraId="72B89EC9" w14:textId="79D76E99" w:rsidR="00EC6E50" w:rsidRDefault="005F4EE0" w:rsidP="00EC6E50">
      <w:pPr>
        <w:pStyle w:val="Doc-title"/>
      </w:pPr>
      <w:hyperlink r:id="rId321" w:history="1">
        <w:r w:rsidR="00557F0A">
          <w:rPr>
            <w:rStyle w:val="Hyperlink"/>
          </w:rPr>
          <w:t>R2-2103452</w:t>
        </w:r>
      </w:hyperlink>
      <w:r w:rsidR="00EC6E50">
        <w:tab/>
        <w:t>MUSIM Release Assistance Info for network switching</w:t>
      </w:r>
      <w:r w:rsidR="00EC6E50">
        <w:tab/>
        <w:t>ASUSTeK</w:t>
      </w:r>
      <w:r w:rsidR="00EC6E50">
        <w:tab/>
        <w:t>discussion</w:t>
      </w:r>
      <w:r w:rsidR="00EC6E50">
        <w:tab/>
        <w:t>Rel-17</w:t>
      </w:r>
      <w:r w:rsidR="00EC6E50">
        <w:tab/>
        <w:t>LTE_NR_MUSIM-Core</w:t>
      </w:r>
      <w:r w:rsidR="00EC6E50">
        <w:tab/>
      </w:r>
      <w:hyperlink r:id="rId322" w:history="1">
        <w:r w:rsidR="00557F0A">
          <w:rPr>
            <w:rStyle w:val="Hyperlink"/>
          </w:rPr>
          <w:t>R2-2101748</w:t>
        </w:r>
      </w:hyperlink>
    </w:p>
    <w:p w14:paraId="21C2CFBB" w14:textId="1951EA61" w:rsidR="00EC6E50" w:rsidRDefault="005F4EE0" w:rsidP="00EC6E50">
      <w:pPr>
        <w:pStyle w:val="Doc-title"/>
      </w:pPr>
      <w:hyperlink r:id="rId323" w:history="1">
        <w:r w:rsidR="00557F0A">
          <w:rPr>
            <w:rStyle w:val="Hyperlink"/>
          </w:rPr>
          <w:t>R2-2103573</w:t>
        </w:r>
      </w:hyperlink>
      <w:r w:rsidR="00EC6E50">
        <w:tab/>
        <w:t>Considerations on SIM Swithcing</w:t>
      </w:r>
      <w:r w:rsidR="00EC6E50">
        <w:tab/>
        <w:t>LG Electronics</w:t>
      </w:r>
      <w:r w:rsidR="00EC6E50">
        <w:tab/>
        <w:t>discussion</w:t>
      </w:r>
      <w:r w:rsidR="00EC6E50">
        <w:tab/>
        <w:t>Rel-17</w:t>
      </w:r>
      <w:r w:rsidR="00EC6E50">
        <w:tab/>
        <w:t>LTE_NR_MUSIM-Core</w:t>
      </w:r>
      <w:r w:rsidR="00EC6E50">
        <w:tab/>
      </w:r>
      <w:hyperlink r:id="rId324" w:history="1">
        <w:r w:rsidR="00557F0A">
          <w:rPr>
            <w:rStyle w:val="Hyperlink"/>
          </w:rPr>
          <w:t>R2-2100731</w:t>
        </w:r>
      </w:hyperlink>
    </w:p>
    <w:p w14:paraId="49A7F33A" w14:textId="77544BA1" w:rsidR="00EC6E50" w:rsidRDefault="005F4EE0" w:rsidP="00EC6E50">
      <w:pPr>
        <w:pStyle w:val="Doc-title"/>
      </w:pPr>
      <w:hyperlink r:id="rId325" w:history="1">
        <w:r w:rsidR="00557F0A">
          <w:rPr>
            <w:rStyle w:val="Hyperlink"/>
          </w:rPr>
          <w:t>R2-2103588</w:t>
        </w:r>
      </w:hyperlink>
      <w:r w:rsidR="00EC6E50">
        <w:tab/>
        <w:t>On coordinated switch from NW for MUSIM device</w:t>
      </w:r>
      <w:r w:rsidR="00EC6E50">
        <w:tab/>
        <w:t>Huawei, HiSilicon</w:t>
      </w:r>
      <w:r w:rsidR="00EC6E50">
        <w:tab/>
        <w:t>discussion</w:t>
      </w:r>
      <w:r w:rsidR="00EC6E50">
        <w:tab/>
        <w:t>Rel-17</w:t>
      </w:r>
      <w:r w:rsidR="00EC6E50">
        <w:tab/>
        <w:t>LTE_NR_MUSIM-Core</w:t>
      </w:r>
    </w:p>
    <w:p w14:paraId="4B2ADE0C" w14:textId="7EBB5591" w:rsidR="00EC6E50" w:rsidRDefault="005F4EE0" w:rsidP="00EC6E50">
      <w:pPr>
        <w:pStyle w:val="Doc-title"/>
      </w:pPr>
      <w:hyperlink r:id="rId326" w:history="1">
        <w:r w:rsidR="00557F0A">
          <w:rPr>
            <w:rStyle w:val="Hyperlink"/>
          </w:rPr>
          <w:t>R2-2103678</w:t>
        </w:r>
      </w:hyperlink>
      <w:r w:rsidR="00EC6E50">
        <w:tab/>
        <w:t>Network Switching Solutions for Multi-SIM</w:t>
      </w:r>
      <w:r w:rsidR="00EC6E50">
        <w:tab/>
        <w:t>Charter Communications, Inc</w:t>
      </w:r>
      <w:r w:rsidR="00EC6E50">
        <w:tab/>
        <w:t>discussion</w:t>
      </w:r>
      <w:r w:rsidR="00EC6E50">
        <w:tab/>
        <w:t>Rel-17</w:t>
      </w:r>
    </w:p>
    <w:p w14:paraId="69D2641A" w14:textId="245FDD45" w:rsidR="00EC6E50" w:rsidRDefault="005F4EE0" w:rsidP="00EC6E50">
      <w:pPr>
        <w:pStyle w:val="Doc-title"/>
      </w:pPr>
      <w:hyperlink r:id="rId327" w:history="1">
        <w:r w:rsidR="00557F0A">
          <w:rPr>
            <w:rStyle w:val="Hyperlink"/>
          </w:rPr>
          <w:t>R2-2103831</w:t>
        </w:r>
      </w:hyperlink>
      <w:r w:rsidR="00EC6E50">
        <w:tab/>
        <w:t>MUSIM Network Switching</w:t>
      </w:r>
      <w:r w:rsidR="00EC6E50">
        <w:tab/>
        <w:t>Apple</w:t>
      </w:r>
      <w:r w:rsidR="00EC6E50">
        <w:tab/>
        <w:t>discussion</w:t>
      </w:r>
      <w:r w:rsidR="00EC6E50">
        <w:tab/>
        <w:t>LTE_NR_MUSIM-Core</w:t>
      </w:r>
    </w:p>
    <w:p w14:paraId="47571E00" w14:textId="6D5A5FEF" w:rsidR="00EC6E50" w:rsidRDefault="005F4EE0" w:rsidP="00EC6E50">
      <w:pPr>
        <w:pStyle w:val="Doc-title"/>
      </w:pPr>
      <w:hyperlink r:id="rId328" w:history="1">
        <w:r w:rsidR="00557F0A">
          <w:rPr>
            <w:rStyle w:val="Hyperlink"/>
          </w:rPr>
          <w:t>R2-2103832</w:t>
        </w:r>
      </w:hyperlink>
      <w:r w:rsidR="00EC6E50">
        <w:tab/>
        <w:t>MUSIM Band Conflict and RRC Processing Delay Requirements</w:t>
      </w:r>
      <w:r w:rsidR="00EC6E50">
        <w:tab/>
        <w:t>Apple</w:t>
      </w:r>
      <w:r w:rsidR="00EC6E50">
        <w:tab/>
        <w:t>discussion</w:t>
      </w:r>
      <w:r w:rsidR="00EC6E50">
        <w:tab/>
        <w:t>LTE_NR_MUSIM-Core</w:t>
      </w:r>
    </w:p>
    <w:p w14:paraId="7426B6B2" w14:textId="5D39CBE7" w:rsidR="00EC6E50" w:rsidRDefault="005F4EE0" w:rsidP="00EC6E50">
      <w:pPr>
        <w:pStyle w:val="Doc-title"/>
      </w:pPr>
      <w:hyperlink r:id="rId329" w:history="1">
        <w:r w:rsidR="00557F0A">
          <w:rPr>
            <w:rStyle w:val="Hyperlink"/>
          </w:rPr>
          <w:t>R2-2103957</w:t>
        </w:r>
      </w:hyperlink>
      <w:r w:rsidR="00EC6E50">
        <w:tab/>
        <w:t>Procedures for MSIM UE notification on network switching</w:t>
      </w:r>
      <w:r w:rsidR="00EC6E50">
        <w:tab/>
        <w:t>Futurewei Technologies</w:t>
      </w:r>
      <w:r w:rsidR="00EC6E50">
        <w:tab/>
        <w:t>discussion</w:t>
      </w:r>
      <w:r w:rsidR="00EC6E50">
        <w:tab/>
      </w:r>
      <w:hyperlink r:id="rId330" w:history="1">
        <w:r w:rsidR="00557F0A">
          <w:rPr>
            <w:rStyle w:val="Hyperlink"/>
          </w:rPr>
          <w:t>R2-2101937</w:t>
        </w:r>
      </w:hyperlink>
    </w:p>
    <w:p w14:paraId="0C3BBC8F" w14:textId="1FCD7485" w:rsidR="00EC6E50" w:rsidRDefault="005F4EE0" w:rsidP="00EC6E50">
      <w:pPr>
        <w:pStyle w:val="Doc-title"/>
      </w:pPr>
      <w:hyperlink r:id="rId331" w:history="1">
        <w:r w:rsidR="00557F0A">
          <w:rPr>
            <w:rStyle w:val="Hyperlink"/>
          </w:rPr>
          <w:t>R2-2104154</w:t>
        </w:r>
      </w:hyperlink>
      <w:r w:rsidR="00EC6E50">
        <w:tab/>
        <w:t>Network switching behavior for MUSIM device</w:t>
      </w:r>
      <w:r w:rsidR="00EC6E50">
        <w:tab/>
        <w:t>MediaTek Inc.</w:t>
      </w:r>
      <w:r w:rsidR="00EC6E50">
        <w:tab/>
        <w:t>discussion</w:t>
      </w:r>
    </w:p>
    <w:p w14:paraId="6ABD7105" w14:textId="45B552B1" w:rsidR="00EC6E50" w:rsidRDefault="005F4EE0" w:rsidP="00EC6E50">
      <w:pPr>
        <w:pStyle w:val="Doc-title"/>
      </w:pPr>
      <w:hyperlink r:id="rId332" w:history="1">
        <w:r w:rsidR="00557F0A">
          <w:rPr>
            <w:rStyle w:val="Hyperlink"/>
          </w:rPr>
          <w:t>R2-2104169</w:t>
        </w:r>
      </w:hyperlink>
      <w:r w:rsidR="00EC6E50">
        <w:tab/>
        <w:t>Discussion of the UE notification on network switching for multi-SIM</w:t>
      </w:r>
      <w:r w:rsidR="00EC6E50">
        <w:tab/>
        <w:t>Xiaomi Communications</w:t>
      </w:r>
      <w:r w:rsidR="00EC6E50">
        <w:tab/>
        <w:t>discussion</w:t>
      </w:r>
    </w:p>
    <w:p w14:paraId="00A5BA11" w14:textId="5EB7C481" w:rsidR="00EC6E50" w:rsidRDefault="005F4EE0" w:rsidP="00EC6E50">
      <w:pPr>
        <w:pStyle w:val="Doc-title"/>
      </w:pPr>
      <w:hyperlink r:id="rId333" w:history="1">
        <w:r w:rsidR="00557F0A">
          <w:rPr>
            <w:rStyle w:val="Hyperlink"/>
          </w:rPr>
          <w:t>R2-2104174</w:t>
        </w:r>
      </w:hyperlink>
      <w:r w:rsidR="00EC6E50">
        <w:tab/>
        <w:t>Open issues on network switching for Multi-USIM devices</w:t>
      </w:r>
      <w:r w:rsidR="00EC6E50">
        <w:tab/>
        <w:t>Samsung Electronics Co., Ltd</w:t>
      </w:r>
      <w:r w:rsidR="00EC6E50">
        <w:tab/>
        <w:t>discussion</w:t>
      </w:r>
      <w:r w:rsidR="00EC6E50">
        <w:tab/>
        <w:t>Rel-17</w:t>
      </w:r>
      <w:r w:rsidR="00EC6E50">
        <w:tab/>
        <w:t>LTE_NR_MUSIM-Core</w:t>
      </w:r>
    </w:p>
    <w:p w14:paraId="70DFCB34" w14:textId="45B1955C" w:rsidR="00EC6E50" w:rsidRDefault="005F4EE0" w:rsidP="00EC6E50">
      <w:pPr>
        <w:pStyle w:val="Doc-title"/>
      </w:pPr>
      <w:hyperlink r:id="rId334" w:history="1">
        <w:r w:rsidR="00557F0A">
          <w:rPr>
            <w:rStyle w:val="Hyperlink"/>
          </w:rPr>
          <w:t>R2-2104211</w:t>
        </w:r>
      </w:hyperlink>
      <w:r w:rsidR="00EC6E50">
        <w:tab/>
        <w:t>RNAU Handling in MUSIM</w:t>
      </w:r>
      <w:r w:rsidR="00EC6E50">
        <w:tab/>
        <w:t>SHARP Corporation</w:t>
      </w:r>
      <w:r w:rsidR="00EC6E50">
        <w:tab/>
        <w:t>discussion</w:t>
      </w:r>
    </w:p>
    <w:p w14:paraId="54839076" w14:textId="14BD84BF" w:rsidR="00EC6E50" w:rsidRDefault="005F4EE0" w:rsidP="00EC6E50">
      <w:pPr>
        <w:pStyle w:val="Doc-title"/>
      </w:pPr>
      <w:hyperlink r:id="rId335" w:history="1">
        <w:r w:rsidR="00557F0A">
          <w:rPr>
            <w:rStyle w:val="Hyperlink"/>
          </w:rPr>
          <w:t>R2-2104215</w:t>
        </w:r>
      </w:hyperlink>
      <w:r w:rsidR="00EC6E50">
        <w:tab/>
        <w:t>Switching Notification for leaving RRC_CONNECTED</w:t>
      </w:r>
      <w:r w:rsidR="00EC6E50">
        <w:tab/>
        <w:t>SHARP Corporation</w:t>
      </w:r>
      <w:r w:rsidR="00EC6E50">
        <w:tab/>
        <w:t>discussion</w:t>
      </w:r>
    </w:p>
    <w:p w14:paraId="5649ECF0" w14:textId="750A8E1C" w:rsidR="00EC6E50" w:rsidRDefault="005F4EE0" w:rsidP="00EC6E50">
      <w:pPr>
        <w:pStyle w:val="Doc-title"/>
      </w:pPr>
      <w:hyperlink r:id="rId336" w:history="1">
        <w:r w:rsidR="00557F0A">
          <w:rPr>
            <w:rStyle w:val="Hyperlink"/>
          </w:rPr>
          <w:t>R2-2104243</w:t>
        </w:r>
      </w:hyperlink>
      <w:r w:rsidR="00EC6E50">
        <w:tab/>
        <w:t>Consideration on the Switching Notification Procedure</w:t>
      </w:r>
      <w:r w:rsidR="00EC6E50">
        <w:tab/>
        <w:t>ZTE Corporation, Sanechips</w:t>
      </w:r>
      <w:r w:rsidR="00EC6E50">
        <w:tab/>
        <w:t>discussion</w:t>
      </w:r>
      <w:r w:rsidR="00EC6E50">
        <w:tab/>
        <w:t>Rel-17</w:t>
      </w:r>
      <w:r w:rsidR="00EC6E50">
        <w:tab/>
        <w:t>LTE_NR_MUSIM-Core</w:t>
      </w:r>
    </w:p>
    <w:p w14:paraId="6D138681" w14:textId="4AA85664" w:rsidR="00EC6E50" w:rsidRDefault="005F4EE0" w:rsidP="00EC6E50">
      <w:pPr>
        <w:pStyle w:val="Doc-title"/>
      </w:pPr>
      <w:hyperlink r:id="rId337" w:history="1">
        <w:r w:rsidR="00557F0A">
          <w:rPr>
            <w:rStyle w:val="Hyperlink"/>
          </w:rPr>
          <w:t>R2-2104244</w:t>
        </w:r>
      </w:hyperlink>
      <w:r w:rsidR="00EC6E50">
        <w:tab/>
        <w:t>Consideration on the Busy Indication</w:t>
      </w:r>
      <w:r w:rsidR="00EC6E50">
        <w:tab/>
        <w:t>ZTE Corporation, Sanechips</w:t>
      </w:r>
      <w:r w:rsidR="00EC6E50">
        <w:tab/>
        <w:t>discussion</w:t>
      </w:r>
      <w:r w:rsidR="00EC6E50">
        <w:tab/>
        <w:t>Rel-17</w:t>
      </w:r>
      <w:r w:rsidR="00EC6E50">
        <w:tab/>
        <w:t>LTE_NR_MUSIM-Core</w:t>
      </w:r>
    </w:p>
    <w:p w14:paraId="57C5F7C9" w14:textId="39D0E53F" w:rsidR="00B34B5A" w:rsidRDefault="00B34B5A" w:rsidP="00B34B5A">
      <w:pPr>
        <w:pStyle w:val="Doc-title"/>
      </w:pPr>
    </w:p>
    <w:p w14:paraId="1DF78252" w14:textId="5CCAECDC" w:rsidR="00A95B29" w:rsidRPr="00A95B29" w:rsidRDefault="00A95B29" w:rsidP="00A95B29">
      <w:pPr>
        <w:pStyle w:val="BoldComments"/>
        <w:rPr>
          <w:lang w:val="fi-FI"/>
        </w:rPr>
      </w:pPr>
      <w:bookmarkStart w:id="60" w:name="_Hlk69289074"/>
      <w:r>
        <w:t>Email</w:t>
      </w:r>
      <w:r>
        <w:rPr>
          <w:lang w:val="fi-FI"/>
        </w:rPr>
        <w:t xml:space="preserve"> discussions ([231])</w:t>
      </w:r>
    </w:p>
    <w:p w14:paraId="63956151" w14:textId="77777777" w:rsidR="00A95B29" w:rsidRDefault="00A95B29" w:rsidP="00A95B29">
      <w:pPr>
        <w:pStyle w:val="Doc-text2"/>
        <w:rPr>
          <w:i/>
          <w:iCs/>
        </w:rPr>
      </w:pPr>
    </w:p>
    <w:p w14:paraId="74C3572F" w14:textId="77777777" w:rsidR="00A95B29" w:rsidRPr="008F12E8" w:rsidRDefault="00A95B29" w:rsidP="00A95B29">
      <w:pPr>
        <w:pStyle w:val="EmailDiscussion"/>
      </w:pPr>
      <w:r w:rsidRPr="008F12E8">
        <w:t>[AT</w:t>
      </w:r>
      <w:r>
        <w:t>113bis-e</w:t>
      </w:r>
      <w:r w:rsidRPr="008F12E8">
        <w:t>][2</w:t>
      </w:r>
      <w:r>
        <w:t>31</w:t>
      </w:r>
      <w:r w:rsidRPr="008F12E8">
        <w:t>][</w:t>
      </w:r>
      <w:r>
        <w:t>MUSIM</w:t>
      </w:r>
      <w:r w:rsidRPr="008F12E8">
        <w:t xml:space="preserve">] </w:t>
      </w:r>
      <w:r>
        <w:t xml:space="preserve">Impacts of NAS-based busy indication </w:t>
      </w:r>
      <w:r w:rsidRPr="008F12E8">
        <w:t>(</w:t>
      </w:r>
      <w:r>
        <w:t>RAN2 VC</w:t>
      </w:r>
      <w:r w:rsidRPr="008F12E8">
        <w:t>)</w:t>
      </w:r>
    </w:p>
    <w:p w14:paraId="04F4A276" w14:textId="77777777" w:rsidR="00A95B29" w:rsidRPr="008F12E8" w:rsidRDefault="00A95B29" w:rsidP="00A95B29">
      <w:pPr>
        <w:pStyle w:val="EmailDiscussion2"/>
        <w:ind w:left="1619" w:firstLine="0"/>
        <w:rPr>
          <w:u w:val="single"/>
        </w:rPr>
      </w:pPr>
      <w:r w:rsidRPr="008F12E8">
        <w:rPr>
          <w:u w:val="single"/>
        </w:rPr>
        <w:t xml:space="preserve">Scope: </w:t>
      </w:r>
    </w:p>
    <w:p w14:paraId="38092A10" w14:textId="775482CC" w:rsidR="00A95B29" w:rsidRDefault="00A95B29" w:rsidP="00A95B29">
      <w:pPr>
        <w:pStyle w:val="EmailDiscussion2"/>
        <w:numPr>
          <w:ilvl w:val="2"/>
          <w:numId w:val="9"/>
        </w:numPr>
        <w:ind w:left="1980"/>
      </w:pPr>
      <w:r>
        <w:t>Discuss whether the agreement to only support NAS-basd busy indication creates issues with SA2/CT1 and determine whether LS needs to be sent to SA2/CT1.</w:t>
      </w:r>
    </w:p>
    <w:p w14:paraId="529F6D32" w14:textId="77777777" w:rsidR="00A95B29" w:rsidRDefault="00A95B29" w:rsidP="00A95B29">
      <w:pPr>
        <w:pStyle w:val="EmailDiscussion2"/>
        <w:numPr>
          <w:ilvl w:val="2"/>
          <w:numId w:val="9"/>
        </w:numPr>
        <w:ind w:left="1980"/>
      </w:pPr>
      <w:r>
        <w:t>If needed, provide draft LS to SA2/CT1 asking them for feedback</w:t>
      </w:r>
    </w:p>
    <w:p w14:paraId="492CF8A5" w14:textId="77777777" w:rsidR="00A95B29" w:rsidRPr="008F12E8" w:rsidRDefault="00A95B29" w:rsidP="00A95B29">
      <w:pPr>
        <w:pStyle w:val="EmailDiscussion2"/>
        <w:rPr>
          <w:u w:val="single"/>
        </w:rPr>
      </w:pPr>
      <w:r w:rsidRPr="008F12E8">
        <w:tab/>
      </w:r>
      <w:r w:rsidRPr="008F12E8">
        <w:rPr>
          <w:u w:val="single"/>
        </w:rPr>
        <w:t xml:space="preserve">Intended outcome: </w:t>
      </w:r>
    </w:p>
    <w:p w14:paraId="5D4BB7D8" w14:textId="40E26570" w:rsidR="00A95B29" w:rsidRPr="008F12E8" w:rsidRDefault="00A95B29" w:rsidP="00A95B29">
      <w:pPr>
        <w:pStyle w:val="EmailDiscussion2"/>
        <w:numPr>
          <w:ilvl w:val="2"/>
          <w:numId w:val="9"/>
        </w:numPr>
        <w:ind w:left="1980"/>
      </w:pPr>
      <w:r w:rsidRPr="008F12E8">
        <w:t xml:space="preserve">Discussion summary in </w:t>
      </w:r>
      <w:hyperlink r:id="rId338" w:history="1">
        <w:r w:rsidR="00557F0A">
          <w:rPr>
            <w:rStyle w:val="Hyperlink"/>
          </w:rPr>
          <w:t>R2-2104332</w:t>
        </w:r>
      </w:hyperlink>
      <w:r w:rsidRPr="008F12E8">
        <w:t xml:space="preserve"> (by email rapporteur)</w:t>
      </w:r>
      <w:r>
        <w:t xml:space="preserve"> and (if needed) draft LS in </w:t>
      </w:r>
      <w:hyperlink r:id="rId339" w:history="1">
        <w:r w:rsidR="00557F0A">
          <w:rPr>
            <w:rStyle w:val="Hyperlink"/>
          </w:rPr>
          <w:t>R2-2104333</w:t>
        </w:r>
      </w:hyperlink>
    </w:p>
    <w:p w14:paraId="3CD8B482" w14:textId="77777777" w:rsidR="00A95B29" w:rsidRPr="008F12E8" w:rsidRDefault="00A95B29" w:rsidP="00A95B29">
      <w:pPr>
        <w:pStyle w:val="EmailDiscussion2"/>
        <w:rPr>
          <w:u w:val="single"/>
        </w:rPr>
      </w:pPr>
      <w:r w:rsidRPr="008F12E8">
        <w:tab/>
      </w:r>
      <w:r w:rsidRPr="008F12E8">
        <w:rPr>
          <w:u w:val="single"/>
        </w:rPr>
        <w:t xml:space="preserve">Deadline for providing comments and for rapporteur inputs:  </w:t>
      </w:r>
    </w:p>
    <w:p w14:paraId="6091AD4D" w14:textId="77777777" w:rsidR="00A95B29" w:rsidRPr="008F12E8" w:rsidRDefault="00A95B29" w:rsidP="00A95B29">
      <w:pPr>
        <w:pStyle w:val="EmailDiscussion2"/>
        <w:numPr>
          <w:ilvl w:val="2"/>
          <w:numId w:val="9"/>
        </w:numPr>
        <w:ind w:left="1980"/>
      </w:pPr>
      <w:r w:rsidRPr="008F12E8">
        <w:rPr>
          <w:color w:val="000000" w:themeColor="text1"/>
        </w:rPr>
        <w:t xml:space="preserve">Initial deadline (for companies' feedback):  </w:t>
      </w:r>
      <w:r>
        <w:rPr>
          <w:color w:val="000000" w:themeColor="text1"/>
        </w:rPr>
        <w:t>2</w:t>
      </w:r>
      <w:r w:rsidRPr="005752B5">
        <w:rPr>
          <w:color w:val="000000" w:themeColor="text1"/>
          <w:vertAlign w:val="superscript"/>
        </w:rPr>
        <w:t>nd</w:t>
      </w:r>
      <w:r>
        <w:rPr>
          <w:color w:val="000000" w:themeColor="text1"/>
        </w:rPr>
        <w:t xml:space="preserve"> week Mon, UTC 1200</w:t>
      </w:r>
    </w:p>
    <w:p w14:paraId="4FB24727" w14:textId="77777777" w:rsidR="00A95B29" w:rsidRPr="008F12E8" w:rsidRDefault="00A95B29" w:rsidP="00A95B29">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 Mon, UTC 1600</w:t>
      </w:r>
    </w:p>
    <w:bookmarkEnd w:id="60"/>
    <w:p w14:paraId="211C0278" w14:textId="77777777" w:rsidR="00EC6E50" w:rsidRDefault="00EC6E50" w:rsidP="00EC6E50">
      <w:pPr>
        <w:pStyle w:val="Doc-title"/>
      </w:pPr>
    </w:p>
    <w:p w14:paraId="626F0F16" w14:textId="517A4BEA" w:rsidR="00A95B29" w:rsidRPr="008A1154" w:rsidRDefault="00A95B29" w:rsidP="00A95B29">
      <w:pPr>
        <w:pStyle w:val="BoldComments"/>
        <w:rPr>
          <w:lang w:val="fi-FI"/>
        </w:rPr>
      </w:pPr>
      <w:r>
        <w:rPr>
          <w:lang w:val="fi-FI"/>
        </w:rPr>
        <w:t>Web Conf 2nd week (summary of [231])</w:t>
      </w:r>
    </w:p>
    <w:p w14:paraId="59A2A33F" w14:textId="39630740" w:rsidR="00A95B29" w:rsidRDefault="005F4EE0" w:rsidP="00A95B29">
      <w:pPr>
        <w:pStyle w:val="Doc-title"/>
      </w:pPr>
      <w:hyperlink r:id="rId340" w:history="1">
        <w:r w:rsidR="00557F0A">
          <w:rPr>
            <w:rStyle w:val="Hyperlink"/>
          </w:rPr>
          <w:t>R2-2104332</w:t>
        </w:r>
      </w:hyperlink>
      <w:r w:rsidR="00A95B29">
        <w:tab/>
      </w:r>
      <w:r w:rsidR="00A95B29" w:rsidRPr="008A1154">
        <w:t>Summary of [</w:t>
      </w:r>
      <w:r w:rsidR="00A95B29" w:rsidRPr="008F12E8">
        <w:t>AT</w:t>
      </w:r>
      <w:r w:rsidR="00A95B29">
        <w:t>113bis-e</w:t>
      </w:r>
      <w:r w:rsidR="00A95B29" w:rsidRPr="00B62435">
        <w:t>]</w:t>
      </w:r>
      <w:r w:rsidR="00A95B29" w:rsidRPr="00D5302C">
        <w:t>[</w:t>
      </w:r>
      <w:r w:rsidR="00A95B29" w:rsidRPr="008F12E8">
        <w:t>2</w:t>
      </w:r>
      <w:r w:rsidR="00A95B29">
        <w:t>31</w:t>
      </w:r>
      <w:r w:rsidR="00A95B29" w:rsidRPr="008F12E8">
        <w:t>][</w:t>
      </w:r>
      <w:r w:rsidR="00A95B29">
        <w:t>MUSIM</w:t>
      </w:r>
      <w:r w:rsidR="00A95B29" w:rsidRPr="008F12E8">
        <w:t xml:space="preserve">] </w:t>
      </w:r>
      <w:r w:rsidR="00A95B29">
        <w:t xml:space="preserve">Impacts of NAS-based busy indication </w:t>
      </w:r>
      <w:r w:rsidR="00A95B29" w:rsidRPr="008F12E8">
        <w:t>(</w:t>
      </w:r>
      <w:r w:rsidR="00A95B29">
        <w:t>RAN2 VC</w:t>
      </w:r>
      <w:r w:rsidR="00A95B29" w:rsidRPr="008F12E8">
        <w:t>)</w:t>
      </w:r>
      <w:r w:rsidR="00A95B29">
        <w:tab/>
        <w:t>RAN2 VC</w:t>
      </w:r>
      <w:r w:rsidR="00A95B29">
        <w:tab/>
        <w:t>discussion</w:t>
      </w:r>
      <w:r w:rsidR="00A95B29">
        <w:tab/>
        <w:t>Rel-17</w:t>
      </w:r>
      <w:r w:rsidR="00A95B29">
        <w:tab/>
        <w:t>LTE_NR_MUSIM-Core</w:t>
      </w:r>
    </w:p>
    <w:p w14:paraId="727C1773" w14:textId="77777777" w:rsidR="0060312A" w:rsidRPr="0060312A" w:rsidRDefault="0060312A" w:rsidP="0060312A">
      <w:pPr>
        <w:pStyle w:val="Doc-text2"/>
        <w:rPr>
          <w:i/>
          <w:iCs/>
        </w:rPr>
      </w:pPr>
      <w:r w:rsidRPr="0060312A">
        <w:rPr>
          <w:i/>
          <w:iCs/>
        </w:rPr>
        <w:t>Proposal 1: Indicate the RAN2-identified impacts in LS to SA2, CT1 and RAN3 and request feedback on how severe those changes would be.</w:t>
      </w:r>
    </w:p>
    <w:p w14:paraId="1D9C89CB" w14:textId="77777777" w:rsidR="0060312A" w:rsidRPr="0060312A" w:rsidRDefault="0060312A" w:rsidP="0060312A">
      <w:pPr>
        <w:pStyle w:val="Doc-text2"/>
        <w:rPr>
          <w:i/>
          <w:iCs/>
        </w:rPr>
      </w:pPr>
      <w:r w:rsidRPr="0060312A">
        <w:rPr>
          <w:i/>
          <w:iCs/>
        </w:rPr>
        <w:t xml:space="preserve">Proposal 2: RAN2 to request SA2/CT1/RAN3 to indicate whether they see any additional impacts beyond those identified by RAN2. </w:t>
      </w:r>
    </w:p>
    <w:p w14:paraId="195F03B2" w14:textId="77777777" w:rsidR="0060312A" w:rsidRPr="0060312A" w:rsidRDefault="0060312A" w:rsidP="0060312A">
      <w:pPr>
        <w:pStyle w:val="Doc-text2"/>
        <w:rPr>
          <w:i/>
          <w:iCs/>
        </w:rPr>
      </w:pPr>
      <w:r w:rsidRPr="0060312A">
        <w:rPr>
          <w:i/>
          <w:iCs/>
        </w:rPr>
        <w:t>Proposal 3: RAN2 to discuss how detailed questions need to be asked from SA2/CT1/RAN3 and finalize the LS in short post-meeting email discussion.</w:t>
      </w:r>
    </w:p>
    <w:p w14:paraId="450BBC6E" w14:textId="2ED13336" w:rsidR="0060312A" w:rsidRDefault="0060312A" w:rsidP="0060312A">
      <w:pPr>
        <w:pStyle w:val="Doc-text2"/>
        <w:rPr>
          <w:i/>
          <w:iCs/>
        </w:rPr>
      </w:pPr>
      <w:r w:rsidRPr="0060312A">
        <w:rPr>
          <w:i/>
          <w:iCs/>
        </w:rPr>
        <w:lastRenderedPageBreak/>
        <w:t>Proposal 4: RAN2 can reconsider whether to use AS-based busy indication for INACTIVE if NAS-based busy indication is not feasible to SA2/CT1/RAN3.</w:t>
      </w:r>
    </w:p>
    <w:p w14:paraId="2AA6649A" w14:textId="77777777" w:rsidR="00B4119E" w:rsidRDefault="00B4119E" w:rsidP="0060312A">
      <w:pPr>
        <w:pStyle w:val="Doc-text2"/>
        <w:rPr>
          <w:i/>
          <w:iCs/>
        </w:rPr>
      </w:pPr>
    </w:p>
    <w:p w14:paraId="5DD63B38" w14:textId="176D3F24" w:rsidR="0060312A" w:rsidRDefault="0081401B" w:rsidP="0060312A">
      <w:pPr>
        <w:pStyle w:val="Doc-text2"/>
      </w:pPr>
      <w:r>
        <w:t xml:space="preserve">- </w:t>
      </w:r>
      <w:r>
        <w:tab/>
        <w:t>MediaTek think</w:t>
      </w:r>
      <w:r w:rsidR="00B4119E">
        <w:t>s</w:t>
      </w:r>
      <w:r>
        <w:t xml:space="preserve"> this is not fully RAN2 decision.</w:t>
      </w:r>
      <w:r w:rsidR="00B4119E">
        <w:t xml:space="preserve"> Thinks we can ask but this is not binding decision. Samsung thinks we should respect agreements even if we need to ask. LGE asks.</w:t>
      </w:r>
    </w:p>
    <w:p w14:paraId="6FDB789B" w14:textId="11C9A28F" w:rsidR="0081401B" w:rsidRDefault="0081401B" w:rsidP="0060312A">
      <w:pPr>
        <w:pStyle w:val="Doc-text2"/>
      </w:pPr>
    </w:p>
    <w:p w14:paraId="3C4A3421" w14:textId="59366614" w:rsidR="00B4119E" w:rsidRDefault="00B4119E" w:rsidP="00B4119E">
      <w:pPr>
        <w:pStyle w:val="Agreement"/>
      </w:pPr>
      <w:r>
        <w:t xml:space="preserve">If </w:t>
      </w:r>
      <w:r w:rsidRPr="00B4119E">
        <w:t>SA2/CT1/RAN3 feedback</w:t>
      </w:r>
      <w:r>
        <w:t xml:space="preserve"> indicates this is not possible, RAN2 can revert the agreement on NAS-based busy indication for INACTIVE.</w:t>
      </w:r>
    </w:p>
    <w:p w14:paraId="60CC6333" w14:textId="68299AB9" w:rsidR="00B4119E" w:rsidRDefault="00B4119E" w:rsidP="00B4119E">
      <w:pPr>
        <w:pStyle w:val="Agreement"/>
      </w:pPr>
      <w:r>
        <w:t xml:space="preserve">Send LS to SA2, CT1, RAN3 (short email discussion) asking for feedback </w:t>
      </w:r>
    </w:p>
    <w:p w14:paraId="1F218C9E" w14:textId="4D1E1ABC" w:rsidR="00B4119E" w:rsidRPr="00B4119E" w:rsidRDefault="00B4119E" w:rsidP="00B4119E">
      <w:pPr>
        <w:pStyle w:val="Agreement"/>
      </w:pPr>
      <w:r>
        <w:t xml:space="preserve">Short email discussion (vivo) for the LS. Can use </w:t>
      </w:r>
      <w:hyperlink r:id="rId341" w:history="1">
        <w:r w:rsidR="00557F0A">
          <w:rPr>
            <w:rStyle w:val="Hyperlink"/>
          </w:rPr>
          <w:t>R2-2104333</w:t>
        </w:r>
      </w:hyperlink>
      <w:r>
        <w:t xml:space="preserve"> as basis.</w:t>
      </w:r>
    </w:p>
    <w:p w14:paraId="7F6E0F34" w14:textId="77777777" w:rsidR="00B4119E" w:rsidRDefault="00B4119E" w:rsidP="0060312A">
      <w:pPr>
        <w:pStyle w:val="Doc-text2"/>
      </w:pPr>
    </w:p>
    <w:p w14:paraId="2499E655" w14:textId="5B695CB4" w:rsidR="00557F0A" w:rsidRDefault="00557F0A" w:rsidP="00557F0A">
      <w:pPr>
        <w:pStyle w:val="EmailDiscussion"/>
      </w:pPr>
      <w:bookmarkStart w:id="61" w:name="_Hlk69839048"/>
      <w:r>
        <w:t>[Post113bis-e][232][MUSIM] LS on NAS-based busy indication for INACTIVE (vivo)</w:t>
      </w:r>
    </w:p>
    <w:p w14:paraId="3F260446" w14:textId="28DA896B" w:rsidR="00557F0A" w:rsidRDefault="00557F0A" w:rsidP="00557F0A">
      <w:pPr>
        <w:pStyle w:val="EmailDiscussion2"/>
        <w:ind w:left="1619" w:firstLine="0"/>
      </w:pPr>
      <w:r>
        <w:t xml:space="preserve">Scope: Send LS to SA2/CT1/RAN3 to request feedback on RAN2 decision to use NAS-based busy indication for INACTIVE based on online agreements. Can use </w:t>
      </w:r>
      <w:hyperlink r:id="rId342" w:history="1">
        <w:r>
          <w:rPr>
            <w:rStyle w:val="Hyperlink"/>
          </w:rPr>
          <w:t>R2-2104333</w:t>
        </w:r>
      </w:hyperlink>
      <w:r>
        <w:t xml:space="preserve"> as starting point.</w:t>
      </w:r>
    </w:p>
    <w:p w14:paraId="307ED084" w14:textId="3A565EF5" w:rsidR="00557F0A" w:rsidRDefault="00557F0A" w:rsidP="00557F0A">
      <w:pPr>
        <w:pStyle w:val="EmailDiscussion2"/>
      </w:pPr>
      <w:r>
        <w:tab/>
        <w:t xml:space="preserve">Intended outcome: Approved LS </w:t>
      </w:r>
      <w:r w:rsidR="005F4EE0">
        <w:t>(in R2-2104351)</w:t>
      </w:r>
    </w:p>
    <w:p w14:paraId="0C121EB0" w14:textId="77777777" w:rsidR="00557F0A" w:rsidRDefault="00557F0A" w:rsidP="00557F0A">
      <w:pPr>
        <w:pStyle w:val="EmailDiscussion2"/>
      </w:pPr>
      <w:r>
        <w:tab/>
        <w:t>Deadline:  Short</w:t>
      </w:r>
    </w:p>
    <w:bookmarkEnd w:id="61"/>
    <w:p w14:paraId="3A0B4622" w14:textId="77777777" w:rsidR="0081401B" w:rsidRPr="0060312A" w:rsidRDefault="0081401B" w:rsidP="0060312A">
      <w:pPr>
        <w:pStyle w:val="Doc-text2"/>
      </w:pPr>
    </w:p>
    <w:p w14:paraId="7A0A7E83" w14:textId="6B638203" w:rsidR="00A95B29" w:rsidRDefault="005F4EE0" w:rsidP="00A95B29">
      <w:pPr>
        <w:pStyle w:val="Doc-title"/>
      </w:pPr>
      <w:hyperlink r:id="rId343" w:history="1">
        <w:r w:rsidR="00557F0A">
          <w:rPr>
            <w:rStyle w:val="Hyperlink"/>
          </w:rPr>
          <w:t>R2-2104333</w:t>
        </w:r>
      </w:hyperlink>
      <w:r w:rsidR="00A95B29">
        <w:tab/>
        <w:t>Draft LS on NAS-based busy indication</w:t>
      </w:r>
      <w:r w:rsidR="00A95B29">
        <w:tab/>
        <w:t>Nokia (RAN2 VC)</w:t>
      </w:r>
      <w:r w:rsidR="00A95B29">
        <w:tab/>
        <w:t>LS out</w:t>
      </w:r>
      <w:r w:rsidR="00A95B29">
        <w:tab/>
        <w:t>LTE_NR_MUSIM-Core</w:t>
      </w:r>
      <w:r w:rsidR="00A95B29">
        <w:tab/>
        <w:t xml:space="preserve">To:SA2, CT1 </w:t>
      </w:r>
    </w:p>
    <w:p w14:paraId="4A9775F5" w14:textId="77777777" w:rsidR="00EC6E50" w:rsidRPr="00EC6E50" w:rsidRDefault="00EC6E50" w:rsidP="00EC6E50">
      <w:pPr>
        <w:pStyle w:val="Doc-text2"/>
      </w:pPr>
    </w:p>
    <w:p w14:paraId="2F9512F8" w14:textId="77777777" w:rsidR="000D255B" w:rsidRPr="000D255B" w:rsidRDefault="000D255B" w:rsidP="00137FD4">
      <w:pPr>
        <w:pStyle w:val="Heading3"/>
      </w:pPr>
      <w:r w:rsidRPr="000D255B">
        <w:t>8.3.4</w:t>
      </w:r>
      <w:r w:rsidRPr="000D255B">
        <w:tab/>
        <w:t>Paging with service indication</w:t>
      </w:r>
    </w:p>
    <w:p w14:paraId="05057B34" w14:textId="77777777" w:rsidR="000D255B" w:rsidRPr="000D255B" w:rsidRDefault="000D255B" w:rsidP="000D255B">
      <w:pPr>
        <w:pStyle w:val="Comments"/>
      </w:pPr>
      <w:r w:rsidRPr="000D255B">
        <w:t>This agenda item may use a summary document (decision to be made based on submitted tdocs).</w:t>
      </w:r>
    </w:p>
    <w:p w14:paraId="3E543BD4" w14:textId="77777777" w:rsidR="000D255B" w:rsidRPr="000D255B" w:rsidRDefault="000D255B" w:rsidP="000D255B">
      <w:pPr>
        <w:pStyle w:val="Comments"/>
      </w:pPr>
      <w:r w:rsidRPr="000D255B">
        <w:t xml:space="preserve">Including discussions on mechanism for an incoming page to indicate to the UE whether the service is voLTE/VoNR (pending SA2 feedback). </w:t>
      </w:r>
    </w:p>
    <w:p w14:paraId="408807DC" w14:textId="4168168F" w:rsidR="000D255B" w:rsidRDefault="000D255B" w:rsidP="000D255B">
      <w:pPr>
        <w:pStyle w:val="Comments"/>
      </w:pPr>
      <w:r w:rsidRPr="000D255B">
        <w:t>This agenda item will not be treated in this meeting (unless urgent SA2 request is received).</w:t>
      </w:r>
    </w:p>
    <w:p w14:paraId="513646E9" w14:textId="2A4B461E" w:rsidR="006006C4" w:rsidRDefault="006006C4" w:rsidP="000D255B">
      <w:pPr>
        <w:pStyle w:val="Comments"/>
      </w:pPr>
    </w:p>
    <w:p w14:paraId="059ACC64" w14:textId="77777777" w:rsidR="007113FB" w:rsidRDefault="007113FB" w:rsidP="007113FB">
      <w:pPr>
        <w:pStyle w:val="BoldComments"/>
        <w:rPr>
          <w:lang w:val="fi-FI"/>
        </w:rPr>
      </w:pPr>
      <w:r>
        <w:rPr>
          <w:lang w:val="fi-FI"/>
        </w:rPr>
        <w:t>Summary document (pre-meeting effort)</w:t>
      </w:r>
    </w:p>
    <w:p w14:paraId="35642D26" w14:textId="0E762148" w:rsidR="006006C4" w:rsidRDefault="005F4EE0" w:rsidP="006006C4">
      <w:pPr>
        <w:pStyle w:val="Doc-title"/>
      </w:pPr>
      <w:hyperlink r:id="rId344" w:history="1">
        <w:r w:rsidR="00557F0A">
          <w:rPr>
            <w:rStyle w:val="Hyperlink"/>
          </w:rPr>
          <w:t>R2-2104320</w:t>
        </w:r>
      </w:hyperlink>
      <w:r w:rsidR="006006C4">
        <w:tab/>
      </w:r>
      <w:r w:rsidR="006006C4" w:rsidRPr="008A1154">
        <w:t xml:space="preserve">Summary of </w:t>
      </w:r>
      <w:r w:rsidR="006006C4">
        <w:t xml:space="preserve">AI </w:t>
      </w:r>
      <w:r w:rsidR="006006C4" w:rsidRPr="00672A05">
        <w:t>8.3.</w:t>
      </w:r>
      <w:r w:rsidR="006006C4">
        <w:t xml:space="preserve">4: </w:t>
      </w:r>
      <w:r w:rsidR="006006C4" w:rsidRPr="000D255B">
        <w:t>Paging with service indication</w:t>
      </w:r>
      <w:r w:rsidR="006006C4">
        <w:tab/>
        <w:t>vivo</w:t>
      </w:r>
      <w:r w:rsidR="006006C4">
        <w:tab/>
        <w:t>discussion</w:t>
      </w:r>
      <w:r w:rsidR="006006C4">
        <w:tab/>
        <w:t>Rel-17</w:t>
      </w:r>
      <w:r w:rsidR="006006C4">
        <w:tab/>
        <w:t>LTE_NR_MUSIM-Core</w:t>
      </w:r>
    </w:p>
    <w:p w14:paraId="3F64121E" w14:textId="77777777" w:rsidR="006E5AE9" w:rsidRPr="006E5AE9" w:rsidRDefault="006E5AE9" w:rsidP="006E5AE9">
      <w:pPr>
        <w:pStyle w:val="Doc-text2"/>
        <w:rPr>
          <w:i/>
          <w:iCs/>
        </w:rPr>
      </w:pPr>
      <w:r w:rsidRPr="006E5AE9">
        <w:rPr>
          <w:rFonts w:hint="eastAsia"/>
          <w:i/>
          <w:iCs/>
        </w:rPr>
        <w:t>Proposal 1</w:t>
      </w:r>
      <w:r w:rsidRPr="006E5AE9">
        <w:rPr>
          <w:rFonts w:hint="eastAsia"/>
          <w:i/>
          <w:iCs/>
        </w:rPr>
        <w:t>：</w:t>
      </w:r>
      <w:r w:rsidRPr="006E5AE9">
        <w:rPr>
          <w:rFonts w:hint="eastAsia"/>
          <w:i/>
          <w:iCs/>
        </w:rPr>
        <w:tab/>
        <w:t>An IE containing the Paging cause is included in the paging message, only for intended MUSIM UEs.</w:t>
      </w:r>
    </w:p>
    <w:p w14:paraId="2432CD17" w14:textId="77777777" w:rsidR="000A4715" w:rsidRPr="006E5AE9" w:rsidRDefault="000A4715" w:rsidP="000A4715">
      <w:pPr>
        <w:pStyle w:val="Doc-text2"/>
        <w:rPr>
          <w:i/>
          <w:iCs/>
        </w:rPr>
      </w:pPr>
      <w:r w:rsidRPr="006E5AE9">
        <w:rPr>
          <w:rFonts w:hint="eastAsia"/>
          <w:i/>
          <w:iCs/>
        </w:rPr>
        <w:t>Proposal 6</w:t>
      </w:r>
      <w:r w:rsidRPr="006E5AE9">
        <w:rPr>
          <w:rFonts w:hint="eastAsia"/>
          <w:i/>
          <w:iCs/>
        </w:rPr>
        <w:t>：</w:t>
      </w:r>
      <w:r w:rsidRPr="006E5AE9">
        <w:rPr>
          <w:rFonts w:hint="eastAsia"/>
          <w:i/>
          <w:iCs/>
        </w:rPr>
        <w:tab/>
        <w:t>UE behavior upon reception of the paging cause is specified in both NR and LTE specifications.</w:t>
      </w:r>
    </w:p>
    <w:p w14:paraId="4BF2BD7A" w14:textId="77777777" w:rsidR="000A4715" w:rsidRPr="006E5AE9" w:rsidRDefault="000A4715" w:rsidP="000A4715">
      <w:pPr>
        <w:pStyle w:val="Doc-text2"/>
        <w:rPr>
          <w:i/>
          <w:iCs/>
        </w:rPr>
      </w:pPr>
      <w:r w:rsidRPr="006E5AE9">
        <w:rPr>
          <w:rFonts w:hint="eastAsia"/>
          <w:i/>
          <w:iCs/>
        </w:rPr>
        <w:t>Proposal 7</w:t>
      </w:r>
      <w:r w:rsidRPr="006E5AE9">
        <w:rPr>
          <w:rFonts w:hint="eastAsia"/>
          <w:i/>
          <w:iCs/>
        </w:rPr>
        <w:t>：</w:t>
      </w:r>
      <w:r w:rsidRPr="006E5AE9">
        <w:rPr>
          <w:rFonts w:hint="eastAsia"/>
          <w:i/>
          <w:iCs/>
        </w:rPr>
        <w:tab/>
        <w:t>Do not define spare paging cause values in paging message.</w:t>
      </w:r>
    </w:p>
    <w:p w14:paraId="6AA72044" w14:textId="3A5BCE28" w:rsidR="000A4715" w:rsidRDefault="000A4715" w:rsidP="006E5AE9">
      <w:pPr>
        <w:pStyle w:val="Doc-text2"/>
        <w:rPr>
          <w:i/>
          <w:iCs/>
        </w:rPr>
      </w:pPr>
    </w:p>
    <w:p w14:paraId="6F00B064" w14:textId="77777777" w:rsidR="000A4715" w:rsidRDefault="000A4715" w:rsidP="006E5AE9">
      <w:pPr>
        <w:pStyle w:val="Doc-text2"/>
        <w:rPr>
          <w:i/>
          <w:iCs/>
        </w:rPr>
      </w:pPr>
    </w:p>
    <w:p w14:paraId="7D17E0B6" w14:textId="7D957B46" w:rsidR="006E5AE9" w:rsidRPr="006E5AE9" w:rsidRDefault="006E5AE9" w:rsidP="006E5AE9">
      <w:pPr>
        <w:pStyle w:val="Doc-text2"/>
        <w:rPr>
          <w:i/>
          <w:iCs/>
        </w:rPr>
      </w:pPr>
      <w:r w:rsidRPr="006E5AE9">
        <w:rPr>
          <w:rFonts w:hint="eastAsia"/>
          <w:i/>
          <w:iCs/>
        </w:rPr>
        <w:t>Proposal 2</w:t>
      </w:r>
      <w:r w:rsidRPr="006E5AE9">
        <w:rPr>
          <w:rFonts w:hint="eastAsia"/>
          <w:i/>
          <w:iCs/>
        </w:rPr>
        <w:t>：</w:t>
      </w:r>
      <w:r w:rsidRPr="006E5AE9">
        <w:rPr>
          <w:rFonts w:hint="eastAsia"/>
          <w:i/>
          <w:iCs/>
        </w:rPr>
        <w:tab/>
        <w:t>RAN2 to discuss which solution should be used for MT service type discrimination.</w:t>
      </w:r>
    </w:p>
    <w:p w14:paraId="1814A1D4" w14:textId="77777777" w:rsidR="006E5AE9" w:rsidRPr="006E5AE9" w:rsidRDefault="006E5AE9" w:rsidP="006E5AE9">
      <w:pPr>
        <w:pStyle w:val="Doc-text2"/>
        <w:rPr>
          <w:i/>
          <w:iCs/>
        </w:rPr>
      </w:pPr>
      <w:r w:rsidRPr="006E5AE9">
        <w:rPr>
          <w:i/>
          <w:iCs/>
        </w:rPr>
        <w:t>-</w:t>
      </w:r>
      <w:r w:rsidRPr="006E5AE9">
        <w:rPr>
          <w:i/>
          <w:iCs/>
        </w:rPr>
        <w:tab/>
        <w:t>Solution 1: Two values defined for pagingCause [</w:t>
      </w:r>
    </w:p>
    <w:p w14:paraId="6A90F14B" w14:textId="77777777" w:rsidR="006E5AE9" w:rsidRPr="006E5AE9" w:rsidRDefault="006E5AE9" w:rsidP="006E5AE9">
      <w:pPr>
        <w:pStyle w:val="Doc-text2"/>
        <w:rPr>
          <w:i/>
          <w:iCs/>
        </w:rPr>
      </w:pPr>
      <w:r w:rsidRPr="006E5AE9">
        <w:rPr>
          <w:i/>
          <w:iCs/>
        </w:rPr>
        <w:t>-</w:t>
      </w:r>
      <w:r w:rsidRPr="006E5AE9">
        <w:rPr>
          <w:i/>
          <w:iCs/>
        </w:rPr>
        <w:tab/>
        <w:t>Solution 2: A single value for pagingCause IE + indication of network support of Paging Cause feature</w:t>
      </w:r>
    </w:p>
    <w:p w14:paraId="067E28EE" w14:textId="087BE0B2" w:rsidR="006E5AE9" w:rsidRPr="006E5AE9" w:rsidRDefault="006E5AE9" w:rsidP="000A4715">
      <w:pPr>
        <w:pStyle w:val="Doc-text2"/>
        <w:rPr>
          <w:i/>
          <w:iCs/>
        </w:rPr>
      </w:pPr>
      <w:r w:rsidRPr="006E5AE9">
        <w:rPr>
          <w:i/>
          <w:iCs/>
        </w:rPr>
        <w:t>-</w:t>
      </w:r>
      <w:r w:rsidRPr="006E5AE9">
        <w:rPr>
          <w:i/>
          <w:iCs/>
        </w:rPr>
        <w:tab/>
        <w:t>Solution 3: Different paging ID indicates different paging causes</w:t>
      </w:r>
    </w:p>
    <w:p w14:paraId="3F034FE7" w14:textId="77777777" w:rsidR="006E5AE9" w:rsidRPr="006E5AE9" w:rsidRDefault="006E5AE9" w:rsidP="006E5AE9">
      <w:pPr>
        <w:pStyle w:val="Doc-text2"/>
        <w:rPr>
          <w:i/>
          <w:iCs/>
        </w:rPr>
      </w:pPr>
      <w:r w:rsidRPr="006E5AE9">
        <w:rPr>
          <w:rFonts w:hint="eastAsia"/>
          <w:i/>
          <w:iCs/>
        </w:rPr>
        <w:t>Proposal 4</w:t>
      </w:r>
      <w:r w:rsidRPr="006E5AE9">
        <w:rPr>
          <w:rFonts w:hint="eastAsia"/>
          <w:i/>
          <w:iCs/>
        </w:rPr>
        <w:t>：</w:t>
      </w:r>
      <w:r w:rsidRPr="006E5AE9">
        <w:rPr>
          <w:rFonts w:hint="eastAsia"/>
          <w:i/>
          <w:iCs/>
        </w:rPr>
        <w:tab/>
        <w:t>RAN2 to discuss which solution should be used for paging message extension.</w:t>
      </w:r>
    </w:p>
    <w:p w14:paraId="7D1D1FE4" w14:textId="77777777" w:rsidR="006E5AE9" w:rsidRPr="006E5AE9" w:rsidRDefault="006E5AE9" w:rsidP="006E5AE9">
      <w:pPr>
        <w:pStyle w:val="Doc-text2"/>
        <w:rPr>
          <w:i/>
          <w:iCs/>
        </w:rPr>
      </w:pPr>
      <w:r w:rsidRPr="006E5AE9">
        <w:rPr>
          <w:i/>
          <w:iCs/>
        </w:rPr>
        <w:t>-</w:t>
      </w:r>
      <w:r w:rsidRPr="006E5AE9">
        <w:rPr>
          <w:i/>
          <w:iCs/>
        </w:rPr>
        <w:tab/>
        <w:t xml:space="preserve">Solution 1: Including the number of UEs paged for voice in paging message </w:t>
      </w:r>
    </w:p>
    <w:p w14:paraId="615D58E6" w14:textId="77777777" w:rsidR="006E5AE9" w:rsidRPr="006E5AE9" w:rsidRDefault="006E5AE9" w:rsidP="006E5AE9">
      <w:pPr>
        <w:pStyle w:val="Doc-text2"/>
        <w:rPr>
          <w:i/>
          <w:iCs/>
        </w:rPr>
      </w:pPr>
      <w:r w:rsidRPr="006E5AE9">
        <w:rPr>
          <w:i/>
          <w:iCs/>
        </w:rPr>
        <w:t>-</w:t>
      </w:r>
      <w:r w:rsidRPr="006E5AE9">
        <w:rPr>
          <w:i/>
          <w:iCs/>
        </w:rPr>
        <w:tab/>
        <w:t>Solution 2: Including a separate list of pagingRecords for MUSIM UEs paged for voice in paging message</w:t>
      </w:r>
    </w:p>
    <w:p w14:paraId="55285F1F" w14:textId="77777777" w:rsidR="006E5AE9" w:rsidRPr="006E5AE9" w:rsidRDefault="006E5AE9" w:rsidP="006E5AE9">
      <w:pPr>
        <w:pStyle w:val="Doc-text2"/>
        <w:rPr>
          <w:i/>
          <w:iCs/>
        </w:rPr>
      </w:pPr>
      <w:r w:rsidRPr="006E5AE9">
        <w:rPr>
          <w:i/>
          <w:iCs/>
        </w:rPr>
        <w:t>-</w:t>
      </w:r>
      <w:r w:rsidRPr="006E5AE9">
        <w:rPr>
          <w:i/>
          <w:iCs/>
        </w:rPr>
        <w:tab/>
        <w:t>Solution 3: Including a separate list of pagingRecords with pagingCause for MUSIM UEs in paging message</w:t>
      </w:r>
    </w:p>
    <w:p w14:paraId="08D613DD" w14:textId="77777777" w:rsidR="006E5AE9" w:rsidRPr="006E5AE9" w:rsidRDefault="006E5AE9" w:rsidP="006E5AE9">
      <w:pPr>
        <w:pStyle w:val="Doc-text2"/>
        <w:rPr>
          <w:i/>
          <w:iCs/>
        </w:rPr>
      </w:pPr>
      <w:r w:rsidRPr="006E5AE9">
        <w:rPr>
          <w:i/>
          <w:iCs/>
        </w:rPr>
        <w:t>-</w:t>
      </w:r>
      <w:r w:rsidRPr="006E5AE9">
        <w:rPr>
          <w:i/>
          <w:iCs/>
        </w:rPr>
        <w:tab/>
        <w:t>Solution 4: Including a parallel list of pagingCause in paging message</w:t>
      </w:r>
    </w:p>
    <w:p w14:paraId="17C4B278" w14:textId="77777777" w:rsidR="006E5AE9" w:rsidRPr="006E5AE9" w:rsidRDefault="006E5AE9" w:rsidP="006E5AE9">
      <w:pPr>
        <w:pStyle w:val="Doc-text2"/>
        <w:rPr>
          <w:i/>
          <w:iCs/>
        </w:rPr>
      </w:pPr>
      <w:r w:rsidRPr="006E5AE9">
        <w:rPr>
          <w:i/>
          <w:iCs/>
        </w:rPr>
        <w:t>-</w:t>
      </w:r>
      <w:r w:rsidRPr="006E5AE9">
        <w:rPr>
          <w:i/>
          <w:iCs/>
        </w:rPr>
        <w:tab/>
        <w:t xml:space="preserve">Solution 5: Different paging causes are indicated implicitly with different paging IDs </w:t>
      </w:r>
    </w:p>
    <w:p w14:paraId="6FFF6D5F" w14:textId="77777777" w:rsidR="006E5AE9" w:rsidRPr="006E5AE9" w:rsidRDefault="006E5AE9" w:rsidP="006E5AE9">
      <w:pPr>
        <w:pStyle w:val="Doc-text2"/>
        <w:rPr>
          <w:i/>
          <w:iCs/>
        </w:rPr>
      </w:pPr>
    </w:p>
    <w:p w14:paraId="24CDAED6" w14:textId="0C5A7D81" w:rsidR="006006C4" w:rsidRDefault="006006C4" w:rsidP="000D255B">
      <w:pPr>
        <w:pStyle w:val="Comments"/>
      </w:pPr>
    </w:p>
    <w:p w14:paraId="068D65E1" w14:textId="42637BE9" w:rsidR="000A4715" w:rsidRPr="000A4715" w:rsidRDefault="000A4715" w:rsidP="000A4715">
      <w:pPr>
        <w:pStyle w:val="Doc-text2"/>
        <w:rPr>
          <w:i/>
          <w:iCs/>
        </w:rPr>
      </w:pPr>
      <w:r w:rsidRPr="006E5AE9">
        <w:rPr>
          <w:rFonts w:hint="eastAsia"/>
          <w:i/>
          <w:iCs/>
        </w:rPr>
        <w:t>Proposal 5</w:t>
      </w:r>
      <w:r w:rsidRPr="006E5AE9">
        <w:rPr>
          <w:rFonts w:hint="eastAsia"/>
          <w:i/>
          <w:iCs/>
        </w:rPr>
        <w:t>：</w:t>
      </w:r>
      <w:r w:rsidRPr="006E5AE9">
        <w:rPr>
          <w:rFonts w:hint="eastAsia"/>
          <w:i/>
          <w:iCs/>
        </w:rPr>
        <w:tab/>
        <w:t>The discussion related to security/privacy issue for paging cause is postponed in RAN2 and can be triggered according to SA3 progress.</w:t>
      </w:r>
    </w:p>
    <w:p w14:paraId="4029568C" w14:textId="77777777" w:rsidR="000A4715" w:rsidRPr="006E5AE9" w:rsidRDefault="000A4715" w:rsidP="000A4715">
      <w:pPr>
        <w:pStyle w:val="Doc-text2"/>
        <w:rPr>
          <w:i/>
          <w:iCs/>
        </w:rPr>
      </w:pPr>
      <w:r w:rsidRPr="006E5AE9">
        <w:rPr>
          <w:rFonts w:hint="eastAsia"/>
          <w:i/>
          <w:iCs/>
        </w:rPr>
        <w:t>Proposal 3</w:t>
      </w:r>
      <w:r w:rsidRPr="006E5AE9">
        <w:rPr>
          <w:rFonts w:hint="eastAsia"/>
          <w:i/>
          <w:iCs/>
        </w:rPr>
        <w:t>：</w:t>
      </w:r>
      <w:r w:rsidRPr="006E5AE9">
        <w:rPr>
          <w:rFonts w:hint="eastAsia"/>
          <w:i/>
          <w:iCs/>
        </w:rPr>
        <w:tab/>
        <w:t>A reply LS to SA2 and RAN3 is needed to inform the RAN2 decision or preference.</w:t>
      </w:r>
    </w:p>
    <w:p w14:paraId="23A65C22" w14:textId="2590EA65" w:rsidR="000A4715" w:rsidRDefault="000A4715" w:rsidP="000D255B">
      <w:pPr>
        <w:pStyle w:val="Comments"/>
      </w:pPr>
    </w:p>
    <w:p w14:paraId="437CE342" w14:textId="5CAD4C73" w:rsidR="007224CA" w:rsidRPr="007224CA" w:rsidRDefault="007224CA" w:rsidP="007224CA">
      <w:pPr>
        <w:pStyle w:val="Agreement"/>
      </w:pPr>
      <w:r w:rsidRPr="007224CA">
        <w:lastRenderedPageBreak/>
        <w:t>Offline [230] to discuss what could be answered to SA2</w:t>
      </w:r>
      <w:r>
        <w:t xml:space="preserve"> </w:t>
      </w:r>
      <w:r w:rsidR="00D77EDA">
        <w:t xml:space="preserve">on paging cause </w:t>
      </w:r>
      <w:r>
        <w:t xml:space="preserve">(Intel, </w:t>
      </w:r>
      <w:hyperlink r:id="rId345" w:history="1">
        <w:r w:rsidR="00557F0A">
          <w:rPr>
            <w:rStyle w:val="Hyperlink"/>
          </w:rPr>
          <w:t>R2-2104331</w:t>
        </w:r>
      </w:hyperlink>
      <w:r>
        <w:t>)</w:t>
      </w:r>
    </w:p>
    <w:p w14:paraId="4E56734D" w14:textId="65324347" w:rsidR="00B34B5A" w:rsidRDefault="00B34B5A" w:rsidP="00B34B5A">
      <w:pPr>
        <w:pStyle w:val="BoldComments"/>
      </w:pPr>
      <w:r>
        <w:rPr>
          <w:lang w:val="fi-FI"/>
        </w:rPr>
        <w:t>TBD after Web Conf (Tuesday 1st week) whether anything is treated in this meeting</w:t>
      </w:r>
    </w:p>
    <w:p w14:paraId="76D26BBC" w14:textId="77777777" w:rsidR="001D3004" w:rsidRDefault="001D3004" w:rsidP="00B34B5A">
      <w:pPr>
        <w:pStyle w:val="Doc-title"/>
      </w:pPr>
    </w:p>
    <w:p w14:paraId="10F555A6" w14:textId="48EB6C62" w:rsidR="00B34B5A" w:rsidRDefault="005F4EE0" w:rsidP="00B34B5A">
      <w:pPr>
        <w:pStyle w:val="Doc-title"/>
      </w:pPr>
      <w:hyperlink r:id="rId346" w:history="1">
        <w:r w:rsidR="00557F0A">
          <w:rPr>
            <w:rStyle w:val="Hyperlink"/>
          </w:rPr>
          <w:t>R2-2103195</w:t>
        </w:r>
      </w:hyperlink>
      <w:r w:rsidR="00B34B5A">
        <w:tab/>
        <w:t>Support for Multi-SIM paging cause from SA2 LS</w:t>
      </w:r>
      <w:r w:rsidR="00B34B5A">
        <w:tab/>
        <w:t>Intel Corporation</w:t>
      </w:r>
      <w:r w:rsidR="00B34B5A">
        <w:tab/>
        <w:t>discussion</w:t>
      </w:r>
      <w:r w:rsidR="00B34B5A">
        <w:tab/>
        <w:t>Rel-17</w:t>
      </w:r>
      <w:r w:rsidR="00B34B5A">
        <w:tab/>
        <w:t>LTE_NR_MUSIM-Core</w:t>
      </w:r>
    </w:p>
    <w:p w14:paraId="3DA26694" w14:textId="0D63800C" w:rsidR="00EC6E50" w:rsidRDefault="005F4EE0" w:rsidP="00EC6E50">
      <w:pPr>
        <w:pStyle w:val="Doc-title"/>
      </w:pPr>
      <w:hyperlink r:id="rId347" w:history="1">
        <w:r w:rsidR="00557F0A">
          <w:rPr>
            <w:rStyle w:val="Hyperlink"/>
          </w:rPr>
          <w:t>R2-2102794</w:t>
        </w:r>
      </w:hyperlink>
      <w:r w:rsidR="00EC6E50">
        <w:tab/>
        <w:t>Paging with Service Indication</w:t>
      </w:r>
      <w:r w:rsidR="00EC6E50">
        <w:tab/>
        <w:t>OPPO</w:t>
      </w:r>
      <w:r w:rsidR="00EC6E50">
        <w:tab/>
        <w:t>discussion</w:t>
      </w:r>
      <w:r w:rsidR="00EC6E50">
        <w:tab/>
        <w:t>Rel-17</w:t>
      </w:r>
      <w:r w:rsidR="00EC6E50">
        <w:tab/>
        <w:t>LTE_NR_MUSIM-Core</w:t>
      </w:r>
    </w:p>
    <w:p w14:paraId="1A460593" w14:textId="338ADE52" w:rsidR="00EC6E50" w:rsidRDefault="005F4EE0" w:rsidP="00EC6E50">
      <w:pPr>
        <w:pStyle w:val="Doc-title"/>
      </w:pPr>
      <w:hyperlink r:id="rId348" w:history="1">
        <w:r w:rsidR="00557F0A">
          <w:rPr>
            <w:rStyle w:val="Hyperlink"/>
          </w:rPr>
          <w:t>R2-2102913</w:t>
        </w:r>
      </w:hyperlink>
      <w:r w:rsidR="00EC6E50">
        <w:tab/>
        <w:t>Discussion on support of paging cause for multi-USIM devices</w:t>
      </w:r>
      <w:r w:rsidR="00EC6E50">
        <w:tab/>
        <w:t>Samsung Electronics Co., Ltd</w:t>
      </w:r>
      <w:r w:rsidR="00EC6E50">
        <w:tab/>
        <w:t>discussion</w:t>
      </w:r>
      <w:r w:rsidR="00EC6E50">
        <w:tab/>
        <w:t>Rel-17</w:t>
      </w:r>
      <w:r w:rsidR="00EC6E50">
        <w:tab/>
        <w:t>LTE_NR_MUSIM-Core</w:t>
      </w:r>
    </w:p>
    <w:p w14:paraId="0B5088A9" w14:textId="56C25332" w:rsidR="00EC6E50" w:rsidRDefault="005F4EE0" w:rsidP="00EC6E50">
      <w:pPr>
        <w:pStyle w:val="Doc-title"/>
      </w:pPr>
      <w:hyperlink r:id="rId349" w:history="1">
        <w:r w:rsidR="00557F0A">
          <w:rPr>
            <w:rStyle w:val="Hyperlink"/>
          </w:rPr>
          <w:t>R2-2103186</w:t>
        </w:r>
      </w:hyperlink>
      <w:r w:rsidR="00EC6E50">
        <w:tab/>
        <w:t>Further analysis on Service type indication in paging and signalling mechanism for BUSY indication</w:t>
      </w:r>
      <w:r w:rsidR="00EC6E50">
        <w:tab/>
        <w:t>Nokia, Nokia Shanghai Bells</w:t>
      </w:r>
      <w:r w:rsidR="00EC6E50">
        <w:tab/>
        <w:t>discussion</w:t>
      </w:r>
      <w:r w:rsidR="00EC6E50">
        <w:tab/>
        <w:t>Rel-17</w:t>
      </w:r>
    </w:p>
    <w:p w14:paraId="6B62B43C" w14:textId="34CDB6BC" w:rsidR="00EC6E50" w:rsidRDefault="005F4EE0" w:rsidP="00EC6E50">
      <w:pPr>
        <w:pStyle w:val="Doc-title"/>
      </w:pPr>
      <w:hyperlink r:id="rId350" w:history="1">
        <w:r w:rsidR="00557F0A">
          <w:rPr>
            <w:rStyle w:val="Hyperlink"/>
          </w:rPr>
          <w:t>R2-2103226</w:t>
        </w:r>
      </w:hyperlink>
      <w:r w:rsidR="00EC6E50">
        <w:tab/>
        <w:t xml:space="preserve">Paging Cause and Busy Indication </w:t>
      </w:r>
      <w:r w:rsidR="00EC6E50">
        <w:tab/>
        <w:t>Qualcomm Incorporated</w:t>
      </w:r>
      <w:r w:rsidR="00EC6E50">
        <w:tab/>
        <w:t>discussion</w:t>
      </w:r>
    </w:p>
    <w:p w14:paraId="44A94647" w14:textId="1C32D9A0" w:rsidR="00EC6E50" w:rsidRDefault="005F4EE0" w:rsidP="00EC6E50">
      <w:pPr>
        <w:pStyle w:val="Doc-title"/>
      </w:pPr>
      <w:hyperlink r:id="rId351" w:history="1">
        <w:r w:rsidR="00557F0A">
          <w:rPr>
            <w:rStyle w:val="Hyperlink"/>
          </w:rPr>
          <w:t>R2-2103246</w:t>
        </w:r>
      </w:hyperlink>
      <w:r w:rsidR="00EC6E50">
        <w:tab/>
        <w:t>Supporting of Paging Cause Solution detection</w:t>
      </w:r>
      <w:r w:rsidR="00EC6E50">
        <w:tab/>
        <w:t>Spreadtrum Communications</w:t>
      </w:r>
      <w:r w:rsidR="00EC6E50">
        <w:tab/>
        <w:t>discussion</w:t>
      </w:r>
      <w:r w:rsidR="00EC6E50">
        <w:tab/>
        <w:t>Rel-17</w:t>
      </w:r>
      <w:r w:rsidR="00EC6E50">
        <w:tab/>
        <w:t>LTE_NR_MUSIM-Core</w:t>
      </w:r>
    </w:p>
    <w:p w14:paraId="2CF9DB99" w14:textId="5539DE71" w:rsidR="00EC6E50" w:rsidRDefault="005F4EE0" w:rsidP="00EC6E50">
      <w:pPr>
        <w:pStyle w:val="Doc-title"/>
      </w:pPr>
      <w:hyperlink r:id="rId352" w:history="1">
        <w:r w:rsidR="00557F0A">
          <w:rPr>
            <w:rStyle w:val="Hyperlink"/>
          </w:rPr>
          <w:t>R2-2103248</w:t>
        </w:r>
      </w:hyperlink>
      <w:r w:rsidR="00EC6E50">
        <w:tab/>
        <w:t>Discussion on the transmission of paging cause</w:t>
      </w:r>
      <w:r w:rsidR="00EC6E50">
        <w:tab/>
        <w:t>Spreadtrum Communications</w:t>
      </w:r>
      <w:r w:rsidR="00EC6E50">
        <w:tab/>
        <w:t>discussion</w:t>
      </w:r>
      <w:r w:rsidR="00EC6E50">
        <w:tab/>
        <w:t>Rel-17</w:t>
      </w:r>
      <w:r w:rsidR="00EC6E50">
        <w:tab/>
        <w:t>LTE_NR_MUSIM-Core</w:t>
      </w:r>
    </w:p>
    <w:p w14:paraId="086A5334" w14:textId="0F8A36A3" w:rsidR="00EC6E50" w:rsidRDefault="005F4EE0" w:rsidP="00EC6E50">
      <w:pPr>
        <w:pStyle w:val="Doc-title"/>
      </w:pPr>
      <w:hyperlink r:id="rId353" w:history="1">
        <w:r w:rsidR="00557F0A">
          <w:rPr>
            <w:rStyle w:val="Hyperlink"/>
          </w:rPr>
          <w:t>R2-2103304</w:t>
        </w:r>
      </w:hyperlink>
      <w:r w:rsidR="00EC6E50">
        <w:tab/>
        <w:t>Introduction of paging cause</w:t>
      </w:r>
      <w:r w:rsidR="00EC6E50">
        <w:tab/>
        <w:t>China Telecommunications</w:t>
      </w:r>
      <w:r w:rsidR="00EC6E50">
        <w:tab/>
        <w:t>discussion</w:t>
      </w:r>
    </w:p>
    <w:p w14:paraId="7206A477" w14:textId="21CF83E6" w:rsidR="00EC6E50" w:rsidRDefault="005F4EE0" w:rsidP="00EC6E50">
      <w:pPr>
        <w:pStyle w:val="Doc-title"/>
      </w:pPr>
      <w:hyperlink r:id="rId354" w:history="1">
        <w:r w:rsidR="00557F0A">
          <w:rPr>
            <w:rStyle w:val="Hyperlink"/>
          </w:rPr>
          <w:t>R2-2103348</w:t>
        </w:r>
      </w:hyperlink>
      <w:r w:rsidR="00EC6E50">
        <w:tab/>
        <w:t>Introduction of Paging Cause</w:t>
      </w:r>
      <w:r w:rsidR="00EC6E50">
        <w:tab/>
        <w:t>vivo</w:t>
      </w:r>
      <w:r w:rsidR="00EC6E50">
        <w:tab/>
        <w:t>discussion</w:t>
      </w:r>
      <w:r w:rsidR="00EC6E50">
        <w:tab/>
        <w:t>Rel-17</w:t>
      </w:r>
      <w:r w:rsidR="00EC6E50">
        <w:tab/>
        <w:t>LTE_NR_MUSIM-Core</w:t>
      </w:r>
    </w:p>
    <w:p w14:paraId="03E05A60" w14:textId="5A9562A4" w:rsidR="00EC6E50" w:rsidRDefault="005F4EE0" w:rsidP="00EC6E50">
      <w:pPr>
        <w:pStyle w:val="Doc-title"/>
      </w:pPr>
      <w:hyperlink r:id="rId355" w:history="1">
        <w:r w:rsidR="00557F0A">
          <w:rPr>
            <w:rStyle w:val="Hyperlink"/>
          </w:rPr>
          <w:t>R2-2103483</w:t>
        </w:r>
      </w:hyperlink>
      <w:r w:rsidR="00EC6E50">
        <w:tab/>
        <w:t>Discussion on the paging with service indication</w:t>
      </w:r>
      <w:r w:rsidR="00EC6E50">
        <w:tab/>
        <w:t>Huawei, HiSilicon</w:t>
      </w:r>
      <w:r w:rsidR="00EC6E50">
        <w:tab/>
        <w:t>discussion</w:t>
      </w:r>
      <w:r w:rsidR="00EC6E50">
        <w:tab/>
        <w:t>Rel-17</w:t>
      </w:r>
    </w:p>
    <w:p w14:paraId="50F7D324" w14:textId="4A766070" w:rsidR="00EC6E50" w:rsidRDefault="005F4EE0" w:rsidP="00EC6E50">
      <w:pPr>
        <w:pStyle w:val="Doc-title"/>
      </w:pPr>
      <w:hyperlink r:id="rId356" w:history="1">
        <w:r w:rsidR="00557F0A">
          <w:rPr>
            <w:rStyle w:val="Hyperlink"/>
          </w:rPr>
          <w:t>R2-2103574</w:t>
        </w:r>
      </w:hyperlink>
      <w:r w:rsidR="00EC6E50">
        <w:tab/>
        <w:t>Support of Paging Cause</w:t>
      </w:r>
      <w:r w:rsidR="00EC6E50">
        <w:tab/>
        <w:t>LG Electronics</w:t>
      </w:r>
      <w:r w:rsidR="00EC6E50">
        <w:tab/>
        <w:t>discussion</w:t>
      </w:r>
      <w:r w:rsidR="00EC6E50">
        <w:tab/>
        <w:t>Rel-17</w:t>
      </w:r>
      <w:r w:rsidR="00EC6E50">
        <w:tab/>
        <w:t>LTE_NR_MUSIM-Core</w:t>
      </w:r>
    </w:p>
    <w:p w14:paraId="4E6BE3BE" w14:textId="1725C796" w:rsidR="00EC6E50" w:rsidRDefault="005F4EE0" w:rsidP="00EC6E50">
      <w:pPr>
        <w:pStyle w:val="Doc-title"/>
      </w:pPr>
      <w:hyperlink r:id="rId357" w:history="1">
        <w:r w:rsidR="00557F0A">
          <w:rPr>
            <w:rStyle w:val="Hyperlink"/>
          </w:rPr>
          <w:t>R2-2103758</w:t>
        </w:r>
      </w:hyperlink>
      <w:r w:rsidR="00EC6E50">
        <w:tab/>
        <w:t>Introduction of a Paging cause indication</w:t>
      </w:r>
      <w:r w:rsidR="00EC6E50">
        <w:tab/>
        <w:t>Ericsson</w:t>
      </w:r>
      <w:r w:rsidR="00EC6E50">
        <w:tab/>
        <w:t>discussion</w:t>
      </w:r>
    </w:p>
    <w:p w14:paraId="1C0CDDCC" w14:textId="752A934B" w:rsidR="00EC6E50" w:rsidRDefault="005F4EE0" w:rsidP="00EC6E50">
      <w:pPr>
        <w:pStyle w:val="Doc-title"/>
      </w:pPr>
      <w:hyperlink r:id="rId358" w:history="1">
        <w:r w:rsidR="00557F0A">
          <w:rPr>
            <w:rStyle w:val="Hyperlink"/>
          </w:rPr>
          <w:t>R2-2103958</w:t>
        </w:r>
      </w:hyperlink>
      <w:r w:rsidR="00EC6E50">
        <w:tab/>
        <w:t>Discussion on paging service indication for MUSIM</w:t>
      </w:r>
      <w:r w:rsidR="00EC6E50">
        <w:tab/>
        <w:t>Futurewei Technologies</w:t>
      </w:r>
      <w:r w:rsidR="00EC6E50">
        <w:tab/>
        <w:t>discussion</w:t>
      </w:r>
    </w:p>
    <w:p w14:paraId="34A5928F" w14:textId="5CC98BD8" w:rsidR="00EC6E50" w:rsidRDefault="005F4EE0" w:rsidP="00EC6E50">
      <w:pPr>
        <w:pStyle w:val="Doc-title"/>
      </w:pPr>
      <w:hyperlink r:id="rId359" w:history="1">
        <w:r w:rsidR="00557F0A">
          <w:rPr>
            <w:rStyle w:val="Hyperlink"/>
          </w:rPr>
          <w:t>R2-2104158</w:t>
        </w:r>
      </w:hyperlink>
      <w:r w:rsidR="00EC6E50">
        <w:tab/>
        <w:t>Paging with service indication</w:t>
      </w:r>
      <w:r w:rsidR="00EC6E50">
        <w:tab/>
        <w:t>MediaTek Inc.</w:t>
      </w:r>
      <w:r w:rsidR="00EC6E50">
        <w:tab/>
        <w:t>discussion</w:t>
      </w:r>
    </w:p>
    <w:p w14:paraId="4EF43B4F" w14:textId="21BE019E" w:rsidR="00EC6E50" w:rsidRDefault="005F4EE0" w:rsidP="00EC6E50">
      <w:pPr>
        <w:pStyle w:val="Doc-title"/>
      </w:pPr>
      <w:hyperlink r:id="rId360" w:history="1">
        <w:r w:rsidR="00557F0A">
          <w:rPr>
            <w:rStyle w:val="Hyperlink"/>
          </w:rPr>
          <w:t>R2-2104171</w:t>
        </w:r>
      </w:hyperlink>
      <w:r w:rsidR="00EC6E50">
        <w:tab/>
        <w:t>Discussion of the paging cause support for MUSIM</w:t>
      </w:r>
      <w:r w:rsidR="00EC6E50">
        <w:tab/>
        <w:t>Xiaomi Communications</w:t>
      </w:r>
      <w:r w:rsidR="00EC6E50">
        <w:tab/>
        <w:t>discussion</w:t>
      </w:r>
    </w:p>
    <w:p w14:paraId="0A942ADB" w14:textId="77777777" w:rsidR="00EC6E50" w:rsidRDefault="00EC6E50" w:rsidP="00EC6E50">
      <w:pPr>
        <w:pStyle w:val="Doc-title"/>
      </w:pPr>
    </w:p>
    <w:p w14:paraId="713CCF46" w14:textId="5A9294AC" w:rsidR="00EC6E50" w:rsidRDefault="00EC6E50" w:rsidP="00D77EDA">
      <w:pPr>
        <w:pStyle w:val="Doc-text2"/>
        <w:ind w:left="0" w:firstLine="0"/>
      </w:pPr>
    </w:p>
    <w:p w14:paraId="757207DB" w14:textId="769BCB58" w:rsidR="00D77EDA" w:rsidRDefault="00D77EDA" w:rsidP="00D77EDA">
      <w:pPr>
        <w:pStyle w:val="BoldComments"/>
        <w:rPr>
          <w:lang w:val="fi-FI"/>
        </w:rPr>
      </w:pPr>
      <w:r>
        <w:t>Email</w:t>
      </w:r>
      <w:r>
        <w:rPr>
          <w:lang w:val="fi-FI"/>
        </w:rPr>
        <w:t xml:space="preserve"> discussions ([230])</w:t>
      </w:r>
    </w:p>
    <w:p w14:paraId="445E6C6A" w14:textId="77777777" w:rsidR="00D77EDA" w:rsidRDefault="00D77EDA" w:rsidP="00D77EDA">
      <w:pPr>
        <w:pStyle w:val="Doc-text2"/>
        <w:ind w:left="0" w:firstLine="0"/>
      </w:pPr>
    </w:p>
    <w:p w14:paraId="0932293D" w14:textId="477A6285" w:rsidR="00D77EDA" w:rsidRPr="008F12E8" w:rsidRDefault="00D77EDA" w:rsidP="00D77EDA">
      <w:pPr>
        <w:pStyle w:val="EmailDiscussion"/>
      </w:pPr>
      <w:r w:rsidRPr="008F12E8">
        <w:t>[AT</w:t>
      </w:r>
      <w:r>
        <w:t>113bis-e</w:t>
      </w:r>
      <w:r w:rsidRPr="008F12E8">
        <w:t>][2</w:t>
      </w:r>
      <w:r>
        <w:t>30</w:t>
      </w:r>
      <w:r w:rsidRPr="008F12E8">
        <w:t>][</w:t>
      </w:r>
      <w:r>
        <w:t>NR</w:t>
      </w:r>
      <w:r w:rsidRPr="008F12E8">
        <w:t xml:space="preserve">] </w:t>
      </w:r>
      <w:r>
        <w:t xml:space="preserve">Reply LS to SA2 on paging cause </w:t>
      </w:r>
      <w:r w:rsidRPr="008F12E8">
        <w:t>(</w:t>
      </w:r>
      <w:r>
        <w:t>Intel</w:t>
      </w:r>
      <w:r w:rsidRPr="008F12E8">
        <w:t>)</w:t>
      </w:r>
    </w:p>
    <w:p w14:paraId="6464BB6F" w14:textId="77777777" w:rsidR="00D77EDA" w:rsidRPr="008F12E8" w:rsidRDefault="00D77EDA" w:rsidP="00D77EDA">
      <w:pPr>
        <w:pStyle w:val="EmailDiscussion2"/>
        <w:ind w:left="1619" w:firstLine="0"/>
        <w:rPr>
          <w:u w:val="single"/>
        </w:rPr>
      </w:pPr>
      <w:r w:rsidRPr="008F12E8">
        <w:rPr>
          <w:u w:val="single"/>
        </w:rPr>
        <w:t xml:space="preserve">Scope: </w:t>
      </w:r>
    </w:p>
    <w:p w14:paraId="07778CF6" w14:textId="77777777" w:rsidR="00D77EDA" w:rsidRDefault="00D77EDA" w:rsidP="00D77EDA">
      <w:pPr>
        <w:pStyle w:val="EmailDiscussion2"/>
        <w:numPr>
          <w:ilvl w:val="2"/>
          <w:numId w:val="9"/>
        </w:numPr>
        <w:ind w:left="1980"/>
      </w:pPr>
      <w:r>
        <w:t xml:space="preserve">Summarize main open issues based on contributions and online agreements. </w:t>
      </w:r>
    </w:p>
    <w:p w14:paraId="1067619B" w14:textId="77777777" w:rsidR="00D77EDA" w:rsidRDefault="00D77EDA" w:rsidP="00D77EDA">
      <w:pPr>
        <w:pStyle w:val="EmailDiscussion2"/>
        <w:numPr>
          <w:ilvl w:val="2"/>
          <w:numId w:val="9"/>
        </w:numPr>
        <w:ind w:left="1980"/>
      </w:pPr>
      <w:r>
        <w:t>Highlight if there are topics that clearly require online discussion.</w:t>
      </w:r>
    </w:p>
    <w:p w14:paraId="69183F8A" w14:textId="77777777" w:rsidR="00D77EDA" w:rsidRPr="008F12E8" w:rsidRDefault="00D77EDA" w:rsidP="00D77EDA">
      <w:pPr>
        <w:pStyle w:val="EmailDiscussion2"/>
        <w:numPr>
          <w:ilvl w:val="2"/>
          <w:numId w:val="9"/>
        </w:numPr>
        <w:ind w:left="1980"/>
      </w:pPr>
      <w:r>
        <w:t xml:space="preserve">Identify topics that might benefit from email discussions. </w:t>
      </w:r>
    </w:p>
    <w:p w14:paraId="624A6EDE" w14:textId="77777777" w:rsidR="00D77EDA" w:rsidRPr="008F12E8" w:rsidRDefault="00D77EDA" w:rsidP="00D77EDA">
      <w:pPr>
        <w:pStyle w:val="EmailDiscussion2"/>
        <w:rPr>
          <w:u w:val="single"/>
        </w:rPr>
      </w:pPr>
      <w:r w:rsidRPr="008F12E8">
        <w:tab/>
      </w:r>
      <w:r w:rsidRPr="008F12E8">
        <w:rPr>
          <w:u w:val="single"/>
        </w:rPr>
        <w:t xml:space="preserve">Intended outcome: </w:t>
      </w:r>
    </w:p>
    <w:p w14:paraId="5C8C1D67" w14:textId="5CE407E4" w:rsidR="00D77EDA" w:rsidRPr="008F12E8" w:rsidRDefault="00D77EDA" w:rsidP="00D77EDA">
      <w:pPr>
        <w:pStyle w:val="EmailDiscussion2"/>
        <w:numPr>
          <w:ilvl w:val="2"/>
          <w:numId w:val="9"/>
        </w:numPr>
        <w:ind w:left="1980"/>
      </w:pPr>
      <w:r w:rsidRPr="008F12E8">
        <w:t xml:space="preserve">Discussion summary in </w:t>
      </w:r>
      <w:hyperlink r:id="rId361" w:history="1">
        <w:r w:rsidR="00557F0A">
          <w:rPr>
            <w:rStyle w:val="Hyperlink"/>
          </w:rPr>
          <w:t>R2-2104331</w:t>
        </w:r>
      </w:hyperlink>
      <w:r w:rsidRPr="008F12E8">
        <w:t xml:space="preserve"> (by email rapporteur)</w:t>
      </w:r>
    </w:p>
    <w:p w14:paraId="0650E1B2" w14:textId="77777777" w:rsidR="00D77EDA" w:rsidRPr="008F12E8" w:rsidRDefault="00D77EDA" w:rsidP="00D77EDA">
      <w:pPr>
        <w:pStyle w:val="EmailDiscussion2"/>
        <w:rPr>
          <w:u w:val="single"/>
        </w:rPr>
      </w:pPr>
      <w:r w:rsidRPr="008F12E8">
        <w:tab/>
      </w:r>
      <w:r w:rsidRPr="008F12E8">
        <w:rPr>
          <w:u w:val="single"/>
        </w:rPr>
        <w:t xml:space="preserve">Deadline for providing comments and for rapporteur inputs:  </w:t>
      </w:r>
    </w:p>
    <w:p w14:paraId="67EF2501" w14:textId="77777777" w:rsidR="00D77EDA" w:rsidRPr="008F12E8" w:rsidRDefault="00D77EDA" w:rsidP="00D77EDA">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Fri</w:t>
      </w:r>
      <w:r w:rsidRPr="008F12E8">
        <w:rPr>
          <w:color w:val="000000" w:themeColor="text1"/>
        </w:rPr>
        <w:t xml:space="preserve">, UTC </w:t>
      </w:r>
      <w:r>
        <w:rPr>
          <w:color w:val="000000" w:themeColor="text1"/>
        </w:rPr>
        <w:t>0900</w:t>
      </w:r>
    </w:p>
    <w:p w14:paraId="5C6B922B" w14:textId="77777777" w:rsidR="00D77EDA" w:rsidRPr="008F12E8" w:rsidRDefault="00D77EDA" w:rsidP="00D77EDA">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 Mon, UTC 1200</w:t>
      </w:r>
    </w:p>
    <w:p w14:paraId="67B239F4" w14:textId="77EDB424" w:rsidR="00D77EDA" w:rsidRDefault="00D77EDA" w:rsidP="00D77EDA">
      <w:pPr>
        <w:pStyle w:val="Doc-text2"/>
        <w:ind w:left="0" w:firstLine="0"/>
      </w:pPr>
    </w:p>
    <w:p w14:paraId="4F45575D" w14:textId="7C9E8E3A" w:rsidR="00D77EDA" w:rsidRPr="008A1154" w:rsidRDefault="00D77EDA" w:rsidP="00D77EDA">
      <w:pPr>
        <w:pStyle w:val="BoldComments"/>
        <w:rPr>
          <w:lang w:val="fi-FI"/>
        </w:rPr>
      </w:pPr>
      <w:r>
        <w:rPr>
          <w:lang w:val="fi-FI"/>
        </w:rPr>
        <w:t>Web Conf 2nd week (summary of [230])</w:t>
      </w:r>
    </w:p>
    <w:p w14:paraId="32356CB8" w14:textId="59CECC9D" w:rsidR="00D77EDA" w:rsidRDefault="005F4EE0" w:rsidP="00D77EDA">
      <w:pPr>
        <w:pStyle w:val="Doc-title"/>
      </w:pPr>
      <w:hyperlink r:id="rId362" w:history="1">
        <w:r w:rsidR="00557F0A">
          <w:rPr>
            <w:rStyle w:val="Hyperlink"/>
          </w:rPr>
          <w:t>R2-2104331</w:t>
        </w:r>
      </w:hyperlink>
      <w:r w:rsidR="00D77EDA">
        <w:tab/>
      </w:r>
      <w:r w:rsidR="00D77EDA" w:rsidRPr="008A1154">
        <w:t>Summary of [</w:t>
      </w:r>
      <w:r w:rsidR="00D77EDA" w:rsidRPr="008F12E8">
        <w:t>AT</w:t>
      </w:r>
      <w:r w:rsidR="00D77EDA">
        <w:t>113bis-e</w:t>
      </w:r>
      <w:r w:rsidR="00D77EDA" w:rsidRPr="00B62435">
        <w:t>]</w:t>
      </w:r>
      <w:r w:rsidR="00D77EDA" w:rsidRPr="00D5302C">
        <w:t>[</w:t>
      </w:r>
      <w:r w:rsidR="00D77EDA" w:rsidRPr="008F12E8">
        <w:t>2</w:t>
      </w:r>
      <w:r w:rsidR="00D77EDA">
        <w:t>30</w:t>
      </w:r>
      <w:r w:rsidR="00D77EDA" w:rsidRPr="008F12E8">
        <w:t>][</w:t>
      </w:r>
      <w:r w:rsidR="000C2E14">
        <w:t>MUSIM</w:t>
      </w:r>
      <w:r w:rsidR="00D77EDA" w:rsidRPr="008F12E8">
        <w:t xml:space="preserve">] </w:t>
      </w:r>
      <w:r w:rsidR="00D77EDA">
        <w:t xml:space="preserve">Reply LS to SA2 on paging cause </w:t>
      </w:r>
      <w:r w:rsidR="00D77EDA" w:rsidRPr="008F12E8">
        <w:t>(</w:t>
      </w:r>
      <w:r w:rsidR="00D77EDA">
        <w:t>Intel</w:t>
      </w:r>
      <w:r w:rsidR="00D77EDA" w:rsidRPr="008F12E8">
        <w:t>)</w:t>
      </w:r>
      <w:r w:rsidR="00D77EDA">
        <w:tab/>
        <w:t>Intel</w:t>
      </w:r>
      <w:r w:rsidR="00D77EDA">
        <w:tab/>
        <w:t>discussion</w:t>
      </w:r>
      <w:r w:rsidR="00D77EDA">
        <w:tab/>
        <w:t>Rel-17</w:t>
      </w:r>
      <w:r w:rsidR="00D77EDA">
        <w:tab/>
        <w:t>LTE_NR_MUSIM-Core</w:t>
      </w:r>
    </w:p>
    <w:p w14:paraId="38E4CDC1" w14:textId="7F51496B" w:rsidR="0060312A" w:rsidRPr="0060312A" w:rsidRDefault="0060312A" w:rsidP="00440BF1">
      <w:pPr>
        <w:pStyle w:val="Agreement"/>
      </w:pPr>
      <w:r w:rsidRPr="0060312A">
        <w:t xml:space="preserve">1: RAN2 works to support the MUSIM paging cause feature that SA2 is working on and also addresses the paging </w:t>
      </w:r>
      <w:proofErr w:type="gramStart"/>
      <w:r w:rsidRPr="0060312A">
        <w:t>cause</w:t>
      </w:r>
      <w:proofErr w:type="gramEnd"/>
      <w:r w:rsidRPr="0060312A">
        <w:t xml:space="preserve"> issue raised by SA2 LS.</w:t>
      </w:r>
    </w:p>
    <w:p w14:paraId="5774E2EA" w14:textId="77777777" w:rsidR="00440BF1" w:rsidRPr="00440BF1" w:rsidRDefault="00440BF1" w:rsidP="005F4EE0">
      <w:pPr>
        <w:pStyle w:val="Agreement"/>
        <w:rPr>
          <w:i/>
          <w:iCs/>
        </w:rPr>
      </w:pPr>
      <w:r w:rsidRPr="0060312A">
        <w:t>2: RAN2 attempts to reply LS to SA2 once we progress on solution and agree on CR(s) that support/address the above feature/issue.</w:t>
      </w:r>
    </w:p>
    <w:p w14:paraId="72F0C8ED" w14:textId="3A32199A" w:rsidR="0060312A" w:rsidRPr="00440BF1" w:rsidRDefault="0060312A" w:rsidP="005F4EE0">
      <w:pPr>
        <w:pStyle w:val="Agreement"/>
      </w:pPr>
      <w:r w:rsidRPr="00440BF1">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0F7688EC" w14:textId="77777777" w:rsidR="00440BF1" w:rsidRDefault="00440BF1" w:rsidP="00D77EDA">
      <w:pPr>
        <w:pStyle w:val="Doc-text2"/>
      </w:pPr>
    </w:p>
    <w:p w14:paraId="469891D4" w14:textId="6B79668D" w:rsidR="00D77EDA" w:rsidRDefault="00440BF1" w:rsidP="00D77EDA">
      <w:pPr>
        <w:pStyle w:val="Doc-text2"/>
      </w:pPr>
      <w:r>
        <w:t>-</w:t>
      </w:r>
      <w:r>
        <w:tab/>
        <w:t>vivo indicates current WI doesn't allow LTE RRC impacts but this could be taken up in RAN#92e since paging cause is already included. Intel agrees. Apple also agrees.</w:t>
      </w:r>
    </w:p>
    <w:p w14:paraId="2B6018F3" w14:textId="6E6D638E" w:rsidR="00440BF1" w:rsidRDefault="00440BF1" w:rsidP="00D77EDA">
      <w:pPr>
        <w:pStyle w:val="Doc-text2"/>
      </w:pPr>
      <w:r>
        <w:lastRenderedPageBreak/>
        <w:t>-</w:t>
      </w:r>
      <w:r>
        <w:tab/>
        <w:t>Nokia thinks some solution directions may not have LTE impacts. Also paging cause privacy issue is under discussion in SA2.</w:t>
      </w:r>
    </w:p>
    <w:p w14:paraId="0895FFDF" w14:textId="07143116" w:rsidR="00440BF1" w:rsidRDefault="00440BF1" w:rsidP="00D77EDA">
      <w:pPr>
        <w:pStyle w:val="Doc-text2"/>
      </w:pPr>
    </w:p>
    <w:p w14:paraId="2CABC5CD" w14:textId="77777777" w:rsidR="0081401B" w:rsidRDefault="0081401B" w:rsidP="00D77EDA">
      <w:pPr>
        <w:pStyle w:val="Doc-text2"/>
      </w:pPr>
    </w:p>
    <w:p w14:paraId="7D656CD3" w14:textId="3656B4D4" w:rsidR="00440BF1" w:rsidRDefault="00440BF1" w:rsidP="00440BF1">
      <w:pPr>
        <w:pStyle w:val="Doc-text2"/>
        <w:rPr>
          <w:i/>
          <w:iCs/>
        </w:rPr>
      </w:pPr>
      <w:r w:rsidRPr="0060312A">
        <w:rPr>
          <w:i/>
          <w:iCs/>
        </w:rPr>
        <w:t>Proposal 3: RAN2 re-uses legacy paging IDs when developing solutions for MUSIM paging.</w:t>
      </w:r>
    </w:p>
    <w:p w14:paraId="0F562532" w14:textId="3549012F" w:rsidR="0081401B" w:rsidRPr="0081401B" w:rsidRDefault="0081401B" w:rsidP="0081401B">
      <w:pPr>
        <w:pStyle w:val="Agreement"/>
        <w:rPr>
          <w:highlight w:val="yellow"/>
        </w:rPr>
      </w:pPr>
      <w:r w:rsidRPr="0081401B">
        <w:rPr>
          <w:highlight w:val="yellow"/>
        </w:rPr>
        <w:t xml:space="preserve">RAN2 does not intend to </w:t>
      </w:r>
      <w:r>
        <w:rPr>
          <w:highlight w:val="yellow"/>
        </w:rPr>
        <w:t xml:space="preserve">introduce alternative </w:t>
      </w:r>
      <w:r w:rsidRPr="0081401B">
        <w:rPr>
          <w:highlight w:val="yellow"/>
        </w:rPr>
        <w:t>paging IDs for MUSIM paging</w:t>
      </w:r>
      <w:r>
        <w:rPr>
          <w:highlight w:val="yellow"/>
        </w:rPr>
        <w:t xml:space="preserve"> (unless requested by SA2)</w:t>
      </w:r>
      <w:r w:rsidRPr="0081401B">
        <w:rPr>
          <w:highlight w:val="yellow"/>
        </w:rPr>
        <w:t>.</w:t>
      </w:r>
    </w:p>
    <w:p w14:paraId="3763EBB4" w14:textId="77777777" w:rsidR="0081401B" w:rsidRDefault="0081401B" w:rsidP="00440BF1">
      <w:pPr>
        <w:pStyle w:val="Doc-text2"/>
        <w:rPr>
          <w:i/>
          <w:iCs/>
        </w:rPr>
      </w:pPr>
    </w:p>
    <w:p w14:paraId="4DB9DED3" w14:textId="06E17614" w:rsidR="0081401B" w:rsidRDefault="0081401B" w:rsidP="00440BF1">
      <w:pPr>
        <w:pStyle w:val="Doc-text2"/>
      </w:pPr>
      <w:r>
        <w:t>-</w:t>
      </w:r>
      <w:r>
        <w:tab/>
        <w:t xml:space="preserve">Futurewei wonders if this is in RAN2 scope? Intel clarifies this just means we do not create new paging IDs in RAN2. Nokia clarifies that using existing IDs could still mean additional IDs could not be derived. LGE wonders if this is for solution A </w:t>
      </w:r>
      <w:proofErr w:type="gramStart"/>
      <w:r>
        <w:t>only?</w:t>
      </w:r>
      <w:proofErr w:type="gramEnd"/>
      <w:r>
        <w:t xml:space="preserve"> Does this mean we add paging cause value? Intel clarifies this is different than paging cause value. This is for solution direction A and B. Samsung thinks we should use "alternative paging IDs".</w:t>
      </w:r>
    </w:p>
    <w:p w14:paraId="03107F55" w14:textId="77777777" w:rsidR="0081401B" w:rsidRPr="0081401B" w:rsidRDefault="0081401B" w:rsidP="00440BF1">
      <w:pPr>
        <w:pStyle w:val="Doc-text2"/>
      </w:pPr>
    </w:p>
    <w:p w14:paraId="715C6006" w14:textId="77777777" w:rsidR="00440BF1" w:rsidRPr="0060312A" w:rsidRDefault="00440BF1" w:rsidP="00440BF1">
      <w:pPr>
        <w:pStyle w:val="Doc-text2"/>
        <w:rPr>
          <w:i/>
          <w:iCs/>
        </w:rPr>
      </w:pPr>
      <w:r w:rsidRPr="0060312A">
        <w:rPr>
          <w:i/>
          <w:iCs/>
        </w:rPr>
        <w:t xml:space="preserve">Proposal 4: MUSIM UE should be able to discriminate whether it is paged from RAN supporting paging cause feature or not, by just receiving Uu paging message. </w:t>
      </w:r>
    </w:p>
    <w:p w14:paraId="57C4DDF5" w14:textId="77777777" w:rsidR="00440BF1" w:rsidRPr="00BB5013" w:rsidRDefault="00440BF1" w:rsidP="00D77EDA">
      <w:pPr>
        <w:pStyle w:val="Doc-text2"/>
      </w:pPr>
    </w:p>
    <w:p w14:paraId="7524C2C2" w14:textId="77777777" w:rsidR="00D77EDA" w:rsidRPr="00EC6E50" w:rsidRDefault="00D77EDA" w:rsidP="00D77EDA">
      <w:pPr>
        <w:pStyle w:val="Doc-text2"/>
        <w:ind w:left="0" w:firstLine="0"/>
      </w:pPr>
    </w:p>
    <w:p w14:paraId="1E109DA0" w14:textId="77777777" w:rsidR="000D255B" w:rsidRPr="000D255B" w:rsidRDefault="000D255B" w:rsidP="00137FD4">
      <w:pPr>
        <w:pStyle w:val="Heading2"/>
      </w:pPr>
      <w:r w:rsidRPr="000D255B">
        <w:t>8.8</w:t>
      </w:r>
      <w:r w:rsidRPr="000D255B">
        <w:tab/>
        <w:t>RAN slicing</w:t>
      </w:r>
    </w:p>
    <w:p w14:paraId="7E7BB433" w14:textId="77777777" w:rsidR="000D255B" w:rsidRPr="000D255B" w:rsidRDefault="000D255B" w:rsidP="000D255B">
      <w:pPr>
        <w:pStyle w:val="Comments"/>
      </w:pPr>
      <w:r w:rsidRPr="000D255B">
        <w:t>(NR_XYZ_enh-Core; leading WG: RAN2; REL-17; WID: RP-210912)</w:t>
      </w:r>
    </w:p>
    <w:p w14:paraId="6ABD07C1" w14:textId="77777777" w:rsidR="000D255B" w:rsidRPr="000D255B" w:rsidRDefault="000D255B" w:rsidP="000D255B">
      <w:pPr>
        <w:pStyle w:val="Comments"/>
      </w:pPr>
      <w:r w:rsidRPr="000D255B">
        <w:t>Time budget: 0.5 TU</w:t>
      </w:r>
    </w:p>
    <w:p w14:paraId="70DF616F" w14:textId="77777777" w:rsidR="000D255B" w:rsidRPr="000D255B" w:rsidRDefault="000D255B" w:rsidP="000D255B">
      <w:pPr>
        <w:pStyle w:val="Comments"/>
      </w:pPr>
      <w:r w:rsidRPr="000D255B">
        <w:t>Tdoc Limitation: 2 tdocs</w:t>
      </w:r>
    </w:p>
    <w:p w14:paraId="44A9D5DC" w14:textId="77777777" w:rsidR="000D255B" w:rsidRPr="000D255B" w:rsidRDefault="000D255B" w:rsidP="000D255B">
      <w:pPr>
        <w:pStyle w:val="Comments"/>
      </w:pPr>
      <w:r w:rsidRPr="000D255B">
        <w:t>Email max expectation: 2 threads</w:t>
      </w:r>
    </w:p>
    <w:p w14:paraId="427E408C" w14:textId="77777777" w:rsidR="000D255B" w:rsidRPr="000D255B" w:rsidRDefault="000D255B" w:rsidP="00137FD4">
      <w:pPr>
        <w:pStyle w:val="Heading3"/>
      </w:pPr>
      <w:r w:rsidRPr="000D255B">
        <w:t>8.8.1</w:t>
      </w:r>
      <w:r w:rsidRPr="000D255B">
        <w:tab/>
        <w:t>Organizational</w:t>
      </w:r>
    </w:p>
    <w:p w14:paraId="32D30641" w14:textId="61492F91" w:rsidR="001D3004" w:rsidRDefault="000D255B" w:rsidP="00420074">
      <w:pPr>
        <w:pStyle w:val="Comments"/>
      </w:pPr>
      <w:r w:rsidRPr="000D255B">
        <w:t>Rapporteur input</w:t>
      </w:r>
    </w:p>
    <w:p w14:paraId="79DAC4CF" w14:textId="23B21B50" w:rsidR="001D3004" w:rsidRPr="001D3004" w:rsidRDefault="001D3004" w:rsidP="001D3004">
      <w:pPr>
        <w:pStyle w:val="BoldComments"/>
        <w:rPr>
          <w:lang w:val="fi-FI"/>
        </w:rPr>
      </w:pPr>
      <w:r>
        <w:t>Web Conf (</w:t>
      </w:r>
      <w:r>
        <w:rPr>
          <w:lang w:val="fi-FI"/>
        </w:rPr>
        <w:t>Tuesday 1st week</w:t>
      </w:r>
      <w:r>
        <w:t>)</w:t>
      </w:r>
      <w:r>
        <w:rPr>
          <w:lang w:val="fi-FI"/>
        </w:rPr>
        <w:t xml:space="preserve"> (1</w:t>
      </w:r>
      <w:r w:rsidR="00812652">
        <w:rPr>
          <w:lang w:val="fi-FI"/>
        </w:rPr>
        <w:t>+1</w:t>
      </w:r>
      <w:r>
        <w:rPr>
          <w:lang w:val="fi-FI"/>
        </w:rPr>
        <w:t>)</w:t>
      </w:r>
    </w:p>
    <w:p w14:paraId="13DF36B9" w14:textId="1C68FA8E" w:rsidR="00EC6E50" w:rsidRDefault="005F4EE0" w:rsidP="00EC6E50">
      <w:pPr>
        <w:pStyle w:val="Doc-title"/>
      </w:pPr>
      <w:hyperlink r:id="rId363" w:history="1">
        <w:r w:rsidR="00557F0A">
          <w:rPr>
            <w:rStyle w:val="Hyperlink"/>
          </w:rPr>
          <w:t>R2-2103694</w:t>
        </w:r>
      </w:hyperlink>
      <w:r w:rsidR="00EC6E50">
        <w:tab/>
        <w:t>Work Plan for RAN Slicing WI</w:t>
      </w:r>
      <w:r w:rsidR="00EC6E50">
        <w:tab/>
        <w:t>CMCC</w:t>
      </w:r>
      <w:r w:rsidR="00EC6E50">
        <w:tab/>
        <w:t>Work Plan</w:t>
      </w:r>
      <w:r w:rsidR="00EC6E50">
        <w:tab/>
        <w:t>Rel-17</w:t>
      </w:r>
    </w:p>
    <w:p w14:paraId="73902ACB" w14:textId="56CC1A85" w:rsidR="005D7A04" w:rsidRPr="005D7A04" w:rsidRDefault="005D7A04" w:rsidP="005D7A04">
      <w:pPr>
        <w:pStyle w:val="Doc-text2"/>
      </w:pPr>
      <w:r>
        <w:t xml:space="preserve">- </w:t>
      </w:r>
      <w:r>
        <w:tab/>
        <w:t>Lenovo thinks that Q4 meeting decision in RAN2#92e may still impact this.</w:t>
      </w:r>
    </w:p>
    <w:p w14:paraId="65195B49" w14:textId="6F224026" w:rsidR="001D3004" w:rsidRDefault="001D3004" w:rsidP="001D3004">
      <w:pPr>
        <w:pStyle w:val="Agreement"/>
      </w:pPr>
      <w:r>
        <w:t>Endorsed</w:t>
      </w:r>
    </w:p>
    <w:p w14:paraId="283B7A78" w14:textId="1BB730DC" w:rsidR="00EC6E50" w:rsidRDefault="00EC6E50" w:rsidP="00420074">
      <w:pPr>
        <w:pStyle w:val="Doc-text2"/>
        <w:ind w:left="0" w:firstLine="0"/>
      </w:pPr>
    </w:p>
    <w:p w14:paraId="5DDA1F98" w14:textId="13FAE27D" w:rsidR="00420074" w:rsidRDefault="00420074" w:rsidP="00420074">
      <w:pPr>
        <w:pStyle w:val="Doc-text2"/>
        <w:ind w:left="0" w:firstLine="0"/>
      </w:pPr>
    </w:p>
    <w:p w14:paraId="52BBC3D2" w14:textId="69DE4566" w:rsidR="00420074" w:rsidRDefault="00420074" w:rsidP="00420074">
      <w:pPr>
        <w:pStyle w:val="Comments"/>
      </w:pPr>
      <w:bookmarkStart w:id="62" w:name="_Hlk68609570"/>
      <w:r>
        <w:t>SMBR enforcement:</w:t>
      </w:r>
    </w:p>
    <w:p w14:paraId="269AFFF3" w14:textId="115DE5A2" w:rsidR="00420074" w:rsidRDefault="005F4EE0" w:rsidP="00420074">
      <w:pPr>
        <w:pStyle w:val="Doc-title"/>
      </w:pPr>
      <w:hyperlink r:id="rId364" w:history="1">
        <w:r w:rsidR="00557F0A">
          <w:rPr>
            <w:rStyle w:val="Hyperlink"/>
          </w:rPr>
          <w:t>R2-2103647</w:t>
        </w:r>
      </w:hyperlink>
      <w:r w:rsidR="00420074">
        <w:tab/>
        <w:t>SMBR enforcement in RAN</w:t>
      </w:r>
      <w:r w:rsidR="00420074">
        <w:tab/>
        <w:t>Ericsson</w:t>
      </w:r>
      <w:r w:rsidR="00420074">
        <w:tab/>
        <w:t>discussion</w:t>
      </w:r>
      <w:r w:rsidR="00420074">
        <w:tab/>
        <w:t>Rel-17</w:t>
      </w:r>
      <w:r w:rsidR="00420074">
        <w:tab/>
        <w:t xml:space="preserve"> </w:t>
      </w:r>
    </w:p>
    <w:bookmarkEnd w:id="62"/>
    <w:p w14:paraId="124BBDF6" w14:textId="15F1DB94" w:rsidR="00E90967" w:rsidRDefault="00E90967" w:rsidP="00E90967">
      <w:pPr>
        <w:pStyle w:val="Agreement"/>
      </w:pPr>
      <w:r>
        <w:t>Postponed</w:t>
      </w:r>
      <w:r w:rsidR="0038774D">
        <w:t xml:space="preserve">: </w:t>
      </w:r>
      <w:r>
        <w:t>contributions on this topic requested for May meeting as it may impact SA2 work</w:t>
      </w:r>
    </w:p>
    <w:p w14:paraId="2C4992E9" w14:textId="77777777" w:rsidR="00E90967" w:rsidRPr="00E90967" w:rsidRDefault="00E90967" w:rsidP="00E90967">
      <w:pPr>
        <w:pStyle w:val="Doc-text2"/>
      </w:pPr>
    </w:p>
    <w:p w14:paraId="1ACF87D7" w14:textId="77777777" w:rsidR="00420074" w:rsidRPr="00EC6E50" w:rsidRDefault="00420074" w:rsidP="00420074">
      <w:pPr>
        <w:pStyle w:val="Doc-text2"/>
        <w:ind w:left="0" w:firstLine="0"/>
      </w:pPr>
    </w:p>
    <w:p w14:paraId="0CD607F7" w14:textId="77777777" w:rsidR="000D255B" w:rsidRPr="000D255B" w:rsidRDefault="000D255B" w:rsidP="00137FD4">
      <w:pPr>
        <w:pStyle w:val="Heading3"/>
      </w:pPr>
      <w:bookmarkStart w:id="63" w:name="_Hlk69815383"/>
      <w:r w:rsidRPr="000D255B">
        <w:t>8.8.2</w:t>
      </w:r>
      <w:r w:rsidRPr="000D255B">
        <w:tab/>
        <w:t>Cell reselection</w:t>
      </w:r>
    </w:p>
    <w:p w14:paraId="09FC5551" w14:textId="6E3BAA75" w:rsidR="000D255B" w:rsidRDefault="000D255B" w:rsidP="000D255B">
      <w:pPr>
        <w:pStyle w:val="Comments"/>
      </w:pPr>
      <w:r w:rsidRPr="000D255B">
        <w:t xml:space="preserve">To assist cell reselection, broadcast the supported slice info of the current cell and neighbour cells, and cell reselection priority per slice in system information message. To assist cell reselection, include slice info (with similar information as in SI message) in RRCRelease message. Take into account SA2 progress / coordinate with SA2 when/if applicable. </w:t>
      </w:r>
    </w:p>
    <w:p w14:paraId="020748E9" w14:textId="6C84D69A" w:rsidR="00C36592" w:rsidRDefault="00C36592" w:rsidP="000D255B">
      <w:pPr>
        <w:pStyle w:val="Comments"/>
      </w:pPr>
    </w:p>
    <w:bookmarkEnd w:id="63"/>
    <w:p w14:paraId="2DF2FB2C" w14:textId="496272D3" w:rsidR="001D3004" w:rsidRPr="001D3004" w:rsidRDefault="001D3004" w:rsidP="001D3004">
      <w:pPr>
        <w:pStyle w:val="BoldComments"/>
        <w:rPr>
          <w:lang w:val="fi-FI"/>
        </w:rPr>
      </w:pPr>
      <w:r>
        <w:t>Web Conf (</w:t>
      </w:r>
      <w:r>
        <w:rPr>
          <w:lang w:val="fi-FI"/>
        </w:rPr>
        <w:t>Tuesday 1st week</w:t>
      </w:r>
      <w:r>
        <w:t>)</w:t>
      </w:r>
      <w:r>
        <w:rPr>
          <w:lang w:val="fi-FI"/>
        </w:rPr>
        <w:t xml:space="preserve"> (</w:t>
      </w:r>
      <w:r w:rsidR="00C97947">
        <w:rPr>
          <w:lang w:val="fi-FI"/>
        </w:rPr>
        <w:t>2</w:t>
      </w:r>
      <w:r>
        <w:rPr>
          <w:lang w:val="fi-FI"/>
        </w:rPr>
        <w:t>)</w:t>
      </w:r>
    </w:p>
    <w:p w14:paraId="47659F97" w14:textId="4112ED97" w:rsidR="00395D47" w:rsidRDefault="003023DC" w:rsidP="00395D47">
      <w:pPr>
        <w:pStyle w:val="Comments"/>
      </w:pPr>
      <w:r>
        <w:t>Basic solution direction</w:t>
      </w:r>
      <w:r w:rsidR="00395D47">
        <w:t>:</w:t>
      </w:r>
    </w:p>
    <w:p w14:paraId="2E88F6BD" w14:textId="59C97DD3" w:rsidR="00577992" w:rsidRDefault="005F4EE0" w:rsidP="00BB4B17">
      <w:pPr>
        <w:pStyle w:val="Doc-title"/>
      </w:pPr>
      <w:hyperlink r:id="rId365" w:history="1">
        <w:r w:rsidR="00557F0A">
          <w:rPr>
            <w:rStyle w:val="Hyperlink"/>
          </w:rPr>
          <w:t>R2-2102831</w:t>
        </w:r>
      </w:hyperlink>
      <w:r w:rsidR="00BB4B17">
        <w:tab/>
        <w:t>slice specific cell reselection</w:t>
      </w:r>
      <w:r w:rsidR="00BB4B17">
        <w:tab/>
        <w:t>Intel Corporation</w:t>
      </w:r>
      <w:r w:rsidR="00BB4B17">
        <w:tab/>
        <w:t>discussion</w:t>
      </w:r>
      <w:r w:rsidR="00BB4B17">
        <w:tab/>
        <w:t>Rel-17</w:t>
      </w:r>
    </w:p>
    <w:p w14:paraId="213D704B" w14:textId="77777777" w:rsidR="00577992" w:rsidRPr="00577992" w:rsidRDefault="00577992" w:rsidP="00577992">
      <w:pPr>
        <w:pStyle w:val="Doc-text2"/>
        <w:rPr>
          <w:i/>
          <w:iCs/>
        </w:rPr>
      </w:pPr>
      <w:r w:rsidRPr="00577992">
        <w:rPr>
          <w:i/>
          <w:iCs/>
        </w:rPr>
        <w:t>Observation#1: SA2 have concluded in their TR to assume that each cell in the tracking area supports the same S-NSSAI(s) for their Rel-17 SA2 solution for steering the UE based on dedicated priority configuration</w:t>
      </w:r>
    </w:p>
    <w:p w14:paraId="43DD52A6" w14:textId="77777777" w:rsidR="000225EE" w:rsidRPr="00577992" w:rsidRDefault="000225EE" w:rsidP="000225EE">
      <w:pPr>
        <w:pStyle w:val="Doc-text2"/>
        <w:rPr>
          <w:i/>
          <w:iCs/>
        </w:rPr>
      </w:pPr>
      <w:r w:rsidRPr="00577992">
        <w:rPr>
          <w:i/>
          <w:iCs/>
        </w:rPr>
        <w:t>Observation#2:  With slice info provided in the SIB and RRC Release, the steering of the UE to desired frequency layer and cell is based on the slice info in SIB or RRC Release.</w:t>
      </w:r>
    </w:p>
    <w:p w14:paraId="7027D4CA" w14:textId="15200403" w:rsidR="000225EE" w:rsidRDefault="000225EE" w:rsidP="00577992">
      <w:pPr>
        <w:pStyle w:val="Doc-text2"/>
      </w:pPr>
    </w:p>
    <w:p w14:paraId="0846B611" w14:textId="2D705CEE" w:rsidR="006F22A4" w:rsidRPr="00D77EDA" w:rsidRDefault="006F22A4" w:rsidP="00577992">
      <w:pPr>
        <w:pStyle w:val="Doc-text2"/>
        <w:rPr>
          <w:b/>
          <w:bCs/>
        </w:rPr>
      </w:pPr>
      <w:r w:rsidRPr="00D77EDA">
        <w:rPr>
          <w:b/>
          <w:bCs/>
        </w:rPr>
        <w:t>Discussion</w:t>
      </w:r>
    </w:p>
    <w:p w14:paraId="4AA9F399" w14:textId="2A384586" w:rsidR="006F22A4" w:rsidRDefault="006F22A4" w:rsidP="00577992">
      <w:pPr>
        <w:pStyle w:val="Doc-text2"/>
      </w:pPr>
      <w:r>
        <w:t>P1</w:t>
      </w:r>
    </w:p>
    <w:p w14:paraId="7DEFAC28" w14:textId="2D281D57" w:rsidR="00FF0753" w:rsidRDefault="006F22A4" w:rsidP="00577992">
      <w:pPr>
        <w:pStyle w:val="Doc-text2"/>
      </w:pPr>
      <w:r>
        <w:lastRenderedPageBreak/>
        <w:t>-</w:t>
      </w:r>
      <w:r>
        <w:tab/>
        <w:t>Lenovo agrees with Intel on following SA2 agreement but thinks the scenario where same slices are provided in different frequencies needs to be addressed. UE may need to do some reselections for MO traffic. CMCC is also interested in the MO case. Google agrees with Lenovo. Nokia agrees with P1</w:t>
      </w:r>
      <w:r w:rsidR="00FF0753">
        <w:t>.</w:t>
      </w:r>
    </w:p>
    <w:p w14:paraId="625FF0E4" w14:textId="689A1F4D" w:rsidR="006F22A4" w:rsidRDefault="00FF0753" w:rsidP="00577992">
      <w:pPr>
        <w:pStyle w:val="Doc-text2"/>
      </w:pPr>
      <w:r>
        <w:t>-</w:t>
      </w:r>
      <w:r>
        <w:tab/>
      </w:r>
      <w:r w:rsidR="006F22A4">
        <w:t>Intel clarifies that the intent was to avoid reselection due to slice unavailability (since whole TA supports same slices). Prioritization due to slice presence will cause delay in cell access as UE needs to do reselection and read SI after that.</w:t>
      </w:r>
    </w:p>
    <w:p w14:paraId="3819A26F" w14:textId="3C861CC1" w:rsidR="006F22A4" w:rsidRDefault="006F22A4" w:rsidP="00577992">
      <w:pPr>
        <w:pStyle w:val="Doc-text2"/>
      </w:pPr>
      <w:r>
        <w:t>-</w:t>
      </w:r>
      <w:r>
        <w:tab/>
        <w:t>CMCC thinks SA2 agreement did not cover homogeneous deployments fully. Should consider also heterogeneous deployments.</w:t>
      </w:r>
      <w:r w:rsidR="00FF0753">
        <w:t xml:space="preserve"> Nokia thinks any SA2 changes will come only in later releases so can use only homegeneous in Rel-17. Apple thinks that SA2 agreed that homogeneous slice support is needed for legacy UEs but is considering other solutions for heterogeneous cases.</w:t>
      </w:r>
    </w:p>
    <w:p w14:paraId="0009DF39" w14:textId="4D31DEE1" w:rsidR="00FF0753" w:rsidRDefault="00FF0753" w:rsidP="00577992">
      <w:pPr>
        <w:pStyle w:val="Doc-text2"/>
      </w:pPr>
      <w:r>
        <w:t>-</w:t>
      </w:r>
      <w:r>
        <w:tab/>
        <w:t>Intel thinks that legacy UEs were the reason for the decision and is valid for Rel-17.</w:t>
      </w:r>
    </w:p>
    <w:p w14:paraId="184AAACE" w14:textId="0C7792F2" w:rsidR="006F22A4" w:rsidRDefault="006F22A4" w:rsidP="00577992">
      <w:pPr>
        <w:pStyle w:val="Doc-text2"/>
      </w:pPr>
    </w:p>
    <w:p w14:paraId="7C136E95" w14:textId="2208E536" w:rsidR="00FF0753" w:rsidRDefault="00FF0753" w:rsidP="00577992">
      <w:pPr>
        <w:pStyle w:val="Doc-text2"/>
      </w:pPr>
      <w:r>
        <w:t>P2</w:t>
      </w:r>
    </w:p>
    <w:p w14:paraId="6FDD19D0" w14:textId="6713C48B" w:rsidR="00085060" w:rsidRDefault="00FF0753" w:rsidP="00577992">
      <w:pPr>
        <w:pStyle w:val="Doc-text2"/>
      </w:pPr>
      <w:r>
        <w:t>-</w:t>
      </w:r>
      <w:r>
        <w:tab/>
        <w:t xml:space="preserve">Xiaomi thinks </w:t>
      </w:r>
      <w:r w:rsidR="00085060">
        <w:t xml:space="preserve">cell reselection priorities should be taken into account but can be left up to UE implementation. </w:t>
      </w:r>
    </w:p>
    <w:p w14:paraId="4A4E0130" w14:textId="040184DC" w:rsidR="00FF0753" w:rsidRDefault="00085060" w:rsidP="00577992">
      <w:pPr>
        <w:pStyle w:val="Doc-text2"/>
      </w:pPr>
      <w:r>
        <w:t>-</w:t>
      </w:r>
      <w:r>
        <w:tab/>
        <w:t>ZTE agrees with proposal. Apple also agrees but thinks we can leave some room for UE implementation. Vodafone also wants to specify UE behaviour to enable operators to manage the networks better. LGE also agrees. Samsung, CMCC and BT also agree.</w:t>
      </w:r>
    </w:p>
    <w:p w14:paraId="707D7903" w14:textId="7E6C1441" w:rsidR="00085060" w:rsidRDefault="00085060" w:rsidP="00577992">
      <w:pPr>
        <w:pStyle w:val="Doc-text2"/>
      </w:pPr>
      <w:r>
        <w:t>-</w:t>
      </w:r>
      <w:r>
        <w:tab/>
        <w:t xml:space="preserve">Google wonders what happens if UE is specified with slice-specific </w:t>
      </w:r>
      <w:proofErr w:type="gramStart"/>
      <w:r>
        <w:t>priorities</w:t>
      </w:r>
      <w:proofErr w:type="gramEnd"/>
      <w:r>
        <w:t xml:space="preserve"> but it enters a cell where those are not broadcast.</w:t>
      </w:r>
    </w:p>
    <w:p w14:paraId="1351F0BD" w14:textId="10273D7F" w:rsidR="00085060" w:rsidRDefault="00085060" w:rsidP="00577992">
      <w:pPr>
        <w:pStyle w:val="Doc-text2"/>
      </w:pPr>
    </w:p>
    <w:p w14:paraId="4C6EF758" w14:textId="5813CC60" w:rsidR="00D77EDA" w:rsidRDefault="00D77EDA" w:rsidP="00577992">
      <w:pPr>
        <w:pStyle w:val="Doc-text2"/>
      </w:pPr>
    </w:p>
    <w:p w14:paraId="0A945DD0" w14:textId="61797467" w:rsidR="00D77EDA"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0B736E3C" w14:textId="77777777" w:rsidR="00D77EDA" w:rsidRPr="00D77EDA"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2578020" w14:textId="5B543806" w:rsidR="00D77EDA" w:rsidRPr="00FF0753"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r>
      <w:r w:rsidRPr="00577992">
        <w:t>RAN2 align</w:t>
      </w:r>
      <w:r>
        <w:t>s</w:t>
      </w:r>
      <w:r w:rsidRPr="00577992">
        <w:t xml:space="preserve"> with SA2 assumption that support of slices in a TA is homogenous also for Rel-17 (i.e. all cells within a TA supports the same slice availability)</w:t>
      </w:r>
      <w:r>
        <w:t xml:space="preserve">. </w:t>
      </w:r>
      <w:r w:rsidRPr="00FF0753">
        <w:rPr>
          <w:highlight w:val="yellow"/>
        </w:rPr>
        <w:t>If SA2 decides to support heterogeneous deployments, RAN2 can revisit this.</w:t>
      </w:r>
      <w:r w:rsidRPr="00577992">
        <w:t xml:space="preserve"> </w:t>
      </w:r>
    </w:p>
    <w:p w14:paraId="5AC2AC3B" w14:textId="2B4BE2A6" w:rsidR="00D77EDA"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r>
      <w:r w:rsidRPr="00577992">
        <w:t>The criteria for determining the cell reselection priority for inter-frequency cell reselection should not be left to UE implementation, but should be defined in the specification</w:t>
      </w:r>
      <w:r>
        <w:t xml:space="preserve"> </w:t>
      </w:r>
      <w:r w:rsidRPr="00085060">
        <w:rPr>
          <w:highlight w:val="yellow"/>
        </w:rPr>
        <w:t>(just like cell reselection priorities currently)</w:t>
      </w:r>
      <w:r w:rsidRPr="00577992">
        <w:t>. The details of slice info and how the UE determines its priority list from slice info is FFS.</w:t>
      </w:r>
      <w:r>
        <w:t xml:space="preserve"> </w:t>
      </w:r>
    </w:p>
    <w:p w14:paraId="79563F41" w14:textId="0C26A133" w:rsidR="00D77EDA" w:rsidRPr="00085060" w:rsidRDefault="00D77EDA" w:rsidP="00D77ED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2b</w:t>
      </w:r>
      <w:r>
        <w:tab/>
        <w:t>FFS how to define slice priorities for reselection and how to handle conflicts between different priorities (e.g. broadcast vs. dedicated slice-specific priorities)</w:t>
      </w:r>
    </w:p>
    <w:p w14:paraId="3BA5C16F" w14:textId="14F6DB9D" w:rsidR="000225EE" w:rsidRDefault="000225EE" w:rsidP="00D77ED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5</w:t>
      </w:r>
      <w:r w:rsidR="00D77EDA">
        <w:tab/>
      </w:r>
      <w:r w:rsidRPr="00577992">
        <w:t>UE is only configured with either the existing dedicated priority configuration or the slice info in RRC Release.</w:t>
      </w:r>
    </w:p>
    <w:p w14:paraId="6A277D21" w14:textId="7D0CA4E0" w:rsidR="00577992" w:rsidRPr="00577992" w:rsidRDefault="00577992" w:rsidP="00D77ED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3</w:t>
      </w:r>
      <w:r w:rsidR="00D77EDA">
        <w:tab/>
      </w:r>
      <w:r w:rsidRPr="00577992">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07F846BE" w14:textId="52BB4F9D" w:rsidR="00577992" w:rsidRPr="00577992" w:rsidRDefault="00577992" w:rsidP="00D77ED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4</w:t>
      </w:r>
      <w:r w:rsidR="00D77EDA">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1ADAB3C6" w14:textId="67E961BE" w:rsidR="000225EE" w:rsidRPr="00577992" w:rsidRDefault="000225EE" w:rsidP="00D77EDA">
      <w:pPr>
        <w:pStyle w:val="Agreement"/>
        <w:numPr>
          <w:ilvl w:val="0"/>
          <w:numId w:val="0"/>
        </w:numPr>
        <w:pBdr>
          <w:top w:val="single" w:sz="4" w:space="1" w:color="auto"/>
          <w:left w:val="single" w:sz="4" w:space="4" w:color="auto"/>
          <w:bottom w:val="single" w:sz="4" w:space="1" w:color="auto"/>
          <w:right w:val="single" w:sz="4" w:space="4" w:color="auto"/>
        </w:pBdr>
        <w:ind w:left="2160" w:hanging="541"/>
      </w:pPr>
      <w:r w:rsidRPr="00577992">
        <w:t>6</w:t>
      </w:r>
      <w:r w:rsidR="00D77EDA">
        <w:tab/>
      </w:r>
      <w:r w:rsidRPr="00577992">
        <w:t xml:space="preserve"> For UE supporting slice based cell reselection, the UE should use slice info in the SIB for cell reselection if both slice info and existing cell reselection priority is broadcast in the SIB.</w:t>
      </w:r>
      <w:r w:rsidRPr="00577992">
        <w:tab/>
        <w:t xml:space="preserve"> </w:t>
      </w:r>
    </w:p>
    <w:p w14:paraId="5BC35D99" w14:textId="77777777" w:rsidR="000225EE" w:rsidRDefault="000225EE" w:rsidP="00577992">
      <w:pPr>
        <w:pStyle w:val="Doc-text2"/>
        <w:rPr>
          <w:i/>
          <w:iCs/>
        </w:rPr>
      </w:pPr>
    </w:p>
    <w:p w14:paraId="2A42514E" w14:textId="77777777" w:rsidR="00971C1A" w:rsidRDefault="00971C1A" w:rsidP="00971C1A">
      <w:pPr>
        <w:pStyle w:val="Doc-text2"/>
      </w:pPr>
    </w:p>
    <w:p w14:paraId="65468264" w14:textId="78BD9F67" w:rsidR="0096147A" w:rsidRDefault="0096147A" w:rsidP="00090F66">
      <w:pPr>
        <w:pStyle w:val="Doc-text2"/>
        <w:ind w:left="0" w:firstLine="0"/>
      </w:pPr>
    </w:p>
    <w:p w14:paraId="60FA802E" w14:textId="0A242AB7" w:rsidR="00090F66" w:rsidRDefault="00090F66" w:rsidP="00090F66">
      <w:pPr>
        <w:pStyle w:val="Comments"/>
      </w:pPr>
      <w:r>
        <w:t>Security issues:</w:t>
      </w:r>
    </w:p>
    <w:p w14:paraId="181B3C3D" w14:textId="620CBEF6" w:rsidR="00090F66" w:rsidRDefault="005F4EE0" w:rsidP="00090F66">
      <w:pPr>
        <w:pStyle w:val="Doc-title"/>
      </w:pPr>
      <w:hyperlink r:id="rId366" w:history="1">
        <w:r w:rsidR="00557F0A">
          <w:rPr>
            <w:rStyle w:val="Hyperlink"/>
          </w:rPr>
          <w:t>R2-2103213</w:t>
        </w:r>
      </w:hyperlink>
      <w:r w:rsidR="00090F66">
        <w:tab/>
        <w:t>Consideration on slice-specific cell reselection</w:t>
      </w:r>
      <w:r w:rsidR="00090F66">
        <w:tab/>
        <w:t>OPPO</w:t>
      </w:r>
      <w:r w:rsidR="00090F66">
        <w:tab/>
        <w:t>discussion</w:t>
      </w:r>
      <w:r w:rsidR="00090F66">
        <w:tab/>
        <w:t>Rel-17</w:t>
      </w:r>
      <w:r w:rsidR="00090F66">
        <w:tab/>
        <w:t xml:space="preserve"> </w:t>
      </w:r>
    </w:p>
    <w:p w14:paraId="3E2FD354" w14:textId="77777777" w:rsidR="00F02258" w:rsidRPr="00F02258" w:rsidRDefault="00F02258" w:rsidP="00F02258">
      <w:pPr>
        <w:pStyle w:val="Doc-text2"/>
        <w:rPr>
          <w:i/>
          <w:iCs/>
        </w:rPr>
      </w:pPr>
      <w:r w:rsidRPr="00F02258">
        <w:rPr>
          <w:i/>
          <w:iCs/>
        </w:rPr>
        <w:t>Proposal 1</w:t>
      </w:r>
      <w:r w:rsidRPr="00F02258">
        <w:rPr>
          <w:i/>
          <w:iCs/>
        </w:rPr>
        <w:tab/>
        <w:t>If RAN2 agrees to resolve security concern on S-NSSAI exposure, introduce a new parameter to represent slice identity as slice index or slice group index.</w:t>
      </w:r>
    </w:p>
    <w:p w14:paraId="4BCB19AD" w14:textId="77777777" w:rsidR="00F02258" w:rsidRPr="00F02258" w:rsidRDefault="00F02258" w:rsidP="00F02258">
      <w:pPr>
        <w:pStyle w:val="Doc-text2"/>
        <w:rPr>
          <w:i/>
          <w:iCs/>
        </w:rPr>
      </w:pPr>
      <w:r w:rsidRPr="00F02258">
        <w:rPr>
          <w:i/>
          <w:iCs/>
        </w:rPr>
        <w:t>Proposal 2</w:t>
      </w:r>
      <w:r w:rsidRPr="00F02258">
        <w:rPr>
          <w:i/>
          <w:iCs/>
        </w:rPr>
        <w:tab/>
        <w:t>The relationship between slice index/slice group index and slice identity can be indicated via NAS or dedicated RRC message.</w:t>
      </w:r>
    </w:p>
    <w:p w14:paraId="49A4EBB9" w14:textId="77777777" w:rsidR="00F02258" w:rsidRPr="00F02258" w:rsidRDefault="00F02258" w:rsidP="00F02258">
      <w:pPr>
        <w:pStyle w:val="Doc-text2"/>
        <w:rPr>
          <w:i/>
          <w:iCs/>
        </w:rPr>
      </w:pPr>
      <w:r w:rsidRPr="00F02258">
        <w:rPr>
          <w:i/>
          <w:iCs/>
        </w:rPr>
        <w:t>Proposal 3</w:t>
      </w:r>
      <w:r w:rsidRPr="00F02258">
        <w:rPr>
          <w:i/>
          <w:iCs/>
        </w:rPr>
        <w:tab/>
        <w:t>Slice related cell reselection info, including slice identity and per-slice frequency priority, indicated in RRCRelease message overrides the one associated with the same slice received in SI message from the same gNB.</w:t>
      </w:r>
    </w:p>
    <w:p w14:paraId="56F3E4EF" w14:textId="77777777" w:rsidR="00F02258" w:rsidRPr="00F02258" w:rsidRDefault="00F02258" w:rsidP="00F02258">
      <w:pPr>
        <w:pStyle w:val="Doc-text2"/>
        <w:rPr>
          <w:i/>
          <w:iCs/>
        </w:rPr>
      </w:pPr>
      <w:r w:rsidRPr="00F02258">
        <w:rPr>
          <w:i/>
          <w:iCs/>
        </w:rPr>
        <w:lastRenderedPageBreak/>
        <w:t>Proposal 4</w:t>
      </w:r>
      <w:r w:rsidRPr="00F02258">
        <w:rPr>
          <w:i/>
          <w:iCs/>
        </w:rPr>
        <w:tab/>
        <w:t xml:space="preserve">RAN2 considers </w:t>
      </w:r>
      <w:proofErr w:type="gramStart"/>
      <w:r w:rsidRPr="00F02258">
        <w:rPr>
          <w:i/>
          <w:iCs/>
        </w:rPr>
        <w:t>to indicate</w:t>
      </w:r>
      <w:proofErr w:type="gramEnd"/>
      <w:r w:rsidRPr="00F02258">
        <w:rPr>
          <w:i/>
          <w:iCs/>
        </w:rPr>
        <w:t xml:space="preserve"> the “restricted area”, e.g. cells, frequencies, for the usage of per-slice frequency priority indicated in RRCRelease message, i.e. per-slice frequency priority indicated in RRCRelease message is only valid in the restricted area.</w:t>
      </w:r>
    </w:p>
    <w:p w14:paraId="65A27EA9" w14:textId="77777777" w:rsidR="00F02258" w:rsidRPr="00F02258" w:rsidRDefault="00F02258" w:rsidP="00F02258">
      <w:pPr>
        <w:pStyle w:val="Doc-text2"/>
        <w:rPr>
          <w:i/>
          <w:iCs/>
        </w:rPr>
      </w:pPr>
      <w:r w:rsidRPr="00F02258">
        <w:rPr>
          <w:i/>
          <w:iCs/>
        </w:rPr>
        <w:t>Proposal 5</w:t>
      </w:r>
      <w:r w:rsidRPr="00F02258">
        <w:rPr>
          <w:i/>
          <w:iCs/>
        </w:rPr>
        <w:tab/>
        <w:t>RAN2 considers the trade-off between the performance and the complexity to support slice in cell reselection. The following solutions can be considered.</w:t>
      </w:r>
    </w:p>
    <w:p w14:paraId="25E2116E" w14:textId="77777777" w:rsidR="00F02258" w:rsidRPr="00F02258" w:rsidRDefault="00F02258" w:rsidP="00F02258">
      <w:pPr>
        <w:pStyle w:val="Doc-text2"/>
        <w:rPr>
          <w:i/>
          <w:iCs/>
        </w:rPr>
      </w:pPr>
      <w:r w:rsidRPr="00F02258">
        <w:rPr>
          <w:i/>
          <w:iCs/>
        </w:rPr>
        <w:t>•</w:t>
      </w:r>
      <w:r w:rsidRPr="00F02258">
        <w:rPr>
          <w:i/>
          <w:iCs/>
        </w:rPr>
        <w:tab/>
        <w:t>If the intended slice is not supported by the candidate cell, the cell is not considered for cell reselection.</w:t>
      </w:r>
    </w:p>
    <w:p w14:paraId="6CC38259" w14:textId="77777777" w:rsidR="00F02258" w:rsidRPr="00F02258" w:rsidRDefault="00F02258" w:rsidP="00F02258">
      <w:pPr>
        <w:pStyle w:val="Doc-text2"/>
        <w:rPr>
          <w:i/>
          <w:iCs/>
        </w:rPr>
      </w:pPr>
      <w:r w:rsidRPr="00F02258">
        <w:rPr>
          <w:i/>
          <w:iCs/>
        </w:rPr>
        <w:t>•</w:t>
      </w:r>
      <w:r w:rsidRPr="00F02258">
        <w:rPr>
          <w:i/>
          <w:iCs/>
        </w:rPr>
        <w:tab/>
        <w:t>If per-slice frequency priority is indicated, the UE performs cell reselection based on per-slice frequency priority associated with the intended slice.</w:t>
      </w:r>
    </w:p>
    <w:p w14:paraId="236C84EC" w14:textId="77777777" w:rsidR="00F02258" w:rsidRPr="00F02258" w:rsidRDefault="00F02258" w:rsidP="00F02258">
      <w:pPr>
        <w:pStyle w:val="Doc-text2"/>
        <w:rPr>
          <w:i/>
          <w:iCs/>
        </w:rPr>
      </w:pPr>
      <w:r w:rsidRPr="00F02258">
        <w:rPr>
          <w:i/>
          <w:iCs/>
        </w:rPr>
        <w:t>•</w:t>
      </w:r>
      <w:r w:rsidRPr="00F02258">
        <w:rPr>
          <w:i/>
          <w:iCs/>
        </w:rPr>
        <w:tab/>
        <w:t>If the indented slice is supported on a specific frequency, the UE autonomously sets the frequency priority of that frequency as high.</w:t>
      </w:r>
    </w:p>
    <w:p w14:paraId="4C050921" w14:textId="77777777" w:rsidR="00F02258" w:rsidRPr="00F02258" w:rsidRDefault="00F02258" w:rsidP="00F02258">
      <w:pPr>
        <w:pStyle w:val="Doc-text2"/>
      </w:pPr>
    </w:p>
    <w:p w14:paraId="1D992B34" w14:textId="77777777" w:rsidR="00090F66" w:rsidRPr="0096147A" w:rsidRDefault="00090F66" w:rsidP="00090F66">
      <w:pPr>
        <w:pStyle w:val="Doc-text2"/>
        <w:ind w:left="0" w:firstLine="0"/>
      </w:pPr>
    </w:p>
    <w:p w14:paraId="4F1EC35E" w14:textId="77777777" w:rsidR="0093636E" w:rsidRPr="001D3004" w:rsidRDefault="0093636E" w:rsidP="0093636E">
      <w:pPr>
        <w:pStyle w:val="BoldComments"/>
        <w:rPr>
          <w:lang w:val="fi-FI"/>
        </w:rPr>
      </w:pPr>
      <w:r>
        <w:t xml:space="preserve">By </w:t>
      </w:r>
      <w:r>
        <w:rPr>
          <w:lang w:val="fi-FI"/>
        </w:rPr>
        <w:t>Email  [251] (20)</w:t>
      </w:r>
    </w:p>
    <w:p w14:paraId="6422AAB0" w14:textId="5A4585CE" w:rsidR="00CC6B5F" w:rsidRDefault="005F4EE0" w:rsidP="00CC6B5F">
      <w:pPr>
        <w:pStyle w:val="Doc-title"/>
      </w:pPr>
      <w:hyperlink r:id="rId367" w:history="1">
        <w:r w:rsidR="00557F0A">
          <w:rPr>
            <w:rStyle w:val="Hyperlink"/>
          </w:rPr>
          <w:t>R2-2103668</w:t>
        </w:r>
      </w:hyperlink>
      <w:r w:rsidR="00CC6B5F">
        <w:tab/>
        <w:t>Slice-based cell reselection information</w:t>
      </w:r>
      <w:r w:rsidR="00CC6B5F">
        <w:tab/>
        <w:t>Nokia, Nokia Shanghai Bell</w:t>
      </w:r>
      <w:r w:rsidR="00CC6B5F">
        <w:tab/>
        <w:t>discussion</w:t>
      </w:r>
      <w:r w:rsidR="00CC6B5F">
        <w:tab/>
        <w:t>Rel-17</w:t>
      </w:r>
      <w:r w:rsidR="00CC6B5F">
        <w:tab/>
        <w:t xml:space="preserve"> </w:t>
      </w:r>
    </w:p>
    <w:p w14:paraId="3DA0D08D" w14:textId="4143032E" w:rsidR="00971C1A" w:rsidRDefault="005F4EE0" w:rsidP="00971C1A">
      <w:pPr>
        <w:pStyle w:val="Doc-title"/>
      </w:pPr>
      <w:hyperlink r:id="rId368" w:history="1">
        <w:r w:rsidR="00557F0A">
          <w:rPr>
            <w:rStyle w:val="Hyperlink"/>
          </w:rPr>
          <w:t>R2-2103646</w:t>
        </w:r>
      </w:hyperlink>
      <w:r w:rsidR="00971C1A">
        <w:tab/>
        <w:t>On solution for RAN slicing enhancement</w:t>
      </w:r>
      <w:r w:rsidR="00971C1A">
        <w:tab/>
        <w:t>Ericsson</w:t>
      </w:r>
      <w:r w:rsidR="00971C1A">
        <w:tab/>
        <w:t>discussion</w:t>
      </w:r>
      <w:r w:rsidR="00971C1A">
        <w:tab/>
        <w:t>Rel-17</w:t>
      </w:r>
      <w:r w:rsidR="00971C1A">
        <w:tab/>
        <w:t xml:space="preserve"> </w:t>
      </w:r>
    </w:p>
    <w:p w14:paraId="20FB2058" w14:textId="726F6AB5" w:rsidR="00CC6B5F" w:rsidRDefault="005F4EE0" w:rsidP="00CC6B5F">
      <w:pPr>
        <w:pStyle w:val="Doc-title"/>
      </w:pPr>
      <w:hyperlink r:id="rId369" w:history="1">
        <w:r w:rsidR="00557F0A">
          <w:rPr>
            <w:rStyle w:val="Hyperlink"/>
          </w:rPr>
          <w:t>R2-2102696</w:t>
        </w:r>
      </w:hyperlink>
      <w:r w:rsidR="00CC6B5F">
        <w:tab/>
        <w:t>Slice specific cell reselection</w:t>
      </w:r>
      <w:r w:rsidR="00CC6B5F">
        <w:tab/>
        <w:t>Qualcomm Incorporated</w:t>
      </w:r>
      <w:r w:rsidR="00CC6B5F">
        <w:tab/>
      </w:r>
      <w:r w:rsidR="00A62CED">
        <w:tab/>
      </w:r>
      <w:r w:rsidR="00CC6B5F">
        <w:t>discussion</w:t>
      </w:r>
      <w:r w:rsidR="00CC6B5F">
        <w:tab/>
        <w:t xml:space="preserve"> </w:t>
      </w:r>
    </w:p>
    <w:p w14:paraId="7286D257" w14:textId="05216EFB" w:rsidR="00EC6E50" w:rsidRDefault="005F4EE0" w:rsidP="00EC6E50">
      <w:pPr>
        <w:pStyle w:val="Doc-title"/>
      </w:pPr>
      <w:hyperlink r:id="rId370" w:history="1">
        <w:r w:rsidR="00557F0A">
          <w:rPr>
            <w:rStyle w:val="Hyperlink"/>
          </w:rPr>
          <w:t>R2-2102773</w:t>
        </w:r>
      </w:hyperlink>
      <w:r w:rsidR="00EC6E50">
        <w:tab/>
        <w:t>Considerations on contents of slice based reselection</w:t>
      </w:r>
      <w:r w:rsidR="00EC6E50">
        <w:tab/>
        <w:t>KDDI Corporation</w:t>
      </w:r>
      <w:r w:rsidR="00EC6E50">
        <w:tab/>
        <w:t>discussion</w:t>
      </w:r>
      <w:r w:rsidR="00EC6E50">
        <w:tab/>
        <w:t>Rel-17</w:t>
      </w:r>
    </w:p>
    <w:p w14:paraId="3E291D58" w14:textId="75E41243" w:rsidR="009127BA" w:rsidRDefault="005F4EE0" w:rsidP="009127BA">
      <w:pPr>
        <w:pStyle w:val="Doc-title"/>
      </w:pPr>
      <w:hyperlink r:id="rId371" w:history="1">
        <w:r w:rsidR="00557F0A">
          <w:rPr>
            <w:rStyle w:val="Hyperlink"/>
          </w:rPr>
          <w:t>R2-2103159</w:t>
        </w:r>
      </w:hyperlink>
      <w:r w:rsidR="009127BA">
        <w:tab/>
        <w:t>Discussion on slice based cell reselection</w:t>
      </w:r>
      <w:r w:rsidR="009127BA">
        <w:tab/>
        <w:t>China Telecommunication</w:t>
      </w:r>
      <w:r w:rsidR="009127BA">
        <w:tab/>
        <w:t>discussion</w:t>
      </w:r>
      <w:r w:rsidR="009127BA">
        <w:tab/>
        <w:t>Rel-17</w:t>
      </w:r>
    </w:p>
    <w:p w14:paraId="589B3B0E" w14:textId="57A615CB" w:rsidR="009127BA" w:rsidRDefault="005F4EE0" w:rsidP="009127BA">
      <w:pPr>
        <w:pStyle w:val="Doc-title"/>
      </w:pPr>
      <w:hyperlink r:id="rId372" w:history="1">
        <w:r w:rsidR="00557F0A">
          <w:rPr>
            <w:rStyle w:val="Hyperlink"/>
          </w:rPr>
          <w:t>R2-2103695</w:t>
        </w:r>
      </w:hyperlink>
      <w:r w:rsidR="009127BA">
        <w:tab/>
        <w:t>Discussion on slice based cell reselection</w:t>
      </w:r>
      <w:r w:rsidR="009127BA">
        <w:tab/>
        <w:t>CMCC</w:t>
      </w:r>
      <w:r w:rsidR="009127BA">
        <w:tab/>
        <w:t>discussion</w:t>
      </w:r>
      <w:r w:rsidR="009127BA">
        <w:tab/>
        <w:t>Rel-17</w:t>
      </w:r>
    </w:p>
    <w:p w14:paraId="353A7AF7" w14:textId="16F687EF" w:rsidR="009127BA" w:rsidRDefault="005F4EE0" w:rsidP="009127BA">
      <w:pPr>
        <w:pStyle w:val="Doc-title"/>
      </w:pPr>
      <w:hyperlink r:id="rId373" w:history="1">
        <w:r w:rsidR="00557F0A">
          <w:rPr>
            <w:rStyle w:val="Hyperlink"/>
          </w:rPr>
          <w:t>R2-2103269</w:t>
        </w:r>
      </w:hyperlink>
      <w:r w:rsidR="009127BA">
        <w:tab/>
        <w:t>Cell (re)selection for RAN slicing</w:t>
      </w:r>
      <w:r w:rsidR="009127BA">
        <w:tab/>
        <w:t>Asia Pacific Telecom co. Ltd, FGI</w:t>
      </w:r>
      <w:r w:rsidR="009127BA">
        <w:tab/>
        <w:t>discussion</w:t>
      </w:r>
    </w:p>
    <w:p w14:paraId="5B369908" w14:textId="4CA72B8A" w:rsidR="009127BA" w:rsidRDefault="009127BA" w:rsidP="009127BA">
      <w:pPr>
        <w:pStyle w:val="Doc-title"/>
      </w:pPr>
    </w:p>
    <w:p w14:paraId="0863F812" w14:textId="6837E9E8" w:rsidR="00550C33" w:rsidRDefault="005F4EE0" w:rsidP="00550C33">
      <w:pPr>
        <w:pStyle w:val="Doc-title"/>
      </w:pPr>
      <w:hyperlink r:id="rId374" w:history="1">
        <w:r w:rsidR="00557F0A">
          <w:rPr>
            <w:rStyle w:val="Hyperlink"/>
          </w:rPr>
          <w:t>R2-2104004</w:t>
        </w:r>
      </w:hyperlink>
      <w:r w:rsidR="00550C33">
        <w:tab/>
        <w:t>Discussion on slice based cell reselection under network control</w:t>
      </w:r>
      <w:r w:rsidR="00550C33">
        <w:tab/>
        <w:t>Huawei, HiSilicon</w:t>
      </w:r>
      <w:r w:rsidR="00550C33">
        <w:tab/>
        <w:t>discussion</w:t>
      </w:r>
      <w:r w:rsidR="00550C33">
        <w:tab/>
        <w:t>Rel-17</w:t>
      </w:r>
      <w:r w:rsidR="00550C33">
        <w:tab/>
        <w:t xml:space="preserve"> </w:t>
      </w:r>
    </w:p>
    <w:p w14:paraId="7E30813C" w14:textId="55FD8921" w:rsidR="00550C33" w:rsidRDefault="005F4EE0" w:rsidP="00550C33">
      <w:pPr>
        <w:pStyle w:val="Doc-title"/>
      </w:pPr>
      <w:hyperlink r:id="rId375" w:history="1">
        <w:r w:rsidR="00557F0A">
          <w:rPr>
            <w:rStyle w:val="Hyperlink"/>
          </w:rPr>
          <w:t>R2-2104032</w:t>
        </w:r>
      </w:hyperlink>
      <w:r w:rsidR="00550C33">
        <w:tab/>
        <w:t>Discussion on slice based Cell Reselection</w:t>
      </w:r>
      <w:r w:rsidR="00550C33">
        <w:tab/>
        <w:t>CATT</w:t>
      </w:r>
      <w:r w:rsidR="00550C33">
        <w:tab/>
        <w:t>discussion</w:t>
      </w:r>
      <w:r w:rsidR="00550C33">
        <w:tab/>
        <w:t xml:space="preserve"> </w:t>
      </w:r>
    </w:p>
    <w:p w14:paraId="25DACB91" w14:textId="3ACB05A2" w:rsidR="00550C33" w:rsidRDefault="005F4EE0" w:rsidP="00550C33">
      <w:pPr>
        <w:pStyle w:val="Doc-title"/>
      </w:pPr>
      <w:hyperlink r:id="rId376" w:history="1">
        <w:r w:rsidR="00557F0A">
          <w:rPr>
            <w:rStyle w:val="Hyperlink"/>
          </w:rPr>
          <w:t>R2-2104063</w:t>
        </w:r>
      </w:hyperlink>
      <w:r w:rsidR="00550C33">
        <w:tab/>
        <w:t>Discussion on slice-aware cell reselection</w:t>
      </w:r>
      <w:r w:rsidR="00550C33">
        <w:tab/>
        <w:t>ZTE corporation, Sanechips</w:t>
      </w:r>
      <w:r w:rsidR="00550C33">
        <w:tab/>
        <w:t>discussion</w:t>
      </w:r>
      <w:r w:rsidR="00550C33">
        <w:tab/>
        <w:t>Rel-17</w:t>
      </w:r>
      <w:r w:rsidR="00550C33">
        <w:tab/>
        <w:t xml:space="preserve"> </w:t>
      </w:r>
    </w:p>
    <w:p w14:paraId="55C03B63" w14:textId="564E93DA" w:rsidR="00550C33" w:rsidRDefault="005F4EE0" w:rsidP="00550C33">
      <w:pPr>
        <w:pStyle w:val="Doc-title"/>
      </w:pPr>
      <w:hyperlink r:id="rId377" w:history="1">
        <w:r w:rsidR="00557F0A">
          <w:rPr>
            <w:rStyle w:val="Hyperlink"/>
          </w:rPr>
          <w:t>R2-2104176</w:t>
        </w:r>
      </w:hyperlink>
      <w:r w:rsidR="00550C33">
        <w:tab/>
        <w:t>Discussion on slice based cell reselection</w:t>
      </w:r>
      <w:r w:rsidR="00550C33">
        <w:tab/>
        <w:t>Samsung Electronics Co., Ltd</w:t>
      </w:r>
      <w:r w:rsidR="00550C33">
        <w:tab/>
        <w:t>discussion</w:t>
      </w:r>
      <w:r w:rsidR="00550C33">
        <w:tab/>
        <w:t>Rel-17</w:t>
      </w:r>
    </w:p>
    <w:p w14:paraId="336830A4" w14:textId="3E096CC2" w:rsidR="009127BA" w:rsidRDefault="005F4EE0" w:rsidP="009127BA">
      <w:pPr>
        <w:pStyle w:val="Doc-title"/>
      </w:pPr>
      <w:hyperlink r:id="rId378" w:history="1">
        <w:r w:rsidR="00557F0A">
          <w:rPr>
            <w:rStyle w:val="Hyperlink"/>
          </w:rPr>
          <w:t>R2-2102762</w:t>
        </w:r>
      </w:hyperlink>
      <w:r w:rsidR="009127BA">
        <w:tab/>
        <w:t>Considerations on slice based cell reselection</w:t>
      </w:r>
      <w:r w:rsidR="009127BA">
        <w:tab/>
        <w:t>Beijing Xiaomi Software Tech</w:t>
      </w:r>
      <w:r w:rsidR="009127BA">
        <w:tab/>
        <w:t>discussion</w:t>
      </w:r>
      <w:r w:rsidR="009127BA">
        <w:tab/>
        <w:t>Rel-17</w:t>
      </w:r>
    </w:p>
    <w:p w14:paraId="6F66D15C" w14:textId="027F7386" w:rsidR="00EC6E50" w:rsidRDefault="005F4EE0" w:rsidP="00EC6E50">
      <w:pPr>
        <w:pStyle w:val="Doc-title"/>
      </w:pPr>
      <w:hyperlink r:id="rId379" w:history="1">
        <w:r w:rsidR="00557F0A">
          <w:rPr>
            <w:rStyle w:val="Hyperlink"/>
          </w:rPr>
          <w:t>R2-2102988</w:t>
        </w:r>
      </w:hyperlink>
      <w:r w:rsidR="00EC6E50">
        <w:tab/>
        <w:t>Considerations on slice-based cell reselection</w:t>
      </w:r>
      <w:r w:rsidR="00EC6E50">
        <w:tab/>
        <w:t>Lenovo, Motorola Mobility</w:t>
      </w:r>
      <w:r w:rsidR="00EC6E50">
        <w:tab/>
        <w:t>discussion</w:t>
      </w:r>
      <w:r w:rsidR="00EC6E50">
        <w:tab/>
        <w:t>Rel-17</w:t>
      </w:r>
      <w:r w:rsidR="00EC6E50">
        <w:tab/>
      </w:r>
      <w:r w:rsidR="00FD5B40">
        <w:t xml:space="preserve"> </w:t>
      </w:r>
    </w:p>
    <w:p w14:paraId="48216659" w14:textId="0CF5C9AE" w:rsidR="00EC6E50" w:rsidRDefault="005F4EE0" w:rsidP="00EC6E50">
      <w:pPr>
        <w:pStyle w:val="Doc-title"/>
      </w:pPr>
      <w:hyperlink r:id="rId380" w:history="1">
        <w:r w:rsidR="00557F0A">
          <w:rPr>
            <w:rStyle w:val="Hyperlink"/>
          </w:rPr>
          <w:t>R2-2103239</w:t>
        </w:r>
      </w:hyperlink>
      <w:r w:rsidR="00EC6E50">
        <w:tab/>
        <w:t>Discussion on slice based cell reselection</w:t>
      </w:r>
      <w:r w:rsidR="00EC6E50">
        <w:tab/>
        <w:t>Spreadtrum Communications</w:t>
      </w:r>
      <w:r w:rsidR="00EC6E50">
        <w:tab/>
        <w:t>discussion</w:t>
      </w:r>
      <w:r w:rsidR="00EC6E50">
        <w:tab/>
        <w:t>Rel-17</w:t>
      </w:r>
    </w:p>
    <w:p w14:paraId="3DF5905C" w14:textId="2C206C20" w:rsidR="00EC6E50" w:rsidRDefault="005F4EE0" w:rsidP="00EC6E50">
      <w:pPr>
        <w:pStyle w:val="Doc-title"/>
      </w:pPr>
      <w:hyperlink r:id="rId381" w:history="1">
        <w:r w:rsidR="00557F0A">
          <w:rPr>
            <w:rStyle w:val="Hyperlink"/>
          </w:rPr>
          <w:t>R2-2103375</w:t>
        </w:r>
      </w:hyperlink>
      <w:r w:rsidR="00EC6E50">
        <w:tab/>
        <w:t>Slice based cell reselection</w:t>
      </w:r>
      <w:r w:rsidR="00EC6E50">
        <w:tab/>
        <w:t>vivo</w:t>
      </w:r>
      <w:r w:rsidR="00EC6E50">
        <w:tab/>
        <w:t>discussion</w:t>
      </w:r>
      <w:r w:rsidR="00EC6E50">
        <w:tab/>
        <w:t>Rel-17</w:t>
      </w:r>
      <w:r w:rsidR="00EC6E50">
        <w:tab/>
      </w:r>
      <w:r w:rsidR="00FD5B40">
        <w:t xml:space="preserve"> </w:t>
      </w:r>
    </w:p>
    <w:p w14:paraId="10AFF2F7" w14:textId="26FAAF43" w:rsidR="00EC6E50" w:rsidRDefault="005F4EE0" w:rsidP="00EC6E50">
      <w:pPr>
        <w:pStyle w:val="Doc-title"/>
      </w:pPr>
      <w:hyperlink r:id="rId382" w:history="1">
        <w:r w:rsidR="00557F0A">
          <w:rPr>
            <w:rStyle w:val="Hyperlink"/>
          </w:rPr>
          <w:t>R2-2103589</w:t>
        </w:r>
      </w:hyperlink>
      <w:r w:rsidR="00EC6E50">
        <w:tab/>
        <w:t xml:space="preserve">Slice based Cell Reselection </w:t>
      </w:r>
      <w:r w:rsidR="00EC6E50">
        <w:tab/>
        <w:t>Sony Europe B.V.</w:t>
      </w:r>
      <w:r w:rsidR="00EC6E50">
        <w:tab/>
        <w:t>discussion</w:t>
      </w:r>
      <w:r w:rsidR="00EC6E50">
        <w:tab/>
        <w:t>Rel-17</w:t>
      </w:r>
      <w:r w:rsidR="00EC6E50">
        <w:tab/>
      </w:r>
      <w:r w:rsidR="00FD5B40">
        <w:t xml:space="preserve"> </w:t>
      </w:r>
    </w:p>
    <w:p w14:paraId="4908A387" w14:textId="3EFBC0D9" w:rsidR="00EC6E50" w:rsidRDefault="005F4EE0" w:rsidP="00EC6E50">
      <w:pPr>
        <w:pStyle w:val="Doc-title"/>
      </w:pPr>
      <w:hyperlink r:id="rId383" w:history="1">
        <w:r w:rsidR="00557F0A">
          <w:rPr>
            <w:rStyle w:val="Hyperlink"/>
          </w:rPr>
          <w:t>R2-2103621</w:t>
        </w:r>
      </w:hyperlink>
      <w:r w:rsidR="00EC6E50">
        <w:tab/>
        <w:t>Discussion on slice based cell reselection</w:t>
      </w:r>
      <w:r w:rsidR="00EC6E50">
        <w:tab/>
        <w:t>LG Electronics UK</w:t>
      </w:r>
      <w:r w:rsidR="00EC6E50">
        <w:tab/>
        <w:t>discussion</w:t>
      </w:r>
      <w:r w:rsidR="00EC6E50">
        <w:tab/>
        <w:t>Rel-17</w:t>
      </w:r>
    </w:p>
    <w:p w14:paraId="3FD65268" w14:textId="2384CA2A" w:rsidR="00EC6E50" w:rsidRDefault="005F4EE0" w:rsidP="00EC6E50">
      <w:pPr>
        <w:pStyle w:val="Doc-title"/>
      </w:pPr>
      <w:hyperlink r:id="rId384" w:history="1">
        <w:r w:rsidR="00557F0A">
          <w:rPr>
            <w:rStyle w:val="Hyperlink"/>
          </w:rPr>
          <w:t>R2-2103745</w:t>
        </w:r>
      </w:hyperlink>
      <w:r w:rsidR="00EC6E50">
        <w:tab/>
        <w:t>Slice-specific system information for cell reselection</w:t>
      </w:r>
      <w:r w:rsidR="00EC6E50">
        <w:tab/>
        <w:t>Google Inc.</w:t>
      </w:r>
      <w:r w:rsidR="00EC6E50">
        <w:tab/>
        <w:t>discussion</w:t>
      </w:r>
      <w:r w:rsidR="00EC6E50">
        <w:tab/>
        <w:t>Rel-17</w:t>
      </w:r>
    </w:p>
    <w:p w14:paraId="1C24392C" w14:textId="1158D001" w:rsidR="00EC6E50" w:rsidRDefault="005F4EE0" w:rsidP="00EC6E50">
      <w:pPr>
        <w:pStyle w:val="Doc-title"/>
      </w:pPr>
      <w:hyperlink r:id="rId385" w:history="1">
        <w:r w:rsidR="00557F0A">
          <w:rPr>
            <w:rStyle w:val="Hyperlink"/>
          </w:rPr>
          <w:t>R2-2103881</w:t>
        </w:r>
      </w:hyperlink>
      <w:r w:rsidR="00EC6E50">
        <w:tab/>
        <w:t>Discussion on slice based cell reselection</w:t>
      </w:r>
      <w:r w:rsidR="00EC6E50">
        <w:tab/>
        <w:t>Apple</w:t>
      </w:r>
      <w:r w:rsidR="00EC6E50">
        <w:tab/>
        <w:t>discussion</w:t>
      </w:r>
      <w:r w:rsidR="00EC6E50">
        <w:tab/>
        <w:t>Rel-17</w:t>
      </w:r>
      <w:r w:rsidR="00EC6E50">
        <w:tab/>
      </w:r>
      <w:r w:rsidR="00FD5B40">
        <w:t xml:space="preserve"> </w:t>
      </w:r>
    </w:p>
    <w:p w14:paraId="34B21B36" w14:textId="64B39802" w:rsidR="00EC6E50" w:rsidRDefault="005F4EE0" w:rsidP="00EC6E50">
      <w:pPr>
        <w:pStyle w:val="Doc-title"/>
      </w:pPr>
      <w:hyperlink r:id="rId386" w:history="1">
        <w:r w:rsidR="00557F0A">
          <w:rPr>
            <w:rStyle w:val="Hyperlink"/>
          </w:rPr>
          <w:t>R2-2103961</w:t>
        </w:r>
      </w:hyperlink>
      <w:r w:rsidR="00EC6E50">
        <w:tab/>
        <w:t>System information contents for slice-aware cell reselection</w:t>
      </w:r>
      <w:r w:rsidR="00EC6E50">
        <w:tab/>
        <w:t>Sharp</w:t>
      </w:r>
      <w:r w:rsidR="00EC6E50">
        <w:tab/>
        <w:t>discussion</w:t>
      </w:r>
      <w:r w:rsidR="00EC6E50">
        <w:tab/>
        <w:t>Rel-17</w:t>
      </w:r>
    </w:p>
    <w:p w14:paraId="5AD2EAE9" w14:textId="30030666" w:rsidR="00EC6E50" w:rsidRDefault="00EC6E50" w:rsidP="001D3004">
      <w:pPr>
        <w:pStyle w:val="Doc-text2"/>
        <w:ind w:left="0" w:firstLine="0"/>
      </w:pPr>
    </w:p>
    <w:p w14:paraId="121FF376" w14:textId="2BCCD4B4" w:rsidR="006927E5" w:rsidRDefault="006927E5" w:rsidP="006927E5">
      <w:pPr>
        <w:pStyle w:val="BoldComments"/>
        <w:rPr>
          <w:lang w:val="fi-FI"/>
        </w:rPr>
      </w:pPr>
      <w:bookmarkStart w:id="64" w:name="_Hlk69815390"/>
      <w:r>
        <w:t>Email</w:t>
      </w:r>
      <w:r>
        <w:rPr>
          <w:lang w:val="fi-FI"/>
        </w:rPr>
        <w:t xml:space="preserve"> discussions ([251])</w:t>
      </w:r>
      <w:r w:rsidR="005F6F1F">
        <w:rPr>
          <w:lang w:val="fi-FI"/>
        </w:rPr>
        <w:t xml:space="preserve"> - </w:t>
      </w:r>
      <w:r w:rsidR="00D77EDA">
        <w:rPr>
          <w:lang w:val="fi-FI"/>
        </w:rPr>
        <w:t>kicked off after online session</w:t>
      </w:r>
    </w:p>
    <w:p w14:paraId="6ECBA3DF" w14:textId="56DEEEA1" w:rsidR="006927E5" w:rsidRPr="008F12E8" w:rsidRDefault="006927E5" w:rsidP="006927E5">
      <w:pPr>
        <w:pStyle w:val="EmailDiscussion"/>
      </w:pPr>
      <w:bookmarkStart w:id="65" w:name="_Hlk68602581"/>
      <w:r w:rsidRPr="008F12E8">
        <w:t>[AT</w:t>
      </w:r>
      <w:r>
        <w:t>113</w:t>
      </w:r>
      <w:r w:rsidR="00346D00">
        <w:t>bis-e</w:t>
      </w:r>
      <w:r w:rsidRPr="008F12E8">
        <w:t>][2</w:t>
      </w:r>
      <w:r>
        <w:t>51</w:t>
      </w:r>
      <w:r w:rsidRPr="008F12E8">
        <w:t>][</w:t>
      </w:r>
      <w:r>
        <w:t>NR</w:t>
      </w:r>
      <w:r w:rsidRPr="008F12E8">
        <w:t xml:space="preserve">] </w:t>
      </w:r>
      <w:r>
        <w:t xml:space="preserve">Slice-specific cell reselection </w:t>
      </w:r>
      <w:r w:rsidRPr="008F12E8">
        <w:t>(</w:t>
      </w:r>
      <w:r>
        <w:t>Intel</w:t>
      </w:r>
      <w:r w:rsidRPr="008F12E8">
        <w:t>)</w:t>
      </w:r>
    </w:p>
    <w:p w14:paraId="155A9016" w14:textId="77777777" w:rsidR="006927E5" w:rsidRPr="008F12E8" w:rsidRDefault="006927E5" w:rsidP="006927E5">
      <w:pPr>
        <w:pStyle w:val="EmailDiscussion2"/>
        <w:ind w:left="1619" w:firstLine="0"/>
        <w:rPr>
          <w:u w:val="single"/>
        </w:rPr>
      </w:pPr>
      <w:r w:rsidRPr="008F12E8">
        <w:rPr>
          <w:u w:val="single"/>
        </w:rPr>
        <w:t xml:space="preserve">Scope: </w:t>
      </w:r>
    </w:p>
    <w:p w14:paraId="4E564906" w14:textId="77777777" w:rsidR="006927E5" w:rsidRDefault="006927E5" w:rsidP="006927E5">
      <w:pPr>
        <w:pStyle w:val="EmailDiscussion2"/>
        <w:numPr>
          <w:ilvl w:val="2"/>
          <w:numId w:val="9"/>
        </w:numPr>
        <w:ind w:left="1980"/>
      </w:pPr>
      <w:r>
        <w:t xml:space="preserve">Summarize main open issues based on contributions and online agreements. </w:t>
      </w:r>
    </w:p>
    <w:p w14:paraId="5F3C4B63" w14:textId="77777777" w:rsidR="006927E5" w:rsidRDefault="006927E5" w:rsidP="006927E5">
      <w:pPr>
        <w:pStyle w:val="EmailDiscussion2"/>
        <w:numPr>
          <w:ilvl w:val="2"/>
          <w:numId w:val="9"/>
        </w:numPr>
        <w:ind w:left="1980"/>
      </w:pPr>
      <w:r>
        <w:t>Highlight if there are topics that clearly require online discussion.</w:t>
      </w:r>
    </w:p>
    <w:p w14:paraId="2724F77F" w14:textId="77777777" w:rsidR="006927E5" w:rsidRPr="008F12E8" w:rsidRDefault="006927E5" w:rsidP="006927E5">
      <w:pPr>
        <w:pStyle w:val="EmailDiscussion2"/>
        <w:numPr>
          <w:ilvl w:val="2"/>
          <w:numId w:val="9"/>
        </w:numPr>
        <w:ind w:left="1980"/>
      </w:pPr>
      <w:r>
        <w:t xml:space="preserve">Identify topics that might benefit from email discussions. </w:t>
      </w:r>
    </w:p>
    <w:p w14:paraId="50379781" w14:textId="77777777" w:rsidR="006927E5" w:rsidRPr="008F12E8" w:rsidRDefault="006927E5" w:rsidP="006927E5">
      <w:pPr>
        <w:pStyle w:val="EmailDiscussion2"/>
        <w:rPr>
          <w:u w:val="single"/>
        </w:rPr>
      </w:pPr>
      <w:r w:rsidRPr="008F12E8">
        <w:tab/>
      </w:r>
      <w:r w:rsidRPr="008F12E8">
        <w:rPr>
          <w:u w:val="single"/>
        </w:rPr>
        <w:t xml:space="preserve">Intended outcome: </w:t>
      </w:r>
    </w:p>
    <w:p w14:paraId="7FBC1DEE" w14:textId="23CAD0C1" w:rsidR="006927E5" w:rsidRPr="008F12E8" w:rsidRDefault="006927E5" w:rsidP="006927E5">
      <w:pPr>
        <w:pStyle w:val="EmailDiscussion2"/>
        <w:numPr>
          <w:ilvl w:val="2"/>
          <w:numId w:val="9"/>
        </w:numPr>
        <w:ind w:left="1980"/>
      </w:pPr>
      <w:r w:rsidRPr="008F12E8">
        <w:t xml:space="preserve">Discussion summary in </w:t>
      </w:r>
      <w:hyperlink r:id="rId387" w:history="1">
        <w:r w:rsidR="00557F0A">
          <w:rPr>
            <w:rStyle w:val="Hyperlink"/>
          </w:rPr>
          <w:t>R2-2104321</w:t>
        </w:r>
      </w:hyperlink>
      <w:r w:rsidRPr="008F12E8">
        <w:t xml:space="preserve"> (by email rapporteur)</w:t>
      </w:r>
    </w:p>
    <w:p w14:paraId="6ED52D24" w14:textId="77777777" w:rsidR="006927E5" w:rsidRPr="008F12E8" w:rsidRDefault="006927E5" w:rsidP="006927E5">
      <w:pPr>
        <w:pStyle w:val="EmailDiscussion2"/>
        <w:rPr>
          <w:u w:val="single"/>
        </w:rPr>
      </w:pPr>
      <w:r w:rsidRPr="008F12E8">
        <w:tab/>
      </w:r>
      <w:r w:rsidRPr="008F12E8">
        <w:rPr>
          <w:u w:val="single"/>
        </w:rPr>
        <w:t xml:space="preserve">Deadline for providing comments and for rapporteur inputs:  </w:t>
      </w:r>
    </w:p>
    <w:p w14:paraId="0331BDAF" w14:textId="77777777" w:rsidR="006927E5" w:rsidRPr="008F12E8" w:rsidRDefault="006927E5" w:rsidP="006927E5">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Fri</w:t>
      </w:r>
      <w:r w:rsidRPr="008F12E8">
        <w:rPr>
          <w:color w:val="000000" w:themeColor="text1"/>
        </w:rPr>
        <w:t xml:space="preserve">, UTC </w:t>
      </w:r>
      <w:r>
        <w:rPr>
          <w:color w:val="000000" w:themeColor="text1"/>
        </w:rPr>
        <w:t>0900</w:t>
      </w:r>
    </w:p>
    <w:p w14:paraId="2646A2F1" w14:textId="77777777" w:rsidR="006927E5" w:rsidRPr="008F12E8" w:rsidRDefault="006927E5" w:rsidP="006927E5">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 Mon, UTC 1200</w:t>
      </w:r>
    </w:p>
    <w:bookmarkEnd w:id="65"/>
    <w:p w14:paraId="7EE5AC26" w14:textId="77777777" w:rsidR="006927E5" w:rsidRDefault="006927E5" w:rsidP="006927E5">
      <w:pPr>
        <w:pStyle w:val="Doc-text2"/>
        <w:ind w:left="0" w:firstLine="0"/>
      </w:pPr>
    </w:p>
    <w:p w14:paraId="4C0A3247" w14:textId="77777777" w:rsidR="006927E5" w:rsidRPr="008A1154" w:rsidRDefault="006927E5" w:rsidP="006927E5">
      <w:pPr>
        <w:pStyle w:val="BoldComments"/>
        <w:rPr>
          <w:lang w:val="fi-FI"/>
        </w:rPr>
      </w:pPr>
      <w:r>
        <w:rPr>
          <w:lang w:val="fi-FI"/>
        </w:rPr>
        <w:t>Web Conf 2nd week (summary of [251])</w:t>
      </w:r>
    </w:p>
    <w:p w14:paraId="3E37AD07" w14:textId="5515ADC1" w:rsidR="006927E5" w:rsidRDefault="005F4EE0" w:rsidP="006927E5">
      <w:pPr>
        <w:pStyle w:val="Doc-title"/>
      </w:pPr>
      <w:hyperlink r:id="rId388" w:history="1">
        <w:r w:rsidR="00557F0A">
          <w:rPr>
            <w:rStyle w:val="Hyperlink"/>
          </w:rPr>
          <w:t>R2-2104321</w:t>
        </w:r>
      </w:hyperlink>
      <w:r w:rsidR="006927E5">
        <w:tab/>
      </w:r>
      <w:r w:rsidR="006927E5" w:rsidRPr="008A1154">
        <w:t>Summary of [</w:t>
      </w:r>
      <w:r w:rsidR="006927E5" w:rsidRPr="008F12E8">
        <w:t>AT</w:t>
      </w:r>
      <w:r w:rsidR="006927E5">
        <w:t>113</w:t>
      </w:r>
      <w:r w:rsidR="00346D00">
        <w:t>bis-e</w:t>
      </w:r>
      <w:r w:rsidR="006927E5" w:rsidRPr="008F12E8">
        <w:t>][2</w:t>
      </w:r>
      <w:r w:rsidR="006927E5">
        <w:t>51</w:t>
      </w:r>
      <w:r w:rsidR="006927E5" w:rsidRPr="008F12E8">
        <w:t>][</w:t>
      </w:r>
      <w:r w:rsidR="006927E5">
        <w:t>NR</w:t>
      </w:r>
      <w:r w:rsidR="006927E5" w:rsidRPr="008F12E8">
        <w:t xml:space="preserve">] </w:t>
      </w:r>
      <w:r w:rsidR="006927E5">
        <w:t xml:space="preserve">Slice-specific cell reselection </w:t>
      </w:r>
      <w:r w:rsidR="006927E5" w:rsidRPr="008F12E8">
        <w:t>(</w:t>
      </w:r>
      <w:r w:rsidR="006927E5">
        <w:t>Intel</w:t>
      </w:r>
      <w:r w:rsidR="006927E5" w:rsidRPr="008F12E8">
        <w:t>)</w:t>
      </w:r>
      <w:r w:rsidR="006927E5">
        <w:tab/>
        <w:t>Intel</w:t>
      </w:r>
      <w:r w:rsidR="006927E5">
        <w:tab/>
        <w:t>discussion</w:t>
      </w:r>
      <w:r w:rsidR="006927E5">
        <w:tab/>
        <w:t>Rel-17</w:t>
      </w:r>
      <w:r w:rsidR="006927E5">
        <w:tab/>
        <w:t>NR_Slice-Core</w:t>
      </w:r>
    </w:p>
    <w:bookmarkEnd w:id="64"/>
    <w:p w14:paraId="1548E496" w14:textId="46E84904" w:rsidR="008E0ED0" w:rsidRPr="008E0ED0" w:rsidRDefault="008E0ED0" w:rsidP="00B4119E">
      <w:pPr>
        <w:pStyle w:val="Agreement"/>
      </w:pPr>
      <w:r w:rsidRPr="008E0ED0">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sidR="005A1124" w:rsidRPr="005A1124">
        <w:rPr>
          <w:highlight w:val="yellow"/>
        </w:rPr>
        <w:t>usage</w:t>
      </w:r>
      <w:r w:rsidRPr="008E0ED0">
        <w:t xml:space="preserve"> of “intended slice”</w:t>
      </w:r>
      <w:r w:rsidR="005A1124">
        <w:t xml:space="preserve"> </w:t>
      </w:r>
      <w:r w:rsidR="005A1124" w:rsidRPr="005A1124">
        <w:rPr>
          <w:highlight w:val="yellow"/>
        </w:rPr>
        <w:t xml:space="preserve">(FFS whether we use this </w:t>
      </w:r>
      <w:r w:rsidR="005A1124">
        <w:rPr>
          <w:highlight w:val="yellow"/>
        </w:rPr>
        <w:t xml:space="preserve">term </w:t>
      </w:r>
      <w:r w:rsidR="005A1124" w:rsidRPr="005A1124">
        <w:rPr>
          <w:highlight w:val="yellow"/>
        </w:rPr>
        <w:t>in specification)</w:t>
      </w:r>
      <w:r w:rsidRPr="008E0ED0">
        <w:t>, UE prioritisation of slice when there is more than one intended slice and how UE determines frequency priority for inter-frequency cell reselection based on these.</w:t>
      </w:r>
    </w:p>
    <w:p w14:paraId="379DEBEA" w14:textId="799C385B" w:rsidR="005A1124" w:rsidRPr="005A1124" w:rsidRDefault="008E0ED0" w:rsidP="005A1124">
      <w:pPr>
        <w:pStyle w:val="Agreement"/>
      </w:pPr>
      <w:r w:rsidRPr="008E0ED0">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78F5BA35" w14:textId="0C4EB0BB" w:rsidR="006927E5" w:rsidRDefault="008E0ED0" w:rsidP="005A1124">
      <w:pPr>
        <w:pStyle w:val="Agreement"/>
      </w:pPr>
      <w:r w:rsidRPr="008E0ED0">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2CDE2DD5" w14:textId="77777777" w:rsidR="00B4119E" w:rsidRDefault="00B4119E" w:rsidP="008E0ED0">
      <w:pPr>
        <w:pStyle w:val="Doc-text2"/>
      </w:pPr>
    </w:p>
    <w:p w14:paraId="5D3A56AB" w14:textId="792AF56A" w:rsidR="00B4119E" w:rsidRDefault="00B4119E" w:rsidP="008E0ED0">
      <w:pPr>
        <w:pStyle w:val="Doc-text2"/>
      </w:pPr>
      <w:r>
        <w:t>Discussion</w:t>
      </w:r>
    </w:p>
    <w:p w14:paraId="0015D52E" w14:textId="5EE9AF2B" w:rsidR="005A1124" w:rsidRDefault="005A1124" w:rsidP="008E0ED0">
      <w:pPr>
        <w:pStyle w:val="Doc-text2"/>
      </w:pPr>
      <w:r>
        <w:t>-</w:t>
      </w:r>
      <w:r>
        <w:tab/>
        <w:t>Nokia thinks we could still remove "intended slice" as that was not defined during SI or in SA2. Should limit to NAS-to-AS information. Intel clarifies this doesn't mean we will define it but just the information that UE would use. Lenovo agrees but thinks some companies had different views on SI conclusion. Wonders what "slice information" means here since we have different options. Have we precluded e.g. SST? Intel clarifies this doesn't exclude those yet. Huawei also supports all proposals and thinks SST is not excluded.</w:t>
      </w:r>
    </w:p>
    <w:p w14:paraId="7D60948C" w14:textId="77777777" w:rsidR="00B4119E" w:rsidRPr="00B4119E" w:rsidRDefault="00B4119E" w:rsidP="008E0ED0">
      <w:pPr>
        <w:pStyle w:val="Doc-text2"/>
      </w:pPr>
    </w:p>
    <w:p w14:paraId="05F58D33" w14:textId="77777777" w:rsidR="006927E5" w:rsidRDefault="006927E5" w:rsidP="006927E5">
      <w:pPr>
        <w:pStyle w:val="Comments"/>
      </w:pPr>
    </w:p>
    <w:p w14:paraId="3836A070" w14:textId="77777777" w:rsidR="006927E5" w:rsidRPr="000D255B" w:rsidRDefault="006927E5" w:rsidP="006927E5">
      <w:pPr>
        <w:pStyle w:val="Comments"/>
      </w:pPr>
    </w:p>
    <w:p w14:paraId="7F193385" w14:textId="77777777" w:rsidR="001D3004" w:rsidRPr="00EC6E50" w:rsidRDefault="001D3004" w:rsidP="001D3004">
      <w:pPr>
        <w:pStyle w:val="Doc-text2"/>
        <w:ind w:left="0" w:firstLine="0"/>
      </w:pPr>
    </w:p>
    <w:p w14:paraId="688AC6A2" w14:textId="77777777" w:rsidR="000D255B" w:rsidRPr="000D255B" w:rsidRDefault="000D255B" w:rsidP="00137FD4">
      <w:pPr>
        <w:pStyle w:val="Heading3"/>
      </w:pPr>
      <w:bookmarkStart w:id="66" w:name="_Hlk69815374"/>
      <w:r w:rsidRPr="000D255B">
        <w:t>8.8.3</w:t>
      </w:r>
      <w:r w:rsidRPr="000D255B">
        <w:tab/>
        <w:t>RACH</w:t>
      </w:r>
    </w:p>
    <w:p w14:paraId="2EF31476" w14:textId="1DE80BF9" w:rsidR="000D255B" w:rsidRDefault="000D255B" w:rsidP="000D255B">
      <w:pPr>
        <w:pStyle w:val="Comments"/>
      </w:pPr>
      <w:r w:rsidRPr="000D255B">
        <w:t xml:space="preserve">Configuration of separated PRACH configuration (e.g., transmission occasions of time-frequency domain and preambles) for slice or slice group. RACH parameters prioritization (e.g., scalingFactorBI and powerRampingStepHighPriority) for slice or slice group. Determine how this works with existing functionality. FFS whether RACH partitioning should be initially done as a common design for multiple WIs: RAN slicing, RedCap, Small Data Transmission, CovEnh? Or whether coordination should be attempted once each WI has produced CRs. </w:t>
      </w:r>
    </w:p>
    <w:p w14:paraId="6A201DFB" w14:textId="6D2B0DCF" w:rsidR="00526E7A" w:rsidRDefault="00526E7A" w:rsidP="000D255B">
      <w:pPr>
        <w:pStyle w:val="Comments"/>
      </w:pPr>
    </w:p>
    <w:bookmarkEnd w:id="66"/>
    <w:p w14:paraId="27BDA00F" w14:textId="77777777" w:rsidR="00526E7A" w:rsidRPr="000D255B" w:rsidRDefault="00526E7A" w:rsidP="000D255B">
      <w:pPr>
        <w:pStyle w:val="Comments"/>
      </w:pPr>
    </w:p>
    <w:p w14:paraId="7E2A50D8" w14:textId="2E8208C2" w:rsidR="001D3004" w:rsidRPr="001D3004" w:rsidRDefault="001D3004" w:rsidP="001D3004">
      <w:pPr>
        <w:pStyle w:val="BoldComments"/>
        <w:rPr>
          <w:lang w:val="fi-FI"/>
        </w:rPr>
      </w:pPr>
      <w:r>
        <w:t>Web Conf (</w:t>
      </w:r>
      <w:r>
        <w:rPr>
          <w:lang w:val="fi-FI"/>
        </w:rPr>
        <w:t>Tuesday 1st week</w:t>
      </w:r>
      <w:r>
        <w:t>)</w:t>
      </w:r>
      <w:r>
        <w:rPr>
          <w:lang w:val="fi-FI"/>
        </w:rPr>
        <w:t xml:space="preserve"> (</w:t>
      </w:r>
      <w:r w:rsidR="009F59F5">
        <w:rPr>
          <w:lang w:val="fi-FI"/>
        </w:rPr>
        <w:t>3</w:t>
      </w:r>
      <w:r>
        <w:rPr>
          <w:lang w:val="fi-FI"/>
        </w:rPr>
        <w:t>)</w:t>
      </w:r>
    </w:p>
    <w:p w14:paraId="1F971E5B" w14:textId="77777777" w:rsidR="003023DC" w:rsidRDefault="003023DC" w:rsidP="003023DC">
      <w:pPr>
        <w:pStyle w:val="Comments"/>
      </w:pPr>
      <w:r>
        <w:t>Basic solution direction:</w:t>
      </w:r>
    </w:p>
    <w:p w14:paraId="36EB57EC" w14:textId="7523F658" w:rsidR="00301995" w:rsidRDefault="005F4EE0" w:rsidP="00301995">
      <w:pPr>
        <w:pStyle w:val="Doc-title"/>
      </w:pPr>
      <w:hyperlink r:id="rId389" w:history="1">
        <w:r w:rsidR="00557F0A">
          <w:rPr>
            <w:rStyle w:val="Hyperlink"/>
          </w:rPr>
          <w:t>R2-2103696</w:t>
        </w:r>
      </w:hyperlink>
      <w:r w:rsidR="00301995">
        <w:tab/>
        <w:t>Discussion on slice based RACH configuration</w:t>
      </w:r>
      <w:r w:rsidR="00301995">
        <w:tab/>
        <w:t>CMCC</w:t>
      </w:r>
      <w:r w:rsidR="00301995">
        <w:tab/>
        <w:t>discussion</w:t>
      </w:r>
      <w:r w:rsidR="00301995">
        <w:tab/>
        <w:t>Rel-17</w:t>
      </w:r>
    </w:p>
    <w:p w14:paraId="60FEF1A5" w14:textId="77777777" w:rsidR="00E03A20" w:rsidRDefault="00E03A20" w:rsidP="00FC0FCE">
      <w:pPr>
        <w:pStyle w:val="Doc-text2"/>
        <w:rPr>
          <w:i/>
          <w:iCs/>
        </w:rPr>
      </w:pPr>
    </w:p>
    <w:p w14:paraId="271355F2" w14:textId="77777777" w:rsidR="00E03A20" w:rsidRPr="00FC0FCE" w:rsidRDefault="00E03A20" w:rsidP="00E03A20">
      <w:pPr>
        <w:pStyle w:val="Doc-text2"/>
        <w:rPr>
          <w:i/>
          <w:iCs/>
        </w:rPr>
      </w:pPr>
      <w:r w:rsidRPr="00FC0FCE">
        <w:rPr>
          <w:i/>
          <w:iCs/>
        </w:rPr>
        <w:t>Proposal 2: It is feasible and beneficial to work out a unified solution for RACH partitioning to support Rel-17 WI, e.g., slicing, RedCap, coverage enhancement, SDT.</w:t>
      </w:r>
    </w:p>
    <w:p w14:paraId="3C5F1772" w14:textId="44CBC108" w:rsidR="00E03A20" w:rsidRDefault="00E03A20" w:rsidP="00FC0FCE">
      <w:pPr>
        <w:pStyle w:val="Doc-text2"/>
        <w:rPr>
          <w:i/>
          <w:iCs/>
        </w:rPr>
      </w:pPr>
    </w:p>
    <w:p w14:paraId="57B917E9" w14:textId="6FD0431D" w:rsidR="00B87699" w:rsidRDefault="00B87699" w:rsidP="00FC0FCE">
      <w:pPr>
        <w:pStyle w:val="Doc-text2"/>
      </w:pPr>
      <w:r>
        <w:t>Discussion</w:t>
      </w:r>
    </w:p>
    <w:p w14:paraId="23ABB522" w14:textId="32B0A7B3" w:rsidR="00B87699" w:rsidRDefault="00B87699" w:rsidP="00FC0FCE">
      <w:pPr>
        <w:pStyle w:val="Doc-text2"/>
      </w:pPr>
      <w:r>
        <w:t>P1/3</w:t>
      </w:r>
    </w:p>
    <w:p w14:paraId="3E1E4DAD" w14:textId="218C5CDB" w:rsidR="00B87699" w:rsidRDefault="00B87699" w:rsidP="00FC0FCE">
      <w:pPr>
        <w:pStyle w:val="Doc-text2"/>
      </w:pPr>
      <w:r>
        <w:t>-</w:t>
      </w:r>
      <w:r>
        <w:tab/>
        <w:t xml:space="preserve">Lenovo thinks we agreed to this during </w:t>
      </w:r>
      <w:proofErr w:type="gramStart"/>
      <w:r>
        <w:t>SI</w:t>
      </w:r>
      <w:proofErr w:type="gramEnd"/>
      <w:r>
        <w:t xml:space="preserve"> but details were left open. Preamble partiotioning might not be needed. Also wonders why P3 parameters are needed in dedicated signallling? CMCC explains they might use both signalling types. QC is fine with P1 but thinks partitions should not overlap. For P3, thinks this is covered by existing case which allows both. Samsung is  fine with P1 but how to configure these can be discussed further and "slice group" is not yet clear. OPPO support only RO partition. SIB information is also OK.</w:t>
      </w:r>
    </w:p>
    <w:p w14:paraId="0184A8F4" w14:textId="77777777" w:rsidR="00B87699" w:rsidRPr="00B87699" w:rsidRDefault="00B87699" w:rsidP="00FC0FCE">
      <w:pPr>
        <w:pStyle w:val="Doc-text2"/>
      </w:pPr>
    </w:p>
    <w:p w14:paraId="67FE9121" w14:textId="317F952D" w:rsidR="00E03A20" w:rsidRDefault="00FC0FCE" w:rsidP="00B87699">
      <w:pPr>
        <w:pStyle w:val="Doc-text2"/>
        <w:rPr>
          <w:i/>
          <w:iCs/>
        </w:rPr>
      </w:pPr>
      <w:r w:rsidRPr="00FC0FCE">
        <w:rPr>
          <w:i/>
          <w:iCs/>
        </w:rPr>
        <w:t>Proposal 1: Both RO partition and preambles partition are supported.</w:t>
      </w:r>
    </w:p>
    <w:p w14:paraId="5CCF0815" w14:textId="2BD4DD1D" w:rsidR="00FC0FCE" w:rsidRDefault="00FC0FCE" w:rsidP="00FC0FCE">
      <w:pPr>
        <w:pStyle w:val="Doc-text2"/>
        <w:rPr>
          <w:i/>
          <w:iCs/>
        </w:rPr>
      </w:pPr>
      <w:r w:rsidRPr="00FC0FCE">
        <w:rPr>
          <w:i/>
          <w:iCs/>
        </w:rPr>
        <w:t>Proposal 3: scalingFactorBI and powerRampingStepHighPriority can be configured per slice group in SIB and dedicated RRC signalling.</w:t>
      </w:r>
    </w:p>
    <w:p w14:paraId="5DE725BD" w14:textId="079FA66B" w:rsidR="00B87699" w:rsidRDefault="00B87699" w:rsidP="00FC0FCE">
      <w:pPr>
        <w:pStyle w:val="Doc-text2"/>
        <w:rPr>
          <w:i/>
          <w:iCs/>
        </w:rPr>
      </w:pPr>
    </w:p>
    <w:p w14:paraId="12C019C9" w14:textId="76408502" w:rsidR="00B87699" w:rsidRDefault="00B87699" w:rsidP="00FC0FCE">
      <w:pPr>
        <w:pStyle w:val="Doc-text2"/>
        <w:rPr>
          <w:i/>
          <w:iCs/>
        </w:rPr>
      </w:pPr>
    </w:p>
    <w:p w14:paraId="243B9B3C" w14:textId="4AF906EC" w:rsidR="009C33E0" w:rsidRPr="009C33E0" w:rsidRDefault="009C33E0" w:rsidP="00FC0FCE">
      <w:pPr>
        <w:pStyle w:val="Doc-text2"/>
      </w:pPr>
      <w:r>
        <w:t>P4/5</w:t>
      </w:r>
    </w:p>
    <w:p w14:paraId="0850973C" w14:textId="2637449D" w:rsidR="00B87699" w:rsidRDefault="009C33E0" w:rsidP="00FC0FCE">
      <w:pPr>
        <w:pStyle w:val="Doc-text2"/>
      </w:pPr>
      <w:r>
        <w:lastRenderedPageBreak/>
        <w:t>-</w:t>
      </w:r>
      <w:r>
        <w:tab/>
        <w:t>Lenovo thinks this implies that network can configrue some slices with 2-step and some with 4-step RACH. But is not sure why this is needed - could support only one type of RACH with slices. QC thinks we can leave this up to network as long as we use legacy behaviour.</w:t>
      </w:r>
    </w:p>
    <w:p w14:paraId="436485A1" w14:textId="0B7E5CB3" w:rsidR="009C33E0" w:rsidRDefault="009C33E0" w:rsidP="00FC0FCE">
      <w:pPr>
        <w:pStyle w:val="Doc-text2"/>
      </w:pPr>
    </w:p>
    <w:p w14:paraId="0D75FF73" w14:textId="77777777" w:rsidR="00FC0FCE" w:rsidRPr="00FC0FCE" w:rsidRDefault="00FC0FCE" w:rsidP="00FC0FCE">
      <w:pPr>
        <w:pStyle w:val="Doc-text2"/>
        <w:rPr>
          <w:i/>
          <w:iCs/>
        </w:rPr>
      </w:pPr>
      <w:r w:rsidRPr="00FC0FCE">
        <w:rPr>
          <w:i/>
          <w:iCs/>
        </w:rPr>
        <w:t>Proposal 4: Network can configure some slices with 2-step RA resources. Only if the MO slice is configured with 2-step RA resources and the measured RSRP is higher than threshold msgA-RSRP-Threshold, should the 2-step RA be selected.</w:t>
      </w:r>
    </w:p>
    <w:p w14:paraId="02D58EE3" w14:textId="77777777" w:rsidR="00FC0FCE" w:rsidRPr="00FC0FCE" w:rsidRDefault="00FC0FCE" w:rsidP="00FC0FCE">
      <w:pPr>
        <w:pStyle w:val="Doc-text2"/>
        <w:rPr>
          <w:i/>
          <w:iCs/>
        </w:rPr>
      </w:pPr>
      <w:r w:rsidRPr="00FC0FCE">
        <w:rPr>
          <w:i/>
          <w:iCs/>
        </w:rPr>
        <w:t>Proposal 5: Legacy 2-step RA fallback mechanism is supported. And msgA-TransMax can be configured per slice or slice group.</w:t>
      </w:r>
    </w:p>
    <w:p w14:paraId="54975254" w14:textId="77777777" w:rsidR="00E03A20" w:rsidRDefault="00E03A20" w:rsidP="00FC0FCE">
      <w:pPr>
        <w:pStyle w:val="Doc-text2"/>
        <w:rPr>
          <w:i/>
          <w:iCs/>
        </w:rPr>
      </w:pPr>
    </w:p>
    <w:p w14:paraId="55D73F1B" w14:textId="6DA45680" w:rsidR="00FC0FCE" w:rsidRPr="00FC0FCE" w:rsidRDefault="00FC0FCE" w:rsidP="00FC0FCE">
      <w:pPr>
        <w:pStyle w:val="Doc-text2"/>
        <w:rPr>
          <w:i/>
          <w:iCs/>
        </w:rPr>
      </w:pPr>
      <w:r w:rsidRPr="00FC0FCE">
        <w:rPr>
          <w:i/>
          <w:iCs/>
        </w:rPr>
        <w:t>Proposal 6: slice specific RA prioritization parameter should override MPS/MCS specific parameter.</w:t>
      </w:r>
    </w:p>
    <w:p w14:paraId="27869BE2" w14:textId="68B1436B" w:rsidR="00FC0FCE" w:rsidRDefault="00FC0FCE" w:rsidP="00FC0FCE">
      <w:pPr>
        <w:pStyle w:val="Doc-text2"/>
        <w:rPr>
          <w:i/>
          <w:iCs/>
        </w:rPr>
      </w:pPr>
      <w:r w:rsidRPr="00FC0FCE">
        <w:rPr>
          <w:i/>
          <w:iCs/>
        </w:rPr>
        <w:t>Proposal 7: RAN2 confirm that Slice specific RA prioritization has no impact on RA prioritization for HO and beam failure recovery.</w:t>
      </w:r>
    </w:p>
    <w:p w14:paraId="777CFD2C" w14:textId="7B18E927" w:rsidR="00971C1A" w:rsidRDefault="00971C1A" w:rsidP="00FC0FCE">
      <w:pPr>
        <w:pStyle w:val="Doc-text2"/>
      </w:pPr>
    </w:p>
    <w:p w14:paraId="22B3B7C4" w14:textId="639DAF3F" w:rsidR="00971C1A" w:rsidRDefault="00971C1A" w:rsidP="00FC0FCE">
      <w:pPr>
        <w:pStyle w:val="Doc-text2"/>
      </w:pPr>
    </w:p>
    <w:p w14:paraId="04310812" w14:textId="6AB586FD" w:rsidR="00D77EDA" w:rsidRDefault="00D77EDA" w:rsidP="00D77EDA">
      <w:pPr>
        <w:pStyle w:val="Agreement"/>
        <w:numPr>
          <w:ilvl w:val="0"/>
          <w:numId w:val="0"/>
        </w:numPr>
        <w:pBdr>
          <w:top w:val="single" w:sz="4" w:space="1" w:color="auto"/>
          <w:left w:val="single" w:sz="4" w:space="1" w:color="auto"/>
          <w:bottom w:val="single" w:sz="4" w:space="1" w:color="auto"/>
          <w:right w:val="single" w:sz="4" w:space="1" w:color="auto"/>
        </w:pBdr>
        <w:ind w:left="1619"/>
      </w:pPr>
      <w:r>
        <w:t>Agreements</w:t>
      </w:r>
    </w:p>
    <w:p w14:paraId="51087592" w14:textId="77777777" w:rsidR="00D77EDA" w:rsidRPr="00D77EDA" w:rsidRDefault="00D77EDA" w:rsidP="00D77EDA">
      <w:pPr>
        <w:pStyle w:val="Agreement"/>
        <w:numPr>
          <w:ilvl w:val="0"/>
          <w:numId w:val="0"/>
        </w:numPr>
        <w:pBdr>
          <w:top w:val="single" w:sz="4" w:space="1" w:color="auto"/>
          <w:left w:val="single" w:sz="4" w:space="1" w:color="auto"/>
          <w:bottom w:val="single" w:sz="4" w:space="1" w:color="auto"/>
          <w:right w:val="single" w:sz="4" w:space="1" w:color="auto"/>
        </w:pBdr>
        <w:ind w:left="1619"/>
      </w:pPr>
    </w:p>
    <w:p w14:paraId="680F5415" w14:textId="63E54A21" w:rsidR="00D77EDA" w:rsidRDefault="00D77EDA" w:rsidP="00D77EDA">
      <w:pPr>
        <w:pStyle w:val="Agreement"/>
        <w:numPr>
          <w:ilvl w:val="0"/>
          <w:numId w:val="0"/>
        </w:numPr>
        <w:pBdr>
          <w:top w:val="single" w:sz="4" w:space="1" w:color="auto"/>
          <w:left w:val="single" w:sz="4" w:space="1" w:color="auto"/>
          <w:bottom w:val="single" w:sz="4" w:space="1" w:color="auto"/>
          <w:right w:val="single" w:sz="4" w:space="1" w:color="auto"/>
        </w:pBdr>
        <w:ind w:left="1619"/>
      </w:pPr>
      <w:r>
        <w:t>1</w:t>
      </w:r>
      <w:r>
        <w:tab/>
        <w:t>RAN2 aims to support b</w:t>
      </w:r>
      <w:r w:rsidRPr="00FC0FCE">
        <w:t>oth RO partition and preambles partition</w:t>
      </w:r>
      <w:r>
        <w:t>.</w:t>
      </w:r>
    </w:p>
    <w:p w14:paraId="2F1996A7" w14:textId="023D6661" w:rsidR="00D77EDA" w:rsidRDefault="00D77EDA" w:rsidP="00D77EDA">
      <w:pPr>
        <w:pStyle w:val="Agreement"/>
        <w:numPr>
          <w:ilvl w:val="0"/>
          <w:numId w:val="0"/>
        </w:numPr>
        <w:pBdr>
          <w:top w:val="single" w:sz="4" w:space="1" w:color="auto"/>
          <w:left w:val="single" w:sz="4" w:space="1" w:color="auto"/>
          <w:bottom w:val="single" w:sz="4" w:space="1" w:color="auto"/>
          <w:right w:val="single" w:sz="4" w:space="1" w:color="auto"/>
        </w:pBdr>
        <w:ind w:left="2159" w:hanging="540"/>
      </w:pPr>
      <w:r>
        <w:t>2</w:t>
      </w:r>
      <w:r>
        <w:tab/>
      </w:r>
      <w:r w:rsidRPr="00FC0FCE">
        <w:t xml:space="preserve">scalingFactorBI and powerRampingStepHighPriority can be configured </w:t>
      </w:r>
      <w:r>
        <w:t xml:space="preserve">at least </w:t>
      </w:r>
      <w:r w:rsidRPr="00FC0FCE">
        <w:t xml:space="preserve">in SIB </w:t>
      </w:r>
      <w:r>
        <w:t xml:space="preserve">(FFS for </w:t>
      </w:r>
      <w:r w:rsidRPr="00FC0FCE">
        <w:t>dedicated RRC signalling</w:t>
      </w:r>
      <w:r>
        <w:t>)</w:t>
      </w:r>
      <w:r w:rsidRPr="00FC0FCE">
        <w:t>.</w:t>
      </w:r>
    </w:p>
    <w:p w14:paraId="03B5432A" w14:textId="30F38F16" w:rsidR="00D77EDA" w:rsidRPr="00FC0FCE" w:rsidRDefault="00D77EDA" w:rsidP="00D77EDA">
      <w:pPr>
        <w:pStyle w:val="Agreement"/>
        <w:numPr>
          <w:ilvl w:val="0"/>
          <w:numId w:val="0"/>
        </w:numPr>
        <w:pBdr>
          <w:top w:val="single" w:sz="4" w:space="1" w:color="auto"/>
          <w:left w:val="single" w:sz="4" w:space="1" w:color="auto"/>
          <w:bottom w:val="single" w:sz="4" w:space="1" w:color="auto"/>
          <w:right w:val="single" w:sz="4" w:space="1" w:color="auto"/>
        </w:pBdr>
        <w:ind w:left="1619"/>
      </w:pPr>
      <w:r>
        <w:t>3</w:t>
      </w:r>
      <w:r>
        <w:tab/>
      </w:r>
      <w:r w:rsidRPr="00FC0FCE">
        <w:t xml:space="preserve">Network can configure slices with </w:t>
      </w:r>
      <w:r w:rsidRPr="009C33E0">
        <w:rPr>
          <w:highlight w:val="yellow"/>
        </w:rPr>
        <w:t>4-step or 2-step (or both)</w:t>
      </w:r>
      <w:r>
        <w:t xml:space="preserve"> </w:t>
      </w:r>
      <w:r w:rsidRPr="00FC0FCE">
        <w:t>RA resources.</w:t>
      </w:r>
    </w:p>
    <w:p w14:paraId="5BDE421A" w14:textId="42EF2043" w:rsidR="00D77EDA" w:rsidRPr="00FC0FCE" w:rsidRDefault="00D77EDA" w:rsidP="00D77EDA">
      <w:pPr>
        <w:pStyle w:val="Agreement"/>
        <w:numPr>
          <w:ilvl w:val="0"/>
          <w:numId w:val="0"/>
        </w:numPr>
        <w:pBdr>
          <w:top w:val="single" w:sz="4" w:space="1" w:color="auto"/>
          <w:left w:val="single" w:sz="4" w:space="1" w:color="auto"/>
          <w:bottom w:val="single" w:sz="4" w:space="1" w:color="auto"/>
          <w:right w:val="single" w:sz="4" w:space="1" w:color="auto"/>
        </w:pBdr>
        <w:ind w:left="1619"/>
      </w:pPr>
      <w:r>
        <w:t>4</w:t>
      </w:r>
      <w:r>
        <w:tab/>
      </w:r>
      <w:r w:rsidRPr="00FC0FCE">
        <w:t xml:space="preserve">Legacy 2-step RA fallback mechanism is supported. </w:t>
      </w:r>
    </w:p>
    <w:p w14:paraId="3358E3F2" w14:textId="742D8F81" w:rsidR="00971C1A" w:rsidRDefault="00971C1A" w:rsidP="00FC0FCE">
      <w:pPr>
        <w:pStyle w:val="Doc-text2"/>
      </w:pPr>
    </w:p>
    <w:p w14:paraId="12E74AD7" w14:textId="77777777" w:rsidR="00971C1A" w:rsidRPr="00971C1A" w:rsidRDefault="00971C1A" w:rsidP="00FC0FCE">
      <w:pPr>
        <w:pStyle w:val="Doc-text2"/>
      </w:pPr>
    </w:p>
    <w:p w14:paraId="3AC09C6E" w14:textId="40549FB4" w:rsidR="00EC6E50" w:rsidRDefault="005F4EE0" w:rsidP="00EC6E50">
      <w:pPr>
        <w:pStyle w:val="Doc-title"/>
      </w:pPr>
      <w:hyperlink r:id="rId390" w:history="1">
        <w:r w:rsidR="00557F0A">
          <w:rPr>
            <w:rStyle w:val="Hyperlink"/>
          </w:rPr>
          <w:t>R2-2102761</w:t>
        </w:r>
      </w:hyperlink>
      <w:r w:rsidR="00EC6E50">
        <w:tab/>
        <w:t>Considerations on slice based RACH configuration</w:t>
      </w:r>
      <w:r w:rsidR="00EC6E50">
        <w:tab/>
        <w:t>Beijing Xiaomi Software Tech</w:t>
      </w:r>
      <w:r w:rsidR="00EC6E50">
        <w:tab/>
        <w:t>discussion</w:t>
      </w:r>
      <w:r w:rsidR="00EC6E50">
        <w:tab/>
        <w:t>Rel-17</w:t>
      </w:r>
    </w:p>
    <w:p w14:paraId="571B4B7C" w14:textId="77777777" w:rsidR="00971C1A" w:rsidRPr="00B41B76" w:rsidRDefault="00971C1A" w:rsidP="00971C1A">
      <w:pPr>
        <w:pStyle w:val="Doc-text2"/>
        <w:rPr>
          <w:i/>
          <w:iCs/>
        </w:rPr>
      </w:pPr>
      <w:r w:rsidRPr="00B41B76">
        <w:rPr>
          <w:i/>
          <w:iCs/>
        </w:rPr>
        <w:t>Proposal 4: The number of slice/slice group with dedicated RACH resource should be limited.</w:t>
      </w:r>
    </w:p>
    <w:p w14:paraId="21CB9758" w14:textId="77777777" w:rsidR="00971C1A" w:rsidRDefault="00971C1A" w:rsidP="00B41B76">
      <w:pPr>
        <w:pStyle w:val="Doc-text2"/>
        <w:rPr>
          <w:i/>
          <w:iCs/>
        </w:rPr>
      </w:pPr>
    </w:p>
    <w:p w14:paraId="48986D5D" w14:textId="4D2BBBAC" w:rsidR="00B41B76" w:rsidRPr="00B41B76" w:rsidRDefault="00B41B76" w:rsidP="00B41B76">
      <w:pPr>
        <w:pStyle w:val="Doc-text2"/>
        <w:rPr>
          <w:i/>
          <w:iCs/>
        </w:rPr>
      </w:pPr>
      <w:r w:rsidRPr="00B41B76">
        <w:rPr>
          <w:i/>
          <w:iCs/>
        </w:rPr>
        <w:t>Proposal 1: For slice based RACH configuration, SST can be considered as slice group.</w:t>
      </w:r>
    </w:p>
    <w:p w14:paraId="1AA860AE" w14:textId="77777777" w:rsidR="00B41B76" w:rsidRPr="00B41B76" w:rsidRDefault="00B41B76" w:rsidP="00B41B76">
      <w:pPr>
        <w:pStyle w:val="Doc-text2"/>
        <w:rPr>
          <w:i/>
          <w:iCs/>
        </w:rPr>
      </w:pPr>
      <w:r w:rsidRPr="00B41B76">
        <w:rPr>
          <w:i/>
          <w:iCs/>
        </w:rPr>
        <w:t>Proposal 2: Separated RACH resource can be configured per SST and RA prioritization can be further configured per SD sharing the same SST-specific RACH resource.</w:t>
      </w:r>
    </w:p>
    <w:p w14:paraId="4CD39E58" w14:textId="77777777" w:rsidR="00971C1A" w:rsidRDefault="00971C1A" w:rsidP="00B41B76">
      <w:pPr>
        <w:pStyle w:val="Doc-text2"/>
        <w:rPr>
          <w:i/>
          <w:iCs/>
        </w:rPr>
      </w:pPr>
    </w:p>
    <w:p w14:paraId="4891A929" w14:textId="1A79C6FD" w:rsidR="00B41B76" w:rsidRPr="00B41B76" w:rsidRDefault="00B41B76" w:rsidP="00B41B76">
      <w:pPr>
        <w:pStyle w:val="Doc-text2"/>
        <w:rPr>
          <w:i/>
          <w:iCs/>
        </w:rPr>
      </w:pPr>
      <w:r w:rsidRPr="00B41B76">
        <w:rPr>
          <w:i/>
          <w:iCs/>
        </w:rPr>
        <w:t>Proposal 3: 2-step and 4-step RACH resource can be configured to the same slice/slice group.</w:t>
      </w:r>
    </w:p>
    <w:p w14:paraId="5CA40374" w14:textId="77777777" w:rsidR="00B41B76" w:rsidRPr="00B41B76" w:rsidRDefault="00B41B76" w:rsidP="00B41B76">
      <w:pPr>
        <w:pStyle w:val="Doc-text2"/>
        <w:rPr>
          <w:i/>
          <w:iCs/>
        </w:rPr>
      </w:pPr>
      <w:r w:rsidRPr="00B41B76">
        <w:rPr>
          <w:i/>
          <w:iCs/>
        </w:rPr>
        <w:t>Proposal 5: For slice-based RACH type selection, UE can take slices type into consideration as well as RSRP, e.g. URLLC slice prefers 2-step RACH type.</w:t>
      </w:r>
    </w:p>
    <w:p w14:paraId="1B2553BB" w14:textId="77777777" w:rsidR="00B41B76" w:rsidRPr="00B41B76" w:rsidRDefault="00B41B76" w:rsidP="00B41B76">
      <w:pPr>
        <w:pStyle w:val="Doc-text2"/>
        <w:rPr>
          <w:i/>
          <w:iCs/>
        </w:rPr>
      </w:pPr>
      <w:r w:rsidRPr="00B41B76">
        <w:rPr>
          <w:i/>
          <w:iCs/>
        </w:rPr>
        <w:t>Proposal 6: For slice specific RACH, the fallback mechanism should be supported for 2-step/4-step specific RACH and 2-step/4-step common RACH.</w:t>
      </w:r>
    </w:p>
    <w:p w14:paraId="3F48BAF1" w14:textId="77777777" w:rsidR="00971C1A" w:rsidRDefault="00971C1A" w:rsidP="00B41B76">
      <w:pPr>
        <w:pStyle w:val="Doc-text2"/>
        <w:rPr>
          <w:i/>
          <w:iCs/>
        </w:rPr>
      </w:pPr>
    </w:p>
    <w:p w14:paraId="0209F791" w14:textId="6D6E65EA" w:rsidR="00B41B76" w:rsidRPr="00B41B76" w:rsidRDefault="00B41B76" w:rsidP="00B41B76">
      <w:pPr>
        <w:pStyle w:val="Doc-text2"/>
        <w:rPr>
          <w:i/>
          <w:iCs/>
        </w:rPr>
      </w:pPr>
      <w:r w:rsidRPr="00B41B76">
        <w:rPr>
          <w:i/>
          <w:iCs/>
        </w:rPr>
        <w:t xml:space="preserve">Proposal 7: To guarantee UE fast access to the slice, UE should not be </w:t>
      </w:r>
      <w:proofErr w:type="gramStart"/>
      <w:r w:rsidRPr="00B41B76">
        <w:rPr>
          <w:i/>
          <w:iCs/>
        </w:rPr>
        <w:t>prevent</w:t>
      </w:r>
      <w:proofErr w:type="gramEnd"/>
      <w:r w:rsidRPr="00B41B76">
        <w:rPr>
          <w:i/>
          <w:iCs/>
        </w:rPr>
        <w:t xml:space="preserve"> to initiate access attempt based on common resource if it failed to access based on slice-specific RACH resource.</w:t>
      </w:r>
    </w:p>
    <w:p w14:paraId="68F8879E" w14:textId="77777777" w:rsidR="00971C1A" w:rsidRDefault="00971C1A" w:rsidP="00B41B76">
      <w:pPr>
        <w:pStyle w:val="Doc-text2"/>
        <w:rPr>
          <w:i/>
          <w:iCs/>
        </w:rPr>
      </w:pPr>
    </w:p>
    <w:p w14:paraId="536B25DB" w14:textId="64388FFB" w:rsidR="00B41B76" w:rsidRPr="00B41B76" w:rsidRDefault="00B41B76" w:rsidP="00B41B76">
      <w:pPr>
        <w:pStyle w:val="Doc-text2"/>
        <w:rPr>
          <w:i/>
          <w:iCs/>
        </w:rPr>
      </w:pPr>
      <w:r w:rsidRPr="00B41B76">
        <w:rPr>
          <w:i/>
          <w:iCs/>
        </w:rPr>
        <w:t>Proposal 8: The legacy identity-specific RA prioritization can overrule slice-specific RA prioritization if configured at the same time unless the priority of the two sets of RA prioritization is configured by network.</w:t>
      </w:r>
    </w:p>
    <w:p w14:paraId="09EBA683" w14:textId="2177A6C5" w:rsidR="00B41B76" w:rsidRDefault="00B41B76" w:rsidP="00B41B76">
      <w:pPr>
        <w:pStyle w:val="Doc-text2"/>
        <w:rPr>
          <w:i/>
          <w:iCs/>
        </w:rPr>
      </w:pPr>
      <w:r w:rsidRPr="00B41B76">
        <w:rPr>
          <w:i/>
          <w:iCs/>
        </w:rPr>
        <w:t>Proposal 9: The collision of RA-RNTI need to be resolved if slice-based RACH resources are configured in addition to the existing common RACH resources.</w:t>
      </w:r>
    </w:p>
    <w:p w14:paraId="69388A86" w14:textId="77777777" w:rsidR="00971C1A" w:rsidRDefault="00971C1A" w:rsidP="00971C1A">
      <w:pPr>
        <w:pStyle w:val="Doc-text2"/>
      </w:pPr>
      <w:r>
        <w:t>Discussion</w:t>
      </w:r>
    </w:p>
    <w:p w14:paraId="06459C67" w14:textId="77777777" w:rsidR="00971C1A" w:rsidRPr="00971C1A" w:rsidRDefault="00971C1A" w:rsidP="00B41B76">
      <w:pPr>
        <w:pStyle w:val="Doc-text2"/>
        <w:rPr>
          <w:lang w:val="fi-FI"/>
        </w:rPr>
      </w:pPr>
    </w:p>
    <w:p w14:paraId="6E1D8C1C" w14:textId="62876307" w:rsidR="001A3649" w:rsidRDefault="005F4EE0" w:rsidP="006A48C7">
      <w:pPr>
        <w:pStyle w:val="Doc-title"/>
      </w:pPr>
      <w:hyperlink r:id="rId391" w:history="1">
        <w:r w:rsidR="00557F0A">
          <w:rPr>
            <w:rStyle w:val="Hyperlink"/>
          </w:rPr>
          <w:t>R2-2102697</w:t>
        </w:r>
      </w:hyperlink>
      <w:r w:rsidR="006A48C7">
        <w:tab/>
        <w:t>Slice specific RACH</w:t>
      </w:r>
      <w:r w:rsidR="006A48C7">
        <w:tab/>
        <w:t>Qualcomm Incorporated</w:t>
      </w:r>
      <w:r w:rsidR="006A48C7">
        <w:tab/>
        <w:t>discussion</w:t>
      </w:r>
      <w:r w:rsidR="006A48C7">
        <w:tab/>
      </w:r>
    </w:p>
    <w:p w14:paraId="22677AB3" w14:textId="77777777" w:rsidR="001A3649" w:rsidRPr="001A3649" w:rsidRDefault="001A3649" w:rsidP="001A3649">
      <w:pPr>
        <w:pStyle w:val="Doc-text2"/>
        <w:rPr>
          <w:i/>
          <w:iCs/>
        </w:rPr>
      </w:pPr>
      <w:r w:rsidRPr="001A3649">
        <w:rPr>
          <w:i/>
          <w:iCs/>
        </w:rPr>
        <w:t xml:space="preserve">Observation 1: WID objective limits scoping of slice specific RACH is only triggered by MO traffic. However, it is not clear whether it includes MO signaling and/or data traffic  </w:t>
      </w:r>
    </w:p>
    <w:p w14:paraId="76DAEFF4" w14:textId="77777777" w:rsidR="001A3649" w:rsidRPr="001A3649" w:rsidRDefault="001A3649" w:rsidP="001A3649">
      <w:pPr>
        <w:pStyle w:val="Doc-text2"/>
        <w:rPr>
          <w:i/>
          <w:iCs/>
        </w:rPr>
      </w:pPr>
      <w:r w:rsidRPr="001A3649">
        <w:rPr>
          <w:i/>
          <w:iCs/>
        </w:rPr>
        <w:t xml:space="preserve">Observation 2: MO signaling (e.g. TAU) triggered Slice specific RACH may not be reasonable in some scenario when the new camping cell doesn’t support some UE’s supported slice        </w:t>
      </w:r>
    </w:p>
    <w:p w14:paraId="4834560E" w14:textId="77777777" w:rsidR="001A3649" w:rsidRPr="001A3649" w:rsidRDefault="001A3649" w:rsidP="001A3649">
      <w:pPr>
        <w:pStyle w:val="Doc-text2"/>
        <w:rPr>
          <w:i/>
          <w:iCs/>
        </w:rPr>
      </w:pPr>
      <w:r w:rsidRPr="001A3649">
        <w:rPr>
          <w:i/>
          <w:iCs/>
        </w:rPr>
        <w:t>Observation 3: Section 5.2.2 of TR 38.832 has captured to introduce the slice grouping, and thereby the only FFS is whether to define a new grouping mechanism or reusing UAC access category</w:t>
      </w:r>
    </w:p>
    <w:p w14:paraId="1AD63F04" w14:textId="77777777" w:rsidR="001A3649" w:rsidRPr="001A3649" w:rsidRDefault="001A3649" w:rsidP="001A3649">
      <w:pPr>
        <w:pStyle w:val="Doc-text2"/>
        <w:rPr>
          <w:i/>
          <w:iCs/>
        </w:rPr>
      </w:pPr>
      <w:r w:rsidRPr="001A3649">
        <w:rPr>
          <w:i/>
          <w:iCs/>
        </w:rPr>
        <w:t>Observation 4: Reusing UAC access category to configure slice grouping is not a clean solution because some slice info may not be derived if they belong to same AC and not all slices in one AC can be supported by gNB</w:t>
      </w:r>
    </w:p>
    <w:p w14:paraId="283C2D75" w14:textId="77777777" w:rsidR="001A3649" w:rsidRPr="001A3649" w:rsidRDefault="001A3649" w:rsidP="001A3649">
      <w:pPr>
        <w:pStyle w:val="Doc-text2"/>
        <w:rPr>
          <w:i/>
          <w:iCs/>
        </w:rPr>
      </w:pPr>
      <w:r w:rsidRPr="001A3649">
        <w:rPr>
          <w:i/>
          <w:iCs/>
        </w:rPr>
        <w:lastRenderedPageBreak/>
        <w:t>Observation 5: It is important that slice specific RACH shall not prevent access of Rel-15 / Rel-16 legacy UEs. In addition, Rel-17 UEs supporting RACH isolation should not switch to another BWP to trigger common RACH when non-urgent slice traffic arrival</w:t>
      </w:r>
    </w:p>
    <w:p w14:paraId="27A8B367" w14:textId="77777777" w:rsidR="001A3649" w:rsidRPr="001A3649" w:rsidRDefault="001A3649" w:rsidP="001A3649">
      <w:pPr>
        <w:pStyle w:val="Doc-text2"/>
        <w:rPr>
          <w:i/>
          <w:iCs/>
        </w:rPr>
      </w:pPr>
      <w:r w:rsidRPr="001A3649">
        <w:rPr>
          <w:i/>
          <w:iCs/>
        </w:rPr>
        <w:t xml:space="preserve">Observation 6: Following Rel-16 legacy mechanism, if only 2-step slice RACH resource configured in the BWP, high priority slice may only trigger 2-step RACH to reduce latency </w:t>
      </w:r>
    </w:p>
    <w:p w14:paraId="0DF73E5A" w14:textId="77777777" w:rsidR="001A3649" w:rsidRPr="001A3649" w:rsidRDefault="001A3649" w:rsidP="001A3649">
      <w:pPr>
        <w:pStyle w:val="Doc-text2"/>
        <w:rPr>
          <w:i/>
          <w:iCs/>
        </w:rPr>
      </w:pPr>
      <w:r w:rsidRPr="001A3649">
        <w:rPr>
          <w:rFonts w:hint="eastAsia"/>
          <w:i/>
          <w:iCs/>
        </w:rPr>
        <w:t xml:space="preserve">Observation 7: Considering RAN2 is introducing RACH prioritization for different scenarios / cases ever from Rel-15 to Rel-17 (BFR/HO </w:t>
      </w:r>
      <w:r w:rsidRPr="001A3649">
        <w:rPr>
          <w:rFonts w:hint="eastAsia"/>
          <w:i/>
          <w:iCs/>
        </w:rPr>
        <w:t>→</w:t>
      </w:r>
      <w:r w:rsidRPr="001A3649">
        <w:rPr>
          <w:rFonts w:hint="eastAsia"/>
          <w:i/>
          <w:iCs/>
        </w:rPr>
        <w:t xml:space="preserve"> MPS/MCS </w:t>
      </w:r>
      <w:r w:rsidRPr="001A3649">
        <w:rPr>
          <w:rFonts w:hint="eastAsia"/>
          <w:i/>
          <w:iCs/>
        </w:rPr>
        <w:t>→</w:t>
      </w:r>
      <w:r w:rsidRPr="001A3649">
        <w:rPr>
          <w:rFonts w:hint="eastAsia"/>
          <w:i/>
          <w:iCs/>
        </w:rPr>
        <w:t xml:space="preserve"> Slice), specifying a flexible / configurable way is more forward compatible way </w:t>
      </w:r>
    </w:p>
    <w:p w14:paraId="611FC48E" w14:textId="77777777" w:rsidR="001A3649" w:rsidRPr="001A3649" w:rsidRDefault="001A3649" w:rsidP="001A3649">
      <w:pPr>
        <w:pStyle w:val="Doc-text2"/>
        <w:rPr>
          <w:i/>
          <w:iCs/>
        </w:rPr>
      </w:pPr>
    </w:p>
    <w:p w14:paraId="7CDC7C6D" w14:textId="77777777" w:rsidR="001A3649" w:rsidRPr="00DD309A" w:rsidRDefault="001A3649" w:rsidP="001A3649">
      <w:pPr>
        <w:pStyle w:val="Doc-text2"/>
        <w:rPr>
          <w:b/>
          <w:bCs/>
          <w:u w:val="single"/>
        </w:rPr>
      </w:pPr>
      <w:r w:rsidRPr="00DD309A">
        <w:rPr>
          <w:b/>
          <w:bCs/>
          <w:u w:val="single"/>
        </w:rPr>
        <w:t>Scenario:</w:t>
      </w:r>
    </w:p>
    <w:p w14:paraId="319E5164" w14:textId="77777777" w:rsidR="001A3649" w:rsidRPr="001A3649" w:rsidRDefault="001A3649" w:rsidP="001A3649">
      <w:pPr>
        <w:pStyle w:val="Doc-text2"/>
        <w:rPr>
          <w:i/>
          <w:iCs/>
        </w:rPr>
      </w:pPr>
      <w:r w:rsidRPr="001A3649">
        <w:rPr>
          <w:i/>
          <w:iCs/>
        </w:rPr>
        <w:t>Proposal 1: RAN2 confirm that only MO data arrival triggered RACH can apply slice specific RACH, i.e. MO signaling (e.g. mo-Signalling and mo-SMS) triggered RACH is not applied to slice-specific RACH</w:t>
      </w:r>
    </w:p>
    <w:p w14:paraId="21A54378" w14:textId="77777777" w:rsidR="001A3649" w:rsidRPr="001A3649" w:rsidRDefault="001A3649" w:rsidP="001A3649">
      <w:pPr>
        <w:pStyle w:val="Doc-text2"/>
        <w:rPr>
          <w:i/>
          <w:iCs/>
        </w:rPr>
      </w:pPr>
      <w:r w:rsidRPr="001A3649">
        <w:rPr>
          <w:i/>
          <w:iCs/>
        </w:rPr>
        <w:t>Proposal 2: If Proposal 1 is agreed, RAN2 is kindly suggested to discuss whether CONNECTED UE can also apply slice specific RACH when RACH is triggered by MO data arrival (i.e. when UL synchronisation status is "non-synchronised", or there are no PUCCH resources for SR available, or SR failure)</w:t>
      </w:r>
    </w:p>
    <w:p w14:paraId="5C1A19C6" w14:textId="77777777" w:rsidR="001A3649" w:rsidRPr="00DD309A" w:rsidRDefault="001A3649" w:rsidP="001A3649">
      <w:pPr>
        <w:pStyle w:val="Doc-text2"/>
        <w:rPr>
          <w:b/>
          <w:bCs/>
          <w:u w:val="single"/>
        </w:rPr>
      </w:pPr>
      <w:r w:rsidRPr="00DD309A">
        <w:rPr>
          <w:b/>
          <w:bCs/>
          <w:u w:val="single"/>
        </w:rPr>
        <w:t>Signaling:</w:t>
      </w:r>
    </w:p>
    <w:p w14:paraId="705BB032" w14:textId="77777777" w:rsidR="001A3649" w:rsidRPr="001A3649" w:rsidRDefault="001A3649" w:rsidP="001A3649">
      <w:pPr>
        <w:pStyle w:val="Doc-text2"/>
        <w:rPr>
          <w:i/>
          <w:iCs/>
        </w:rPr>
      </w:pPr>
      <w:r w:rsidRPr="001A3649">
        <w:rPr>
          <w:i/>
          <w:iCs/>
        </w:rPr>
        <w:t>Proposal 3: For both slice specific cell reselection and slice specific RACH, introduce a common slice grouping via a configured mapping from a set of S-NSSAIs to a slice group. FFS detailed signaling for slice grouping</w:t>
      </w:r>
    </w:p>
    <w:p w14:paraId="08836441" w14:textId="77777777" w:rsidR="001A3649" w:rsidRPr="001A3649" w:rsidRDefault="001A3649" w:rsidP="001A3649">
      <w:pPr>
        <w:pStyle w:val="Doc-text2"/>
        <w:rPr>
          <w:i/>
          <w:iCs/>
        </w:rPr>
      </w:pPr>
      <w:r w:rsidRPr="001A3649">
        <w:rPr>
          <w:i/>
          <w:iCs/>
        </w:rPr>
        <w:t xml:space="preserve">Proposal 4: Due to lack of SA2/CT1 TU, RAN2 conclude it is up to UE implementation to determine the slice priority in this release if its intended slices includes more than one S-NSSAI in this release. </w:t>
      </w:r>
    </w:p>
    <w:p w14:paraId="33A9CF48" w14:textId="77777777" w:rsidR="001A3649" w:rsidRPr="00DD309A" w:rsidRDefault="001A3649" w:rsidP="001A3649">
      <w:pPr>
        <w:pStyle w:val="Doc-text2"/>
        <w:rPr>
          <w:b/>
          <w:bCs/>
          <w:u w:val="single"/>
        </w:rPr>
      </w:pPr>
      <w:r w:rsidRPr="00DD309A">
        <w:rPr>
          <w:b/>
          <w:bCs/>
          <w:u w:val="single"/>
        </w:rPr>
        <w:t>Common aspects of RACH isolation and prioritization:</w:t>
      </w:r>
    </w:p>
    <w:p w14:paraId="1481C371" w14:textId="77777777" w:rsidR="001A3649" w:rsidRPr="001A3649" w:rsidRDefault="001A3649" w:rsidP="001A3649">
      <w:pPr>
        <w:pStyle w:val="Doc-text2"/>
        <w:rPr>
          <w:i/>
          <w:iCs/>
        </w:rPr>
      </w:pPr>
      <w:r w:rsidRPr="001A3649">
        <w:rPr>
          <w:i/>
          <w:iCs/>
        </w:rPr>
        <w:t xml:space="preserve">Proposal 5: RAN2 confirm that slice specific RACH (including RACH isolation and RACH prioritization) is only applied to CBRA rather than CFRA </w:t>
      </w:r>
    </w:p>
    <w:p w14:paraId="51338810" w14:textId="77777777" w:rsidR="001A3649" w:rsidRPr="00DD309A" w:rsidRDefault="001A3649" w:rsidP="001A3649">
      <w:pPr>
        <w:pStyle w:val="Doc-text2"/>
        <w:rPr>
          <w:b/>
          <w:bCs/>
          <w:u w:val="single"/>
        </w:rPr>
      </w:pPr>
      <w:r w:rsidRPr="00DD309A">
        <w:rPr>
          <w:b/>
          <w:bCs/>
          <w:u w:val="single"/>
        </w:rPr>
        <w:t>Aspects of RACH isolation:</w:t>
      </w:r>
    </w:p>
    <w:p w14:paraId="40F7A8A0" w14:textId="77777777" w:rsidR="001A3649" w:rsidRPr="001A3649" w:rsidRDefault="001A3649" w:rsidP="001A3649">
      <w:pPr>
        <w:pStyle w:val="Doc-text2"/>
        <w:rPr>
          <w:i/>
          <w:iCs/>
        </w:rPr>
      </w:pPr>
      <w:r w:rsidRPr="001A3649">
        <w:rPr>
          <w:i/>
          <w:iCs/>
        </w:rPr>
        <w:t>Proposal 6: RAN2 confirm for a slice or slice group, separated RO and/or preamble can be configured without overlapping with the existing RACH-ConfigCommon and RACH-ConfigCommonTwoStepRA. FFS shared RO and preamble</w:t>
      </w:r>
    </w:p>
    <w:p w14:paraId="780CE1A8" w14:textId="77777777" w:rsidR="001A3649" w:rsidRPr="001A3649" w:rsidRDefault="001A3649" w:rsidP="001A3649">
      <w:pPr>
        <w:pStyle w:val="Doc-text2"/>
        <w:rPr>
          <w:i/>
          <w:iCs/>
        </w:rPr>
      </w:pPr>
      <w:r w:rsidRPr="001A3649">
        <w:rPr>
          <w:i/>
          <w:iCs/>
        </w:rPr>
        <w:t>Proposal 7: To support legacy UE and non-urgent slice, if slice specific RACH resource is configured in one BWP, common RACH resource (i.e. legacy CBRA resource) is required to be configured in the same BWP</w:t>
      </w:r>
    </w:p>
    <w:p w14:paraId="2139DA93" w14:textId="77777777" w:rsidR="001A3649" w:rsidRPr="001A3649" w:rsidRDefault="001A3649" w:rsidP="001A3649">
      <w:pPr>
        <w:pStyle w:val="Doc-text2"/>
        <w:rPr>
          <w:i/>
          <w:iCs/>
        </w:rPr>
      </w:pPr>
      <w:r w:rsidRPr="001A3649">
        <w:rPr>
          <w:i/>
          <w:iCs/>
        </w:rPr>
        <w:t xml:space="preserve">Proposal 8: Keep the below principle of Rel-16 RACH type selection and fallback mechanism for slice specific RACH: </w:t>
      </w:r>
    </w:p>
    <w:p w14:paraId="43830CA6" w14:textId="77777777" w:rsidR="001A3649" w:rsidRPr="001A3649" w:rsidRDefault="001A3649" w:rsidP="001A3649">
      <w:pPr>
        <w:pStyle w:val="Doc-text2"/>
        <w:rPr>
          <w:i/>
          <w:iCs/>
        </w:rPr>
      </w:pPr>
      <w:r w:rsidRPr="001A3649">
        <w:rPr>
          <w:i/>
          <w:iCs/>
        </w:rPr>
        <w:t>•</w:t>
      </w:r>
      <w:r w:rsidRPr="001A3649">
        <w:rPr>
          <w:i/>
          <w:iCs/>
        </w:rPr>
        <w:tab/>
        <w:t>If only 2-step RACH resource is configured in one BWP, the UE shall only perform 2-step RACH</w:t>
      </w:r>
    </w:p>
    <w:p w14:paraId="15890E94" w14:textId="77777777" w:rsidR="001A3649" w:rsidRPr="001A3649" w:rsidRDefault="001A3649" w:rsidP="001A3649">
      <w:pPr>
        <w:pStyle w:val="Doc-text2"/>
        <w:rPr>
          <w:i/>
          <w:iCs/>
        </w:rPr>
      </w:pPr>
      <w:r w:rsidRPr="001A3649">
        <w:rPr>
          <w:i/>
          <w:iCs/>
        </w:rPr>
        <w:t>•</w:t>
      </w:r>
      <w:r w:rsidRPr="001A3649">
        <w:rPr>
          <w:i/>
          <w:iCs/>
        </w:rPr>
        <w:tab/>
        <w:t xml:space="preserve">If both 2-step and 4-step resource are configured in one BWP, the UE selects to perform 2-step RACH or 4-step RACH based on RSRP threshold. FFS whether to introduce a slice (group) specific RSRP   </w:t>
      </w:r>
    </w:p>
    <w:p w14:paraId="4601082D" w14:textId="77777777" w:rsidR="001A3649" w:rsidRPr="001A3649" w:rsidRDefault="001A3649" w:rsidP="001A3649">
      <w:pPr>
        <w:pStyle w:val="Doc-text2"/>
        <w:rPr>
          <w:i/>
          <w:iCs/>
        </w:rPr>
      </w:pPr>
      <w:r w:rsidRPr="001A3649">
        <w:rPr>
          <w:i/>
          <w:iCs/>
        </w:rPr>
        <w:t>•</w:t>
      </w:r>
      <w:r w:rsidRPr="001A3649">
        <w:rPr>
          <w:i/>
          <w:iCs/>
        </w:rPr>
        <w:tab/>
        <w:t xml:space="preserve">Reuse access attempt number as condition to fallback from 2-step RACH to 4-step RACH. FFS whether to introduce a slice (group) specific attempt number threshold   </w:t>
      </w:r>
    </w:p>
    <w:p w14:paraId="30A379F8" w14:textId="77777777" w:rsidR="001A3649" w:rsidRPr="001A3649" w:rsidRDefault="001A3649" w:rsidP="001A3649">
      <w:pPr>
        <w:pStyle w:val="Doc-text2"/>
        <w:rPr>
          <w:i/>
          <w:iCs/>
        </w:rPr>
      </w:pPr>
      <w:r w:rsidRPr="001A3649">
        <w:rPr>
          <w:i/>
          <w:iCs/>
        </w:rPr>
        <w:t>Proposal 9: RAN2 confirm the following 5 cases in the table are supported for RACH type selection and fallback of slice specific RACH, where “common RACH” means legacy cell specific CBRA resource:</w:t>
      </w:r>
    </w:p>
    <w:p w14:paraId="7AFA4B18" w14:textId="77777777" w:rsidR="00DD309A" w:rsidRPr="001A3649" w:rsidRDefault="001A3649" w:rsidP="001A3649">
      <w:pPr>
        <w:pStyle w:val="Doc-text2"/>
        <w:rPr>
          <w:i/>
          <w:iCs/>
        </w:rPr>
      </w:pPr>
      <w:r w:rsidRPr="001A3649">
        <w:rPr>
          <w:i/>
          <w:iCs/>
        </w:rPr>
        <w:tab/>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430"/>
        <w:gridCol w:w="1620"/>
        <w:gridCol w:w="2430"/>
        <w:gridCol w:w="2700"/>
      </w:tblGrid>
      <w:tr w:rsidR="00DD309A" w:rsidRPr="00DD309A" w14:paraId="5B49B5B2" w14:textId="77777777" w:rsidTr="00CA3364">
        <w:tc>
          <w:tcPr>
            <w:tcW w:w="828" w:type="dxa"/>
            <w:shd w:val="clear" w:color="auto" w:fill="auto"/>
          </w:tcPr>
          <w:p w14:paraId="6F1FC363" w14:textId="77777777" w:rsidR="00DD309A" w:rsidRPr="00DD309A" w:rsidRDefault="00DD309A" w:rsidP="00CA3364">
            <w:pPr>
              <w:spacing w:line="276" w:lineRule="auto"/>
              <w:rPr>
                <w:i/>
                <w:iCs/>
                <w:sz w:val="18"/>
                <w:szCs w:val="18"/>
              </w:rPr>
            </w:pPr>
            <w:r w:rsidRPr="00DD309A">
              <w:rPr>
                <w:i/>
                <w:iCs/>
                <w:sz w:val="18"/>
                <w:szCs w:val="18"/>
              </w:rPr>
              <w:t>Cases</w:t>
            </w:r>
          </w:p>
        </w:tc>
        <w:tc>
          <w:tcPr>
            <w:tcW w:w="2430" w:type="dxa"/>
            <w:shd w:val="clear" w:color="auto" w:fill="auto"/>
          </w:tcPr>
          <w:p w14:paraId="3097ADEB" w14:textId="77777777" w:rsidR="00DD309A" w:rsidRPr="00DD309A" w:rsidRDefault="00DD309A" w:rsidP="00CA3364">
            <w:pPr>
              <w:spacing w:line="276" w:lineRule="auto"/>
              <w:rPr>
                <w:i/>
                <w:iCs/>
                <w:sz w:val="18"/>
                <w:szCs w:val="18"/>
              </w:rPr>
            </w:pPr>
            <w:r w:rsidRPr="00DD309A">
              <w:rPr>
                <w:i/>
                <w:iCs/>
                <w:sz w:val="18"/>
                <w:szCs w:val="18"/>
              </w:rPr>
              <w:t>RACH resource configuration in one BWP</w:t>
            </w:r>
          </w:p>
        </w:tc>
        <w:tc>
          <w:tcPr>
            <w:tcW w:w="1620" w:type="dxa"/>
            <w:shd w:val="clear" w:color="auto" w:fill="auto"/>
          </w:tcPr>
          <w:p w14:paraId="45F7DB13" w14:textId="77777777" w:rsidR="00DD309A" w:rsidRPr="00DD309A" w:rsidRDefault="00DD309A" w:rsidP="00CA3364">
            <w:pPr>
              <w:spacing w:line="276" w:lineRule="auto"/>
              <w:rPr>
                <w:i/>
                <w:iCs/>
                <w:sz w:val="18"/>
                <w:szCs w:val="18"/>
              </w:rPr>
            </w:pPr>
            <w:r w:rsidRPr="00DD309A">
              <w:rPr>
                <w:i/>
                <w:iCs/>
                <w:sz w:val="18"/>
                <w:szCs w:val="18"/>
              </w:rPr>
              <w:t>RACH type selection</w:t>
            </w:r>
          </w:p>
        </w:tc>
        <w:tc>
          <w:tcPr>
            <w:tcW w:w="2430" w:type="dxa"/>
            <w:shd w:val="clear" w:color="auto" w:fill="auto"/>
          </w:tcPr>
          <w:p w14:paraId="509C456A" w14:textId="77777777" w:rsidR="00DD309A" w:rsidRPr="00DD309A" w:rsidRDefault="00DD309A" w:rsidP="00CA3364">
            <w:pPr>
              <w:spacing w:line="276" w:lineRule="auto"/>
              <w:rPr>
                <w:i/>
                <w:iCs/>
                <w:sz w:val="18"/>
                <w:szCs w:val="18"/>
              </w:rPr>
            </w:pPr>
            <w:r w:rsidRPr="00DD309A">
              <w:rPr>
                <w:i/>
                <w:iCs/>
                <w:sz w:val="18"/>
                <w:szCs w:val="18"/>
              </w:rPr>
              <w:t>Fallback after MSGA attempt number beyond threshold</w:t>
            </w:r>
          </w:p>
        </w:tc>
        <w:tc>
          <w:tcPr>
            <w:tcW w:w="2700" w:type="dxa"/>
            <w:shd w:val="clear" w:color="auto" w:fill="auto"/>
          </w:tcPr>
          <w:p w14:paraId="161FC15C" w14:textId="77777777" w:rsidR="00DD309A" w:rsidRPr="00DD309A" w:rsidRDefault="00DD309A" w:rsidP="00CA3364">
            <w:pPr>
              <w:spacing w:line="276" w:lineRule="auto"/>
              <w:rPr>
                <w:i/>
                <w:iCs/>
                <w:sz w:val="18"/>
                <w:szCs w:val="18"/>
              </w:rPr>
            </w:pPr>
            <w:r w:rsidRPr="00DD309A">
              <w:rPr>
                <w:i/>
                <w:iCs/>
                <w:sz w:val="18"/>
                <w:szCs w:val="18"/>
              </w:rPr>
              <w:t>Notes</w:t>
            </w:r>
          </w:p>
        </w:tc>
      </w:tr>
      <w:tr w:rsidR="00DD309A" w:rsidRPr="00DD309A" w14:paraId="217BB1F3" w14:textId="77777777" w:rsidTr="00CA3364">
        <w:tc>
          <w:tcPr>
            <w:tcW w:w="828" w:type="dxa"/>
            <w:shd w:val="clear" w:color="auto" w:fill="auto"/>
          </w:tcPr>
          <w:p w14:paraId="35CC4E3F" w14:textId="77777777" w:rsidR="00DD309A" w:rsidRPr="00DD309A" w:rsidRDefault="00DD309A" w:rsidP="00CA3364">
            <w:pPr>
              <w:spacing w:line="276" w:lineRule="auto"/>
              <w:rPr>
                <w:i/>
                <w:iCs/>
                <w:sz w:val="18"/>
                <w:szCs w:val="18"/>
              </w:rPr>
            </w:pPr>
            <w:r w:rsidRPr="00DD309A">
              <w:rPr>
                <w:i/>
                <w:iCs/>
                <w:sz w:val="18"/>
                <w:szCs w:val="18"/>
              </w:rPr>
              <w:t>Case 1</w:t>
            </w:r>
          </w:p>
        </w:tc>
        <w:tc>
          <w:tcPr>
            <w:tcW w:w="2430" w:type="dxa"/>
            <w:shd w:val="clear" w:color="auto" w:fill="auto"/>
          </w:tcPr>
          <w:p w14:paraId="79E2A5E5"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2-step slice specific RACH </w:t>
            </w:r>
          </w:p>
          <w:p w14:paraId="07032853" w14:textId="77777777" w:rsidR="00DD309A" w:rsidRPr="00DD309A" w:rsidRDefault="00DD309A" w:rsidP="00CA3364">
            <w:pPr>
              <w:spacing w:after="60" w:line="276" w:lineRule="auto"/>
              <w:rPr>
                <w:i/>
                <w:iCs/>
                <w:sz w:val="18"/>
                <w:szCs w:val="18"/>
              </w:rPr>
            </w:pPr>
            <w:r w:rsidRPr="00DD309A">
              <w:rPr>
                <w:i/>
                <w:iCs/>
                <w:sz w:val="18"/>
                <w:szCs w:val="18"/>
              </w:rPr>
              <w:t>4-step common RACH</w:t>
            </w:r>
          </w:p>
        </w:tc>
        <w:tc>
          <w:tcPr>
            <w:tcW w:w="1620" w:type="dxa"/>
            <w:shd w:val="clear" w:color="auto" w:fill="auto"/>
          </w:tcPr>
          <w:p w14:paraId="1F2E9B72" w14:textId="77777777" w:rsidR="00DD309A" w:rsidRPr="00DD309A" w:rsidRDefault="00DD309A" w:rsidP="00CA3364">
            <w:pPr>
              <w:spacing w:line="276" w:lineRule="auto"/>
              <w:rPr>
                <w:i/>
                <w:iCs/>
                <w:sz w:val="18"/>
                <w:szCs w:val="18"/>
              </w:rPr>
            </w:pPr>
            <w:r w:rsidRPr="00DD309A">
              <w:rPr>
                <w:i/>
                <w:iCs/>
                <w:sz w:val="18"/>
                <w:szCs w:val="18"/>
              </w:rPr>
              <w:t xml:space="preserve">Always perform 2-step slice specific RACH </w:t>
            </w:r>
          </w:p>
        </w:tc>
        <w:tc>
          <w:tcPr>
            <w:tcW w:w="2430" w:type="dxa"/>
            <w:shd w:val="clear" w:color="auto" w:fill="auto"/>
          </w:tcPr>
          <w:p w14:paraId="5A0E2D18" w14:textId="77777777" w:rsidR="00DD309A" w:rsidRPr="00DD309A" w:rsidRDefault="00DD309A" w:rsidP="00CA3364">
            <w:pPr>
              <w:spacing w:line="276" w:lineRule="auto"/>
              <w:rPr>
                <w:i/>
                <w:iCs/>
                <w:sz w:val="18"/>
                <w:szCs w:val="18"/>
              </w:rPr>
            </w:pPr>
            <w:r w:rsidRPr="00DD309A">
              <w:rPr>
                <w:i/>
                <w:iCs/>
                <w:sz w:val="18"/>
                <w:szCs w:val="18"/>
              </w:rPr>
              <w:t xml:space="preserve">UE switch to MSG1 of 4-step common RACH </w:t>
            </w:r>
          </w:p>
        </w:tc>
        <w:tc>
          <w:tcPr>
            <w:tcW w:w="2700" w:type="dxa"/>
            <w:shd w:val="clear" w:color="auto" w:fill="auto"/>
          </w:tcPr>
          <w:p w14:paraId="6CE4D2E6" w14:textId="77777777" w:rsidR="00DD309A" w:rsidRPr="00DD309A" w:rsidRDefault="00DD309A" w:rsidP="00CA3364">
            <w:pPr>
              <w:spacing w:line="276" w:lineRule="auto"/>
              <w:rPr>
                <w:i/>
                <w:iCs/>
                <w:sz w:val="18"/>
                <w:szCs w:val="18"/>
              </w:rPr>
            </w:pPr>
            <w:r w:rsidRPr="00DD309A">
              <w:rPr>
                <w:i/>
                <w:iCs/>
                <w:sz w:val="18"/>
                <w:szCs w:val="18"/>
              </w:rPr>
              <w:t>Via only configuring 2-step slice RACH resource, high priority slice may only trigger 2-step RACH to reduce latency</w:t>
            </w:r>
          </w:p>
        </w:tc>
      </w:tr>
      <w:tr w:rsidR="00DD309A" w:rsidRPr="00DD309A" w14:paraId="34DCBF76" w14:textId="77777777" w:rsidTr="00CA3364">
        <w:trPr>
          <w:trHeight w:val="845"/>
        </w:trPr>
        <w:tc>
          <w:tcPr>
            <w:tcW w:w="828" w:type="dxa"/>
            <w:shd w:val="clear" w:color="auto" w:fill="auto"/>
          </w:tcPr>
          <w:p w14:paraId="21667C70"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Case 2</w:t>
            </w:r>
          </w:p>
        </w:tc>
        <w:tc>
          <w:tcPr>
            <w:tcW w:w="2430" w:type="dxa"/>
            <w:shd w:val="clear" w:color="auto" w:fill="auto"/>
          </w:tcPr>
          <w:p w14:paraId="73C0A143"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2-step slice specific RACH </w:t>
            </w:r>
          </w:p>
          <w:p w14:paraId="3FF7799B"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4-step slice specific RACH </w:t>
            </w:r>
          </w:p>
          <w:p w14:paraId="1401094D"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4-step common RACH </w:t>
            </w:r>
          </w:p>
        </w:tc>
        <w:tc>
          <w:tcPr>
            <w:tcW w:w="1620" w:type="dxa"/>
            <w:shd w:val="clear" w:color="auto" w:fill="auto"/>
          </w:tcPr>
          <w:p w14:paraId="06CE8839" w14:textId="77777777" w:rsidR="00DD309A" w:rsidRPr="00DD309A" w:rsidRDefault="00DD309A" w:rsidP="00CA3364">
            <w:pPr>
              <w:spacing w:line="276" w:lineRule="auto"/>
              <w:rPr>
                <w:i/>
                <w:iCs/>
                <w:sz w:val="18"/>
                <w:szCs w:val="18"/>
              </w:rPr>
            </w:pPr>
            <w:r w:rsidRPr="00DD309A">
              <w:rPr>
                <w:i/>
                <w:iCs/>
                <w:sz w:val="18"/>
                <w:szCs w:val="18"/>
              </w:rPr>
              <w:t>RACH type selection based on RSRP threshold</w:t>
            </w:r>
          </w:p>
        </w:tc>
        <w:tc>
          <w:tcPr>
            <w:tcW w:w="2430" w:type="dxa"/>
            <w:shd w:val="clear" w:color="auto" w:fill="auto"/>
          </w:tcPr>
          <w:p w14:paraId="3C4C9D7E" w14:textId="77777777" w:rsidR="00DD309A" w:rsidRPr="00DD309A" w:rsidRDefault="00DD309A" w:rsidP="00CA3364">
            <w:pPr>
              <w:spacing w:line="276" w:lineRule="auto"/>
              <w:rPr>
                <w:i/>
                <w:iCs/>
                <w:sz w:val="18"/>
                <w:szCs w:val="18"/>
              </w:rPr>
            </w:pPr>
            <w:r w:rsidRPr="00DD309A">
              <w:rPr>
                <w:i/>
                <w:iCs/>
                <w:sz w:val="18"/>
                <w:szCs w:val="18"/>
              </w:rPr>
              <w:t xml:space="preserve">UE can switch to MSG1 of 4-step slice specific RACH </w:t>
            </w:r>
          </w:p>
        </w:tc>
        <w:tc>
          <w:tcPr>
            <w:tcW w:w="2700" w:type="dxa"/>
            <w:shd w:val="clear" w:color="auto" w:fill="auto"/>
          </w:tcPr>
          <w:p w14:paraId="6242B9BF" w14:textId="77777777" w:rsidR="00DD309A" w:rsidRPr="00DD309A" w:rsidRDefault="00DD309A" w:rsidP="00CA3364">
            <w:pPr>
              <w:spacing w:line="276" w:lineRule="auto"/>
              <w:rPr>
                <w:i/>
                <w:iCs/>
                <w:sz w:val="18"/>
                <w:szCs w:val="18"/>
              </w:rPr>
            </w:pPr>
            <w:r w:rsidRPr="00DD309A">
              <w:rPr>
                <w:i/>
                <w:iCs/>
                <w:sz w:val="18"/>
                <w:szCs w:val="18"/>
              </w:rPr>
              <w:t>No fallback from 4-step slice specific RACH to 4-step common RACH</w:t>
            </w:r>
          </w:p>
        </w:tc>
      </w:tr>
      <w:tr w:rsidR="00DD309A" w:rsidRPr="00DD309A" w14:paraId="277C5AE3" w14:textId="77777777" w:rsidTr="00CA3364">
        <w:trPr>
          <w:trHeight w:val="692"/>
        </w:trPr>
        <w:tc>
          <w:tcPr>
            <w:tcW w:w="828" w:type="dxa"/>
            <w:shd w:val="clear" w:color="auto" w:fill="auto"/>
          </w:tcPr>
          <w:p w14:paraId="13A9DB00" w14:textId="77777777" w:rsidR="00DD309A" w:rsidRPr="00DD309A" w:rsidRDefault="00DD309A" w:rsidP="00CA3364">
            <w:pPr>
              <w:spacing w:line="276" w:lineRule="auto"/>
              <w:rPr>
                <w:i/>
                <w:iCs/>
                <w:sz w:val="18"/>
                <w:szCs w:val="18"/>
              </w:rPr>
            </w:pPr>
            <w:r w:rsidRPr="00DD309A">
              <w:rPr>
                <w:i/>
                <w:iCs/>
                <w:sz w:val="18"/>
                <w:szCs w:val="18"/>
              </w:rPr>
              <w:t>Case 3</w:t>
            </w:r>
          </w:p>
        </w:tc>
        <w:tc>
          <w:tcPr>
            <w:tcW w:w="2430" w:type="dxa"/>
            <w:shd w:val="clear" w:color="auto" w:fill="auto"/>
          </w:tcPr>
          <w:p w14:paraId="76434D43"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4-step slice specific RACH </w:t>
            </w:r>
          </w:p>
          <w:p w14:paraId="0EF8015F"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2-step common RACH </w:t>
            </w:r>
          </w:p>
        </w:tc>
        <w:tc>
          <w:tcPr>
            <w:tcW w:w="1620" w:type="dxa"/>
            <w:shd w:val="clear" w:color="auto" w:fill="auto"/>
          </w:tcPr>
          <w:p w14:paraId="5B596111" w14:textId="77777777" w:rsidR="00DD309A" w:rsidRPr="00DD309A" w:rsidRDefault="00DD309A" w:rsidP="00CA3364">
            <w:pPr>
              <w:spacing w:line="276" w:lineRule="auto"/>
              <w:rPr>
                <w:i/>
                <w:iCs/>
                <w:sz w:val="18"/>
                <w:szCs w:val="18"/>
              </w:rPr>
            </w:pPr>
            <w:r w:rsidRPr="00DD309A">
              <w:rPr>
                <w:i/>
                <w:iCs/>
                <w:sz w:val="18"/>
                <w:szCs w:val="18"/>
              </w:rPr>
              <w:t xml:space="preserve">Always perform 4-step slice specific RACH </w:t>
            </w:r>
          </w:p>
        </w:tc>
        <w:tc>
          <w:tcPr>
            <w:tcW w:w="2430" w:type="dxa"/>
            <w:shd w:val="clear" w:color="auto" w:fill="auto"/>
          </w:tcPr>
          <w:p w14:paraId="0EEDB4ED" w14:textId="77777777" w:rsidR="00DD309A" w:rsidRPr="00DD309A" w:rsidRDefault="00DD309A" w:rsidP="00CA3364">
            <w:pPr>
              <w:spacing w:line="276" w:lineRule="auto"/>
              <w:rPr>
                <w:i/>
                <w:iCs/>
                <w:sz w:val="18"/>
                <w:szCs w:val="18"/>
              </w:rPr>
            </w:pPr>
            <w:r w:rsidRPr="00DD309A">
              <w:rPr>
                <w:i/>
                <w:iCs/>
                <w:sz w:val="18"/>
                <w:szCs w:val="18"/>
              </w:rPr>
              <w:t xml:space="preserve">No fallback </w:t>
            </w:r>
          </w:p>
        </w:tc>
        <w:tc>
          <w:tcPr>
            <w:tcW w:w="2700" w:type="dxa"/>
            <w:shd w:val="clear" w:color="auto" w:fill="auto"/>
          </w:tcPr>
          <w:p w14:paraId="5042A337" w14:textId="77777777" w:rsidR="00DD309A" w:rsidRPr="00DD309A" w:rsidRDefault="00DD309A" w:rsidP="00CA3364">
            <w:pPr>
              <w:spacing w:line="276" w:lineRule="auto"/>
              <w:rPr>
                <w:i/>
                <w:iCs/>
                <w:sz w:val="18"/>
                <w:szCs w:val="18"/>
              </w:rPr>
            </w:pPr>
          </w:p>
        </w:tc>
      </w:tr>
      <w:tr w:rsidR="00DD309A" w:rsidRPr="00DD309A" w14:paraId="33541320" w14:textId="77777777" w:rsidTr="00CA3364">
        <w:tc>
          <w:tcPr>
            <w:tcW w:w="828" w:type="dxa"/>
            <w:shd w:val="clear" w:color="auto" w:fill="auto"/>
          </w:tcPr>
          <w:p w14:paraId="68B76B23" w14:textId="77777777" w:rsidR="00DD309A" w:rsidRPr="00DD309A" w:rsidRDefault="00DD309A" w:rsidP="00CA3364">
            <w:pPr>
              <w:spacing w:line="276" w:lineRule="auto"/>
              <w:rPr>
                <w:i/>
                <w:iCs/>
                <w:sz w:val="18"/>
                <w:szCs w:val="18"/>
              </w:rPr>
            </w:pPr>
            <w:r w:rsidRPr="00DD309A">
              <w:rPr>
                <w:i/>
                <w:iCs/>
                <w:sz w:val="18"/>
                <w:szCs w:val="18"/>
              </w:rPr>
              <w:lastRenderedPageBreak/>
              <w:t>Case 4</w:t>
            </w:r>
          </w:p>
        </w:tc>
        <w:tc>
          <w:tcPr>
            <w:tcW w:w="2430" w:type="dxa"/>
            <w:shd w:val="clear" w:color="auto" w:fill="auto"/>
          </w:tcPr>
          <w:p w14:paraId="5F961227"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4-step slice specific RACH </w:t>
            </w:r>
          </w:p>
          <w:p w14:paraId="1B43465A"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4-step common RACH </w:t>
            </w:r>
          </w:p>
        </w:tc>
        <w:tc>
          <w:tcPr>
            <w:tcW w:w="1620" w:type="dxa"/>
            <w:shd w:val="clear" w:color="auto" w:fill="auto"/>
          </w:tcPr>
          <w:p w14:paraId="7EEE988C" w14:textId="77777777" w:rsidR="00DD309A" w:rsidRPr="00DD309A" w:rsidRDefault="00DD309A" w:rsidP="00CA3364">
            <w:pPr>
              <w:spacing w:line="276" w:lineRule="auto"/>
              <w:rPr>
                <w:i/>
                <w:iCs/>
                <w:sz w:val="18"/>
                <w:szCs w:val="18"/>
              </w:rPr>
            </w:pPr>
            <w:r w:rsidRPr="00DD309A">
              <w:rPr>
                <w:i/>
                <w:iCs/>
                <w:sz w:val="18"/>
                <w:szCs w:val="18"/>
              </w:rPr>
              <w:t xml:space="preserve">Always perform 4-step slice specific RACH </w:t>
            </w:r>
          </w:p>
        </w:tc>
        <w:tc>
          <w:tcPr>
            <w:tcW w:w="2430" w:type="dxa"/>
            <w:shd w:val="clear" w:color="auto" w:fill="auto"/>
          </w:tcPr>
          <w:p w14:paraId="225F395C" w14:textId="77777777" w:rsidR="00DD309A" w:rsidRPr="00DD309A" w:rsidRDefault="00DD309A" w:rsidP="00CA3364">
            <w:pPr>
              <w:spacing w:line="276" w:lineRule="auto"/>
              <w:rPr>
                <w:i/>
                <w:iCs/>
                <w:sz w:val="18"/>
                <w:szCs w:val="18"/>
              </w:rPr>
            </w:pPr>
            <w:r w:rsidRPr="00DD309A">
              <w:rPr>
                <w:i/>
                <w:iCs/>
                <w:sz w:val="18"/>
                <w:szCs w:val="18"/>
              </w:rPr>
              <w:t xml:space="preserve">No fallback </w:t>
            </w:r>
          </w:p>
        </w:tc>
        <w:tc>
          <w:tcPr>
            <w:tcW w:w="2700" w:type="dxa"/>
            <w:shd w:val="clear" w:color="auto" w:fill="auto"/>
          </w:tcPr>
          <w:p w14:paraId="3A2833B2" w14:textId="77777777" w:rsidR="00DD309A" w:rsidRPr="00DD309A" w:rsidRDefault="00DD309A" w:rsidP="00CA3364">
            <w:pPr>
              <w:spacing w:line="276" w:lineRule="auto"/>
              <w:rPr>
                <w:i/>
                <w:iCs/>
                <w:sz w:val="18"/>
                <w:szCs w:val="18"/>
              </w:rPr>
            </w:pPr>
          </w:p>
        </w:tc>
      </w:tr>
      <w:tr w:rsidR="00DD309A" w:rsidRPr="00DD309A" w14:paraId="15DD6C53" w14:textId="77777777" w:rsidTr="00CA3364">
        <w:tc>
          <w:tcPr>
            <w:tcW w:w="828" w:type="dxa"/>
            <w:shd w:val="clear" w:color="auto" w:fill="auto"/>
          </w:tcPr>
          <w:p w14:paraId="3B6E75D6" w14:textId="77777777" w:rsidR="00DD309A" w:rsidRPr="00DD309A" w:rsidRDefault="00DD309A" w:rsidP="00CA3364">
            <w:pPr>
              <w:spacing w:line="276" w:lineRule="auto"/>
              <w:rPr>
                <w:i/>
                <w:iCs/>
                <w:sz w:val="18"/>
                <w:szCs w:val="18"/>
              </w:rPr>
            </w:pPr>
            <w:r w:rsidRPr="00DD309A">
              <w:rPr>
                <w:i/>
                <w:iCs/>
                <w:sz w:val="18"/>
                <w:szCs w:val="18"/>
              </w:rPr>
              <w:t>Case 5</w:t>
            </w:r>
          </w:p>
        </w:tc>
        <w:tc>
          <w:tcPr>
            <w:tcW w:w="2430" w:type="dxa"/>
            <w:shd w:val="clear" w:color="auto" w:fill="auto"/>
          </w:tcPr>
          <w:p w14:paraId="17AB69F6"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2-step slice specific RACH </w:t>
            </w:r>
          </w:p>
          <w:p w14:paraId="260CC654"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2-step common RACH</w:t>
            </w:r>
          </w:p>
          <w:p w14:paraId="532154B0" w14:textId="77777777" w:rsidR="00DD309A" w:rsidRPr="00DD309A" w:rsidRDefault="00DD309A" w:rsidP="00CA3364">
            <w:pPr>
              <w:pStyle w:val="Caption"/>
              <w:spacing w:after="60" w:line="276" w:lineRule="auto"/>
              <w:rPr>
                <w:rFonts w:eastAsia="MS Mincho"/>
                <w:b w:val="0"/>
                <w:bCs w:val="0"/>
                <w:i/>
                <w:iCs/>
                <w:sz w:val="18"/>
                <w:szCs w:val="18"/>
              </w:rPr>
            </w:pPr>
            <w:r w:rsidRPr="00DD309A">
              <w:rPr>
                <w:rFonts w:eastAsia="MS Mincho"/>
                <w:b w:val="0"/>
                <w:bCs w:val="0"/>
                <w:i/>
                <w:iCs/>
                <w:sz w:val="18"/>
                <w:szCs w:val="18"/>
              </w:rPr>
              <w:t xml:space="preserve">4-step slice specific RACH </w:t>
            </w:r>
          </w:p>
          <w:p w14:paraId="40BACB6A" w14:textId="77777777" w:rsidR="00DD309A" w:rsidRPr="00DD309A" w:rsidRDefault="00DD309A" w:rsidP="00CA3364">
            <w:pPr>
              <w:pStyle w:val="Caption"/>
              <w:spacing w:after="0" w:line="276" w:lineRule="auto"/>
              <w:rPr>
                <w:rFonts w:eastAsia="MS Mincho"/>
                <w:b w:val="0"/>
                <w:bCs w:val="0"/>
                <w:i/>
                <w:iCs/>
                <w:sz w:val="18"/>
                <w:szCs w:val="18"/>
              </w:rPr>
            </w:pPr>
            <w:r w:rsidRPr="00DD309A">
              <w:rPr>
                <w:rFonts w:eastAsia="MS Mincho"/>
                <w:b w:val="0"/>
                <w:bCs w:val="0"/>
                <w:i/>
                <w:iCs/>
                <w:sz w:val="18"/>
                <w:szCs w:val="18"/>
              </w:rPr>
              <w:t>4-step common RACH</w:t>
            </w:r>
          </w:p>
        </w:tc>
        <w:tc>
          <w:tcPr>
            <w:tcW w:w="1620" w:type="dxa"/>
            <w:shd w:val="clear" w:color="auto" w:fill="auto"/>
          </w:tcPr>
          <w:p w14:paraId="591A756D" w14:textId="77777777" w:rsidR="00DD309A" w:rsidRPr="00DD309A" w:rsidRDefault="00DD309A" w:rsidP="00CA3364">
            <w:pPr>
              <w:spacing w:line="276" w:lineRule="auto"/>
              <w:rPr>
                <w:i/>
                <w:iCs/>
                <w:sz w:val="18"/>
                <w:szCs w:val="18"/>
              </w:rPr>
            </w:pPr>
            <w:r w:rsidRPr="00DD309A">
              <w:rPr>
                <w:i/>
                <w:iCs/>
                <w:sz w:val="18"/>
                <w:szCs w:val="18"/>
              </w:rPr>
              <w:t>RACH type selection based on RSRP threshold</w:t>
            </w:r>
          </w:p>
        </w:tc>
        <w:tc>
          <w:tcPr>
            <w:tcW w:w="2430" w:type="dxa"/>
            <w:shd w:val="clear" w:color="auto" w:fill="auto"/>
          </w:tcPr>
          <w:p w14:paraId="6717C138" w14:textId="77777777" w:rsidR="00DD309A" w:rsidRPr="00DD309A" w:rsidRDefault="00DD309A" w:rsidP="00CA3364">
            <w:pPr>
              <w:spacing w:line="276" w:lineRule="auto"/>
              <w:rPr>
                <w:i/>
                <w:iCs/>
                <w:sz w:val="18"/>
                <w:szCs w:val="18"/>
              </w:rPr>
            </w:pPr>
            <w:r w:rsidRPr="00DD309A">
              <w:rPr>
                <w:i/>
                <w:iCs/>
                <w:sz w:val="18"/>
                <w:szCs w:val="18"/>
              </w:rPr>
              <w:t xml:space="preserve">UE can switch to MSG1 of 4-step slice specific RACH </w:t>
            </w:r>
          </w:p>
        </w:tc>
        <w:tc>
          <w:tcPr>
            <w:tcW w:w="2700" w:type="dxa"/>
            <w:shd w:val="clear" w:color="auto" w:fill="auto"/>
          </w:tcPr>
          <w:p w14:paraId="155C6D65" w14:textId="77777777" w:rsidR="00DD309A" w:rsidRPr="00DD309A" w:rsidRDefault="00DD309A" w:rsidP="00CA3364">
            <w:pPr>
              <w:spacing w:line="276" w:lineRule="auto"/>
              <w:rPr>
                <w:i/>
                <w:iCs/>
                <w:sz w:val="18"/>
                <w:szCs w:val="18"/>
              </w:rPr>
            </w:pPr>
            <w:r w:rsidRPr="00DD309A">
              <w:rPr>
                <w:i/>
                <w:iCs/>
                <w:sz w:val="18"/>
                <w:szCs w:val="18"/>
              </w:rPr>
              <w:t>No fallback from 4-step slice specific RACH to 4-step common RACH. Not preferred due to large RACH resource usage</w:t>
            </w:r>
          </w:p>
        </w:tc>
      </w:tr>
    </w:tbl>
    <w:p w14:paraId="4C513627" w14:textId="6CD32333" w:rsidR="001A3649" w:rsidRPr="001A3649" w:rsidRDefault="001A3649" w:rsidP="001A3649">
      <w:pPr>
        <w:pStyle w:val="Doc-text2"/>
        <w:rPr>
          <w:i/>
          <w:iCs/>
        </w:rPr>
      </w:pPr>
    </w:p>
    <w:p w14:paraId="62975B3F" w14:textId="77777777" w:rsidR="001A3649" w:rsidRPr="00DD309A" w:rsidRDefault="001A3649" w:rsidP="001A3649">
      <w:pPr>
        <w:pStyle w:val="Doc-text2"/>
        <w:rPr>
          <w:b/>
          <w:bCs/>
          <w:u w:val="single"/>
        </w:rPr>
      </w:pPr>
      <w:r w:rsidRPr="00DD309A">
        <w:rPr>
          <w:b/>
          <w:bCs/>
          <w:u w:val="single"/>
        </w:rPr>
        <w:t>Aspects of RACH prioritization:</w:t>
      </w:r>
    </w:p>
    <w:p w14:paraId="63945AFF" w14:textId="77777777" w:rsidR="001A3649" w:rsidRPr="001A3649" w:rsidRDefault="001A3649" w:rsidP="001A3649">
      <w:pPr>
        <w:pStyle w:val="Doc-text2"/>
        <w:rPr>
          <w:i/>
          <w:iCs/>
        </w:rPr>
      </w:pPr>
      <w:r w:rsidRPr="001A3649">
        <w:rPr>
          <w:i/>
          <w:iCs/>
        </w:rPr>
        <w:t>Proposal 10: scalingFactorBI and powerRampingStepHighPriority are baseline of slice specific prioritized RACH parameters. Other parameters can be considered only if time allows</w:t>
      </w:r>
    </w:p>
    <w:p w14:paraId="5F2A768D" w14:textId="4D73E40B" w:rsidR="006A48C7" w:rsidRPr="001A3649" w:rsidRDefault="001A3649" w:rsidP="001A3649">
      <w:pPr>
        <w:pStyle w:val="Doc-text2"/>
        <w:rPr>
          <w:i/>
          <w:iCs/>
        </w:rPr>
      </w:pPr>
      <w:r w:rsidRPr="001A3649">
        <w:rPr>
          <w:i/>
          <w:iCs/>
        </w:rPr>
        <w:t>Proposal 11: For each RA prioritization parameters set (e.g. one set for MPS/MCS and another set for URLLC slice), a priority value can be configured by gNB or pre-configured via UE’s subscription. And the UE’s AS selects the set of RACH prioritization parameters with highest priority to perform RACH</w:t>
      </w:r>
      <w:r w:rsidR="006A48C7" w:rsidRPr="001A3649">
        <w:rPr>
          <w:i/>
          <w:iCs/>
        </w:rPr>
        <w:t xml:space="preserve"> </w:t>
      </w:r>
    </w:p>
    <w:p w14:paraId="7E49372F" w14:textId="59D700A8" w:rsidR="0093636E" w:rsidRPr="001D3004" w:rsidRDefault="0093636E" w:rsidP="0093636E">
      <w:pPr>
        <w:pStyle w:val="BoldComments"/>
        <w:rPr>
          <w:lang w:val="fi-FI"/>
        </w:rPr>
      </w:pPr>
      <w:r>
        <w:t xml:space="preserve">By </w:t>
      </w:r>
      <w:r>
        <w:rPr>
          <w:lang w:val="fi-FI"/>
        </w:rPr>
        <w:t>Email  [252] (13)</w:t>
      </w:r>
    </w:p>
    <w:p w14:paraId="0A3DECAC" w14:textId="569C939F" w:rsidR="00EC6E50" w:rsidRDefault="005F4EE0" w:rsidP="00EC6E50">
      <w:pPr>
        <w:pStyle w:val="Doc-title"/>
      </w:pPr>
      <w:hyperlink r:id="rId392" w:history="1">
        <w:r w:rsidR="00557F0A">
          <w:rPr>
            <w:rStyle w:val="Hyperlink"/>
          </w:rPr>
          <w:t>R2-2102832</w:t>
        </w:r>
      </w:hyperlink>
      <w:r w:rsidR="00EC6E50">
        <w:tab/>
        <w:t>Considerations of slice based RACH</w:t>
      </w:r>
      <w:r w:rsidR="00EC6E50">
        <w:tab/>
        <w:t>Intel Corporation</w:t>
      </w:r>
      <w:r w:rsidR="00EC6E50">
        <w:tab/>
        <w:t>discussion</w:t>
      </w:r>
      <w:r w:rsidR="00EC6E50">
        <w:tab/>
        <w:t>Rel-17</w:t>
      </w:r>
      <w:r w:rsidR="00EC6E50">
        <w:tab/>
      </w:r>
      <w:r w:rsidR="00FD5B40">
        <w:t xml:space="preserve"> </w:t>
      </w:r>
    </w:p>
    <w:p w14:paraId="04AD4B9E" w14:textId="16D1AB7B" w:rsidR="00EC6E50" w:rsidRDefault="005F4EE0" w:rsidP="00EC6E50">
      <w:pPr>
        <w:pStyle w:val="Doc-title"/>
      </w:pPr>
      <w:hyperlink r:id="rId393" w:history="1">
        <w:r w:rsidR="00557F0A">
          <w:rPr>
            <w:rStyle w:val="Hyperlink"/>
          </w:rPr>
          <w:t>R2-2102989</w:t>
        </w:r>
      </w:hyperlink>
      <w:r w:rsidR="00EC6E50">
        <w:tab/>
        <w:t>Considerations on slice-based PRACH configuration</w:t>
      </w:r>
      <w:r w:rsidR="00EC6E50">
        <w:tab/>
        <w:t>Lenovo, Motorola Mobility</w:t>
      </w:r>
      <w:r w:rsidR="00EC6E50">
        <w:tab/>
        <w:t>discussion</w:t>
      </w:r>
      <w:r w:rsidR="00EC6E50">
        <w:tab/>
        <w:t>Rel-17</w:t>
      </w:r>
      <w:r w:rsidR="00EC6E50">
        <w:tab/>
      </w:r>
      <w:r w:rsidR="00FD5B40">
        <w:t xml:space="preserve"> </w:t>
      </w:r>
    </w:p>
    <w:p w14:paraId="073AAAAB" w14:textId="126DD725" w:rsidR="00EC6E50" w:rsidRDefault="005F4EE0" w:rsidP="00EC6E50">
      <w:pPr>
        <w:pStyle w:val="Doc-title"/>
      </w:pPr>
      <w:hyperlink r:id="rId394" w:history="1">
        <w:r w:rsidR="00557F0A">
          <w:rPr>
            <w:rStyle w:val="Hyperlink"/>
          </w:rPr>
          <w:t>R2-2103089</w:t>
        </w:r>
      </w:hyperlink>
      <w:r w:rsidR="00EC6E50">
        <w:tab/>
        <w:t>Slice based RACH configuration</w:t>
      </w:r>
      <w:r w:rsidR="00EC6E50">
        <w:tab/>
        <w:t>Samsung</w:t>
      </w:r>
      <w:r w:rsidR="00EC6E50">
        <w:tab/>
        <w:t>discussion</w:t>
      </w:r>
      <w:r w:rsidR="00EC6E50">
        <w:tab/>
        <w:t>Rel-17</w:t>
      </w:r>
    </w:p>
    <w:p w14:paraId="70B2136C" w14:textId="0539B0D6" w:rsidR="00EC6E50" w:rsidRDefault="005F4EE0" w:rsidP="00EC6E50">
      <w:pPr>
        <w:pStyle w:val="Doc-title"/>
      </w:pPr>
      <w:hyperlink r:id="rId395" w:history="1">
        <w:r w:rsidR="00557F0A">
          <w:rPr>
            <w:rStyle w:val="Hyperlink"/>
          </w:rPr>
          <w:t>R2-2103214</w:t>
        </w:r>
      </w:hyperlink>
      <w:r w:rsidR="00EC6E50">
        <w:tab/>
        <w:t>Consideration on slice-specific RACH</w:t>
      </w:r>
      <w:r w:rsidR="00EC6E50">
        <w:tab/>
        <w:t>OPPO</w:t>
      </w:r>
      <w:r w:rsidR="00EC6E50">
        <w:tab/>
        <w:t>discussion</w:t>
      </w:r>
      <w:r w:rsidR="00EC6E50">
        <w:tab/>
        <w:t>Rel-17</w:t>
      </w:r>
      <w:r w:rsidR="00EC6E50">
        <w:tab/>
      </w:r>
      <w:r w:rsidR="00FD5B40">
        <w:t xml:space="preserve"> </w:t>
      </w:r>
    </w:p>
    <w:p w14:paraId="7AA00400" w14:textId="14A59EC9" w:rsidR="00EC6E50" w:rsidRDefault="005F4EE0" w:rsidP="00EC6E50">
      <w:pPr>
        <w:pStyle w:val="Doc-title"/>
      </w:pPr>
      <w:hyperlink r:id="rId396" w:history="1">
        <w:r w:rsidR="00557F0A">
          <w:rPr>
            <w:rStyle w:val="Hyperlink"/>
          </w:rPr>
          <w:t>R2-2103240</w:t>
        </w:r>
      </w:hyperlink>
      <w:r w:rsidR="00EC6E50">
        <w:tab/>
        <w:t>Consideration on slice based RACH configuration</w:t>
      </w:r>
      <w:r w:rsidR="00EC6E50">
        <w:tab/>
        <w:t>Spreadtrum Communications</w:t>
      </w:r>
      <w:r w:rsidR="00EC6E50">
        <w:tab/>
        <w:t>discussion</w:t>
      </w:r>
      <w:r w:rsidR="00EC6E50">
        <w:tab/>
        <w:t>Rel-17</w:t>
      </w:r>
    </w:p>
    <w:p w14:paraId="67C6783F" w14:textId="7E40C025" w:rsidR="00EC6E50" w:rsidRDefault="005F4EE0" w:rsidP="00EC6E50">
      <w:pPr>
        <w:pStyle w:val="Doc-title"/>
      </w:pPr>
      <w:hyperlink r:id="rId397" w:history="1">
        <w:r w:rsidR="00557F0A">
          <w:rPr>
            <w:rStyle w:val="Hyperlink"/>
          </w:rPr>
          <w:t>R2-2103376</w:t>
        </w:r>
      </w:hyperlink>
      <w:r w:rsidR="00EC6E50">
        <w:tab/>
        <w:t>Slice based RACH configuration</w:t>
      </w:r>
      <w:r w:rsidR="00EC6E50">
        <w:tab/>
        <w:t>vivo</w:t>
      </w:r>
      <w:r w:rsidR="00EC6E50">
        <w:tab/>
        <w:t>discussion</w:t>
      </w:r>
      <w:r w:rsidR="00EC6E50">
        <w:tab/>
        <w:t>Rel-17</w:t>
      </w:r>
      <w:r w:rsidR="00EC6E50">
        <w:tab/>
      </w:r>
      <w:r w:rsidR="00FD5B40">
        <w:t xml:space="preserve"> </w:t>
      </w:r>
    </w:p>
    <w:p w14:paraId="43FFF9A7" w14:textId="1C175DC0" w:rsidR="00EC6E50" w:rsidRDefault="005F4EE0" w:rsidP="00EC6E50">
      <w:pPr>
        <w:pStyle w:val="Doc-title"/>
      </w:pPr>
      <w:hyperlink r:id="rId398" w:history="1">
        <w:r w:rsidR="00557F0A">
          <w:rPr>
            <w:rStyle w:val="Hyperlink"/>
          </w:rPr>
          <w:t>R2-2103548</w:t>
        </w:r>
      </w:hyperlink>
      <w:r w:rsidR="00EC6E50">
        <w:tab/>
        <w:t>RACH prioritisation for slices</w:t>
      </w:r>
      <w:r w:rsidR="00EC6E50">
        <w:tab/>
        <w:t>Nokia, Nokia Shanghai Bell</w:t>
      </w:r>
      <w:r w:rsidR="00EC6E50">
        <w:tab/>
        <w:t>discussion</w:t>
      </w:r>
      <w:r w:rsidR="00EC6E50">
        <w:tab/>
        <w:t>Rel-17</w:t>
      </w:r>
      <w:r w:rsidR="00EC6E50">
        <w:tab/>
        <w:t>FS_NR_slice</w:t>
      </w:r>
    </w:p>
    <w:p w14:paraId="3F117575" w14:textId="37B17171" w:rsidR="00EC6E50" w:rsidRDefault="005F4EE0" w:rsidP="00EC6E50">
      <w:pPr>
        <w:pStyle w:val="Doc-title"/>
      </w:pPr>
      <w:hyperlink r:id="rId399" w:history="1">
        <w:r w:rsidR="00557F0A">
          <w:rPr>
            <w:rStyle w:val="Hyperlink"/>
          </w:rPr>
          <w:t>R2-2103882</w:t>
        </w:r>
      </w:hyperlink>
      <w:r w:rsidR="00EC6E50">
        <w:tab/>
        <w:t>Discussion on slice based RACH</w:t>
      </w:r>
      <w:r w:rsidR="00EC6E50">
        <w:tab/>
        <w:t>Apple</w:t>
      </w:r>
      <w:r w:rsidR="00EC6E50">
        <w:tab/>
        <w:t>discussion</w:t>
      </w:r>
      <w:r w:rsidR="00EC6E50">
        <w:tab/>
        <w:t>Rel-17</w:t>
      </w:r>
      <w:r w:rsidR="00EC6E50">
        <w:tab/>
      </w:r>
      <w:r w:rsidR="00FD5B40">
        <w:t xml:space="preserve"> </w:t>
      </w:r>
    </w:p>
    <w:p w14:paraId="1BD3D748" w14:textId="7DCA9FE4" w:rsidR="00EC6E50" w:rsidRDefault="005F4EE0" w:rsidP="00EC6E50">
      <w:pPr>
        <w:pStyle w:val="Doc-title"/>
      </w:pPr>
      <w:hyperlink r:id="rId400" w:history="1">
        <w:r w:rsidR="00557F0A">
          <w:rPr>
            <w:rStyle w:val="Hyperlink"/>
          </w:rPr>
          <w:t>R2-2104005</w:t>
        </w:r>
      </w:hyperlink>
      <w:r w:rsidR="00EC6E50">
        <w:tab/>
        <w:t>Discussion on slice based RACH configuration</w:t>
      </w:r>
      <w:r w:rsidR="00EC6E50">
        <w:tab/>
        <w:t>Huawei, HiSilicon</w:t>
      </w:r>
      <w:r w:rsidR="00EC6E50">
        <w:tab/>
        <w:t>discussion</w:t>
      </w:r>
      <w:r w:rsidR="00EC6E50">
        <w:tab/>
        <w:t>Rel-17</w:t>
      </w:r>
      <w:r w:rsidR="00EC6E50">
        <w:tab/>
      </w:r>
      <w:r w:rsidR="00FD5B40">
        <w:t xml:space="preserve"> </w:t>
      </w:r>
    </w:p>
    <w:p w14:paraId="28F6AD77" w14:textId="44DCE31C" w:rsidR="00EC6E50" w:rsidRDefault="005F4EE0" w:rsidP="00EC6E50">
      <w:pPr>
        <w:pStyle w:val="Doc-title"/>
      </w:pPr>
      <w:hyperlink r:id="rId401" w:history="1">
        <w:r w:rsidR="00557F0A">
          <w:rPr>
            <w:rStyle w:val="Hyperlink"/>
          </w:rPr>
          <w:t>R2-2104019</w:t>
        </w:r>
      </w:hyperlink>
      <w:r w:rsidR="00EC6E50">
        <w:tab/>
        <w:t>Analysis on slice based RACH configuration</w:t>
      </w:r>
      <w:r w:rsidR="00EC6E50">
        <w:tab/>
        <w:t>CATT</w:t>
      </w:r>
      <w:r w:rsidR="00EC6E50">
        <w:tab/>
        <w:t>discussion</w:t>
      </w:r>
      <w:r w:rsidR="00EC6E50">
        <w:tab/>
      </w:r>
      <w:r w:rsidR="00FD5B40">
        <w:t xml:space="preserve"> </w:t>
      </w:r>
    </w:p>
    <w:p w14:paraId="1A696C93" w14:textId="55E7D981" w:rsidR="00EC6E50" w:rsidRDefault="005F4EE0" w:rsidP="00EC6E50">
      <w:pPr>
        <w:pStyle w:val="Doc-title"/>
      </w:pPr>
      <w:hyperlink r:id="rId402" w:history="1">
        <w:r w:rsidR="00557F0A">
          <w:rPr>
            <w:rStyle w:val="Hyperlink"/>
          </w:rPr>
          <w:t>R2-2104064</w:t>
        </w:r>
      </w:hyperlink>
      <w:r w:rsidR="00EC6E50">
        <w:tab/>
        <w:t>Discussion on slice specific RACH resources and RACH prioritization</w:t>
      </w:r>
      <w:r w:rsidR="00EC6E50">
        <w:tab/>
        <w:t>ZTE corporation, Sanechips</w:t>
      </w:r>
      <w:r w:rsidR="00EC6E50">
        <w:tab/>
        <w:t>discussion</w:t>
      </w:r>
      <w:r w:rsidR="00EC6E50">
        <w:tab/>
        <w:t>Rel-17</w:t>
      </w:r>
      <w:r w:rsidR="00EC6E50">
        <w:tab/>
      </w:r>
      <w:r w:rsidR="00FD5B40">
        <w:t xml:space="preserve"> </w:t>
      </w:r>
    </w:p>
    <w:p w14:paraId="44A1DF22" w14:textId="70DF852D" w:rsidR="00EC6E50" w:rsidRDefault="005F4EE0" w:rsidP="006927E5">
      <w:pPr>
        <w:pStyle w:val="Doc-title"/>
      </w:pPr>
      <w:hyperlink r:id="rId403" w:history="1">
        <w:r w:rsidR="00557F0A">
          <w:rPr>
            <w:rStyle w:val="Hyperlink"/>
          </w:rPr>
          <w:t>R2-2104099</w:t>
        </w:r>
      </w:hyperlink>
      <w:r w:rsidR="00EC6E50">
        <w:tab/>
        <w:t>Slice-specific RA procedure</w:t>
      </w:r>
      <w:r w:rsidR="00EC6E50">
        <w:tab/>
        <w:t>LG Electronics UK</w:t>
      </w:r>
      <w:r w:rsidR="00EC6E50">
        <w:tab/>
        <w:t>discussion</w:t>
      </w:r>
      <w:r w:rsidR="00EC6E50">
        <w:tab/>
      </w:r>
      <w:r w:rsidR="00FD5B40">
        <w:t xml:space="preserve"> </w:t>
      </w:r>
    </w:p>
    <w:p w14:paraId="38D9B249" w14:textId="77777777" w:rsidR="001D3004" w:rsidRPr="001D3004" w:rsidRDefault="001D3004" w:rsidP="001D3004">
      <w:pPr>
        <w:pStyle w:val="Doc-text2"/>
        <w:ind w:left="0" w:firstLine="0"/>
      </w:pPr>
    </w:p>
    <w:p w14:paraId="16D1D783" w14:textId="0B680905" w:rsidR="006927E5" w:rsidRDefault="006927E5" w:rsidP="006927E5">
      <w:pPr>
        <w:pStyle w:val="BoldComments"/>
        <w:rPr>
          <w:lang w:val="fi-FI"/>
        </w:rPr>
      </w:pPr>
      <w:bookmarkStart w:id="67" w:name="_Hlk69815367"/>
      <w:r>
        <w:t>Email</w:t>
      </w:r>
      <w:r>
        <w:rPr>
          <w:lang w:val="fi-FI"/>
        </w:rPr>
        <w:t xml:space="preserve"> discussions ([252])</w:t>
      </w:r>
      <w:r w:rsidR="005F6F1F" w:rsidRPr="005F6F1F">
        <w:rPr>
          <w:lang w:val="fi-FI"/>
        </w:rPr>
        <w:t xml:space="preserve"> </w:t>
      </w:r>
      <w:r w:rsidR="005F6F1F">
        <w:rPr>
          <w:lang w:val="fi-FI"/>
        </w:rPr>
        <w:t xml:space="preserve">- kicked off </w:t>
      </w:r>
      <w:r w:rsidR="00D77EDA">
        <w:rPr>
          <w:lang w:val="fi-FI"/>
        </w:rPr>
        <w:t>after</w:t>
      </w:r>
      <w:r w:rsidR="005F6F1F">
        <w:rPr>
          <w:lang w:val="fi-FI"/>
        </w:rPr>
        <w:t xml:space="preserve"> online session</w:t>
      </w:r>
    </w:p>
    <w:p w14:paraId="0B458460" w14:textId="5BDD6CD5" w:rsidR="006927E5" w:rsidRPr="008F12E8" w:rsidRDefault="006927E5" w:rsidP="006927E5">
      <w:pPr>
        <w:pStyle w:val="EmailDiscussion"/>
      </w:pPr>
      <w:bookmarkStart w:id="68" w:name="_Hlk68602586"/>
      <w:r w:rsidRPr="008F12E8">
        <w:t>[AT</w:t>
      </w:r>
      <w:r>
        <w:t>113</w:t>
      </w:r>
      <w:r w:rsidR="00346D00">
        <w:t>bis-e</w:t>
      </w:r>
      <w:r w:rsidRPr="008F12E8">
        <w:t>][2</w:t>
      </w:r>
      <w:r>
        <w:t>52</w:t>
      </w:r>
      <w:r w:rsidRPr="008F12E8">
        <w:t>][</w:t>
      </w:r>
      <w:r>
        <w:t>NR</w:t>
      </w:r>
      <w:r w:rsidRPr="008F12E8">
        <w:t xml:space="preserve">] </w:t>
      </w:r>
      <w:r>
        <w:t xml:space="preserve">Slice-specific RACH </w:t>
      </w:r>
      <w:r w:rsidRPr="008F12E8">
        <w:t>(</w:t>
      </w:r>
      <w:r>
        <w:t>CMCC</w:t>
      </w:r>
      <w:r w:rsidRPr="008F12E8">
        <w:t>)</w:t>
      </w:r>
    </w:p>
    <w:p w14:paraId="04F40ACE" w14:textId="77777777" w:rsidR="006927E5" w:rsidRPr="008F12E8" w:rsidRDefault="006927E5" w:rsidP="006927E5">
      <w:pPr>
        <w:pStyle w:val="EmailDiscussion2"/>
        <w:ind w:left="1619" w:firstLine="0"/>
        <w:rPr>
          <w:u w:val="single"/>
        </w:rPr>
      </w:pPr>
      <w:r w:rsidRPr="008F12E8">
        <w:rPr>
          <w:u w:val="single"/>
        </w:rPr>
        <w:t xml:space="preserve">Scope: </w:t>
      </w:r>
    </w:p>
    <w:p w14:paraId="214F2F98" w14:textId="77777777" w:rsidR="006927E5" w:rsidRDefault="006927E5" w:rsidP="006927E5">
      <w:pPr>
        <w:pStyle w:val="EmailDiscussion2"/>
        <w:numPr>
          <w:ilvl w:val="2"/>
          <w:numId w:val="9"/>
        </w:numPr>
        <w:ind w:left="1980"/>
      </w:pPr>
      <w:r>
        <w:t xml:space="preserve">Summarize main open issues based on contributions and online agreements. </w:t>
      </w:r>
    </w:p>
    <w:p w14:paraId="75E19AE1" w14:textId="77777777" w:rsidR="006927E5" w:rsidRDefault="006927E5" w:rsidP="006927E5">
      <w:pPr>
        <w:pStyle w:val="EmailDiscussion2"/>
        <w:numPr>
          <w:ilvl w:val="2"/>
          <w:numId w:val="9"/>
        </w:numPr>
        <w:ind w:left="1980"/>
      </w:pPr>
      <w:r>
        <w:t>Highlight if there are topics that clearly require online discussion.</w:t>
      </w:r>
    </w:p>
    <w:p w14:paraId="6AFFA093" w14:textId="77777777" w:rsidR="006927E5" w:rsidRPr="008F12E8" w:rsidRDefault="006927E5" w:rsidP="006927E5">
      <w:pPr>
        <w:pStyle w:val="EmailDiscussion2"/>
        <w:numPr>
          <w:ilvl w:val="2"/>
          <w:numId w:val="9"/>
        </w:numPr>
        <w:ind w:left="1980"/>
      </w:pPr>
      <w:r>
        <w:t xml:space="preserve">Identify topics that might benefit from email discussions. </w:t>
      </w:r>
    </w:p>
    <w:p w14:paraId="6BC00489" w14:textId="77777777" w:rsidR="006927E5" w:rsidRPr="008F12E8" w:rsidRDefault="006927E5" w:rsidP="006927E5">
      <w:pPr>
        <w:pStyle w:val="EmailDiscussion2"/>
        <w:rPr>
          <w:u w:val="single"/>
        </w:rPr>
      </w:pPr>
      <w:r w:rsidRPr="008F12E8">
        <w:tab/>
      </w:r>
      <w:r w:rsidRPr="008F12E8">
        <w:rPr>
          <w:u w:val="single"/>
        </w:rPr>
        <w:t xml:space="preserve">Intended outcome: </w:t>
      </w:r>
    </w:p>
    <w:p w14:paraId="407AF395" w14:textId="0506D88E" w:rsidR="006927E5" w:rsidRPr="008F12E8" w:rsidRDefault="006927E5" w:rsidP="006927E5">
      <w:pPr>
        <w:pStyle w:val="EmailDiscussion2"/>
        <w:numPr>
          <w:ilvl w:val="2"/>
          <w:numId w:val="9"/>
        </w:numPr>
        <w:ind w:left="1980"/>
      </w:pPr>
      <w:r w:rsidRPr="008F12E8">
        <w:t xml:space="preserve">Discussion summary in </w:t>
      </w:r>
      <w:hyperlink r:id="rId404" w:history="1">
        <w:r w:rsidR="00557F0A">
          <w:rPr>
            <w:rStyle w:val="Hyperlink"/>
          </w:rPr>
          <w:t>R2-2104322</w:t>
        </w:r>
      </w:hyperlink>
      <w:r w:rsidRPr="008F12E8">
        <w:t xml:space="preserve"> (by email rapporteur)</w:t>
      </w:r>
    </w:p>
    <w:p w14:paraId="47DF5FB0" w14:textId="77777777" w:rsidR="006927E5" w:rsidRPr="008F12E8" w:rsidRDefault="006927E5" w:rsidP="006927E5">
      <w:pPr>
        <w:pStyle w:val="EmailDiscussion2"/>
        <w:rPr>
          <w:u w:val="single"/>
        </w:rPr>
      </w:pPr>
      <w:r w:rsidRPr="008F12E8">
        <w:tab/>
      </w:r>
      <w:r w:rsidRPr="008F12E8">
        <w:rPr>
          <w:u w:val="single"/>
        </w:rPr>
        <w:t xml:space="preserve">Deadline for providing comments and for rapporteur inputs:  </w:t>
      </w:r>
    </w:p>
    <w:p w14:paraId="5F66C47E" w14:textId="77777777" w:rsidR="006927E5" w:rsidRPr="008F12E8" w:rsidRDefault="006927E5" w:rsidP="006927E5">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Fri</w:t>
      </w:r>
      <w:r w:rsidRPr="008F12E8">
        <w:rPr>
          <w:color w:val="000000" w:themeColor="text1"/>
        </w:rPr>
        <w:t xml:space="preserve">, UTC </w:t>
      </w:r>
      <w:r>
        <w:rPr>
          <w:color w:val="000000" w:themeColor="text1"/>
        </w:rPr>
        <w:t>0900</w:t>
      </w:r>
    </w:p>
    <w:p w14:paraId="048D02A6" w14:textId="77777777" w:rsidR="006927E5" w:rsidRPr="008F12E8" w:rsidRDefault="006927E5" w:rsidP="006927E5">
      <w:pPr>
        <w:pStyle w:val="EmailDiscussion2"/>
        <w:numPr>
          <w:ilvl w:val="2"/>
          <w:numId w:val="9"/>
        </w:numPr>
        <w:ind w:left="1980"/>
      </w:pPr>
      <w:r w:rsidRPr="008F12E8">
        <w:rPr>
          <w:color w:val="000000" w:themeColor="text1"/>
        </w:rPr>
        <w:t xml:space="preserve">Initial deadline (for rapporteur's summary):  </w:t>
      </w:r>
      <w:r>
        <w:rPr>
          <w:color w:val="000000" w:themeColor="text1"/>
        </w:rPr>
        <w:t>2</w:t>
      </w:r>
      <w:r w:rsidRPr="005752B5">
        <w:rPr>
          <w:color w:val="000000" w:themeColor="text1"/>
          <w:vertAlign w:val="superscript"/>
        </w:rPr>
        <w:t>nd</w:t>
      </w:r>
      <w:r>
        <w:rPr>
          <w:color w:val="000000" w:themeColor="text1"/>
        </w:rPr>
        <w:t xml:space="preserve"> week Mon, UTC 1200</w:t>
      </w:r>
    </w:p>
    <w:bookmarkEnd w:id="68"/>
    <w:p w14:paraId="30AB4ADC" w14:textId="77777777" w:rsidR="006927E5" w:rsidRDefault="006927E5" w:rsidP="006927E5">
      <w:pPr>
        <w:pStyle w:val="Doc-text2"/>
        <w:ind w:left="0" w:firstLine="0"/>
      </w:pPr>
    </w:p>
    <w:p w14:paraId="3663A85F" w14:textId="77777777" w:rsidR="006927E5" w:rsidRPr="008A1154" w:rsidRDefault="006927E5" w:rsidP="006927E5">
      <w:pPr>
        <w:pStyle w:val="BoldComments"/>
        <w:rPr>
          <w:lang w:val="fi-FI"/>
        </w:rPr>
      </w:pPr>
      <w:r>
        <w:rPr>
          <w:lang w:val="fi-FI"/>
        </w:rPr>
        <w:t>Web Conf 2nd week (summary of [252])</w:t>
      </w:r>
    </w:p>
    <w:p w14:paraId="283F252C" w14:textId="04E8A6BB" w:rsidR="006927E5" w:rsidRDefault="005F4EE0" w:rsidP="006927E5">
      <w:pPr>
        <w:pStyle w:val="Doc-title"/>
      </w:pPr>
      <w:hyperlink r:id="rId405" w:history="1">
        <w:r w:rsidR="00557F0A">
          <w:rPr>
            <w:rStyle w:val="Hyperlink"/>
          </w:rPr>
          <w:t>R2-2104322</w:t>
        </w:r>
      </w:hyperlink>
      <w:r w:rsidR="006927E5">
        <w:tab/>
      </w:r>
      <w:r w:rsidR="006927E5" w:rsidRPr="008A1154">
        <w:t>Summary of [</w:t>
      </w:r>
      <w:r w:rsidR="006927E5" w:rsidRPr="008F12E8">
        <w:t>AT</w:t>
      </w:r>
      <w:r w:rsidR="006927E5">
        <w:t>113</w:t>
      </w:r>
      <w:r w:rsidR="00346D00">
        <w:t>bis-e</w:t>
      </w:r>
      <w:r w:rsidR="006927E5" w:rsidRPr="008F12E8">
        <w:t>][2</w:t>
      </w:r>
      <w:r w:rsidR="006927E5">
        <w:t>52</w:t>
      </w:r>
      <w:r w:rsidR="006927E5" w:rsidRPr="008F12E8">
        <w:t>][</w:t>
      </w:r>
      <w:r w:rsidR="006927E5">
        <w:t>NR</w:t>
      </w:r>
      <w:r w:rsidR="006927E5" w:rsidRPr="008F12E8">
        <w:t xml:space="preserve">] </w:t>
      </w:r>
      <w:r w:rsidR="006927E5">
        <w:t xml:space="preserve">Slice-specific RACH </w:t>
      </w:r>
      <w:r w:rsidR="006927E5" w:rsidRPr="008F12E8">
        <w:t>(</w:t>
      </w:r>
      <w:r w:rsidR="006927E5">
        <w:t>CMCC</w:t>
      </w:r>
      <w:r w:rsidR="006927E5" w:rsidRPr="008F12E8">
        <w:t>)</w:t>
      </w:r>
      <w:r w:rsidR="006927E5">
        <w:tab/>
        <w:t>CMCC</w:t>
      </w:r>
      <w:r w:rsidR="006927E5">
        <w:tab/>
        <w:t>discussion</w:t>
      </w:r>
      <w:r w:rsidR="006927E5">
        <w:tab/>
        <w:t>Rel-17</w:t>
      </w:r>
      <w:r w:rsidR="006927E5">
        <w:tab/>
        <w:t>NR_Slice-Core</w:t>
      </w:r>
    </w:p>
    <w:p w14:paraId="3E3EEF4E" w14:textId="77777777" w:rsidR="0043246A" w:rsidRPr="00EC6E50" w:rsidRDefault="0043246A" w:rsidP="0043246A">
      <w:pPr>
        <w:pStyle w:val="Doc-text2"/>
        <w:ind w:left="0" w:firstLine="0"/>
      </w:pPr>
    </w:p>
    <w:p w14:paraId="512D4E6E" w14:textId="5DFA3C97" w:rsidR="0043246A" w:rsidRPr="0043246A" w:rsidRDefault="0043246A" w:rsidP="009B4B50">
      <w:pPr>
        <w:pStyle w:val="Agreement"/>
      </w:pPr>
      <w:r w:rsidRPr="0043246A">
        <w:t xml:space="preserve">2: RAN2 will prioritize the discussion for slice specific RACH for IDLE and INACTIVE mode. And CONNECTED mode is down prioritized and can be considered if time allows. </w:t>
      </w:r>
    </w:p>
    <w:p w14:paraId="5226B311" w14:textId="63F3511C" w:rsidR="0043246A" w:rsidRPr="0043246A" w:rsidRDefault="0043246A" w:rsidP="009B4B50">
      <w:pPr>
        <w:pStyle w:val="Agreement"/>
      </w:pPr>
      <w:r w:rsidRPr="0043246A">
        <w:t>3: Slice specific RACH (including RACH isolation and RACH prioritization) is only applied for CBRA but not for CFRA.</w:t>
      </w:r>
    </w:p>
    <w:p w14:paraId="31B07C9A" w14:textId="087B7A5D" w:rsidR="0043246A" w:rsidRDefault="0043246A" w:rsidP="009B4B50">
      <w:pPr>
        <w:pStyle w:val="Agreement"/>
      </w:pPr>
      <w:r w:rsidRPr="0043246A">
        <w:lastRenderedPageBreak/>
        <w:t>4: To ensure the backward compatibility, it is RAN2’s common understanding that common RACH resource should be configured in initial BWP if the slice specific RACH resource is configured in initial BWP.</w:t>
      </w:r>
    </w:p>
    <w:p w14:paraId="0042870C" w14:textId="0411F770" w:rsidR="009B4B50" w:rsidRPr="0043246A" w:rsidRDefault="009B4B50" w:rsidP="009B4B50">
      <w:pPr>
        <w:pStyle w:val="Agreement"/>
      </w:pPr>
      <w:r w:rsidRPr="0043246A">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2FAF2628" w14:textId="6D5798F5" w:rsidR="009B4B50" w:rsidRDefault="009B4B50" w:rsidP="0043246A">
      <w:pPr>
        <w:pStyle w:val="Doc-text2"/>
        <w:rPr>
          <w:i/>
          <w:iCs/>
        </w:rPr>
      </w:pPr>
    </w:p>
    <w:p w14:paraId="5493D355" w14:textId="0027C4EF" w:rsidR="009B4B50" w:rsidRDefault="009B4B50" w:rsidP="0043246A">
      <w:pPr>
        <w:pStyle w:val="Doc-text2"/>
      </w:pPr>
      <w:r>
        <w:t>Discussion (5.1, 5.2)</w:t>
      </w:r>
    </w:p>
    <w:p w14:paraId="2AB4BDE1" w14:textId="4E01FE31" w:rsidR="009B4B50" w:rsidRDefault="009B4B50" w:rsidP="0043246A">
      <w:pPr>
        <w:pStyle w:val="Doc-text2"/>
      </w:pPr>
      <w:r>
        <w:t xml:space="preserve">- </w:t>
      </w:r>
      <w:r>
        <w:tab/>
        <w:t xml:space="preserve">Nokia thinks P5.2 doesn't really bring anything new. We can use </w:t>
      </w:r>
      <w:proofErr w:type="gramStart"/>
      <w:r>
        <w:t>it</w:t>
      </w:r>
      <w:proofErr w:type="gramEnd"/>
      <w:r>
        <w:t xml:space="preserve"> but this is not something we need to agree. QC thinks we can use this as starting point. LG thinks the table helps to understand what we needd to discuss. Lenovo thinks the table is useful as starting point. OPPO agrees.</w:t>
      </w:r>
    </w:p>
    <w:p w14:paraId="6ABC286F" w14:textId="77777777" w:rsidR="009B4B50" w:rsidRPr="009B4B50" w:rsidRDefault="009B4B50" w:rsidP="0043246A">
      <w:pPr>
        <w:pStyle w:val="Doc-text2"/>
      </w:pPr>
    </w:p>
    <w:p w14:paraId="5AA8E939" w14:textId="3D8184D4" w:rsidR="0043246A" w:rsidRPr="0043246A" w:rsidRDefault="0043246A" w:rsidP="009B4B50">
      <w:pPr>
        <w:pStyle w:val="Agreement"/>
      </w:pPr>
      <w:r w:rsidRPr="0043246A">
        <w:t>5.1: RACH type selection between 2-step slice specific RACH and 4-step slice specific RACH is based on a RSRP threshold.</w:t>
      </w:r>
    </w:p>
    <w:p w14:paraId="1D082246" w14:textId="77777777" w:rsidR="0043246A" w:rsidRPr="0043246A" w:rsidRDefault="0043246A" w:rsidP="009B4B50">
      <w:pPr>
        <w:pStyle w:val="Agreement"/>
      </w:pPr>
      <w:r w:rsidRPr="0043246A">
        <w:t>FFS to introduce a slice specific threshold or reuse the legacy threshold.</w:t>
      </w:r>
    </w:p>
    <w:p w14:paraId="5C17A6DA" w14:textId="77777777" w:rsidR="0043246A" w:rsidRPr="0043246A" w:rsidRDefault="0043246A" w:rsidP="009B4B50">
      <w:pPr>
        <w:pStyle w:val="Agreement"/>
      </w:pPr>
      <w:r w:rsidRPr="0043246A">
        <w:t>FFS UE should first select between slice specific RA and common RA or UE should first select RA type between 2-step RA and 4-step RA</w:t>
      </w:r>
    </w:p>
    <w:p w14:paraId="5EB59B2B" w14:textId="11C49B63" w:rsidR="009B4B50" w:rsidRDefault="0043246A" w:rsidP="009B4B50">
      <w:pPr>
        <w:pStyle w:val="Agreement"/>
      </w:pPr>
      <w:r w:rsidRPr="0043246A">
        <w:t>5.2: The table</w:t>
      </w:r>
      <w:r w:rsidR="009B4B50">
        <w:t xml:space="preserve"> from </w:t>
      </w:r>
      <w:hyperlink r:id="rId406" w:history="1">
        <w:r w:rsidR="00557F0A">
          <w:rPr>
            <w:rStyle w:val="Hyperlink"/>
          </w:rPr>
          <w:t>R2-2104322</w:t>
        </w:r>
      </w:hyperlink>
      <w:r w:rsidRPr="0043246A">
        <w:t xml:space="preserve"> </w:t>
      </w:r>
      <w:r w:rsidR="009B4B50">
        <w:t xml:space="preserve">can be used </w:t>
      </w:r>
      <w:r w:rsidRPr="0043246A">
        <w:t xml:space="preserve">for further discussion. </w:t>
      </w:r>
    </w:p>
    <w:p w14:paraId="7E7C889E" w14:textId="780EB71D" w:rsidR="009B4B50" w:rsidRDefault="009B4B50" w:rsidP="0043246A">
      <w:pPr>
        <w:pStyle w:val="Doc-text2"/>
        <w:rPr>
          <w:i/>
          <w:iCs/>
        </w:rPr>
      </w:pPr>
    </w:p>
    <w:p w14:paraId="7C26C348" w14:textId="77777777" w:rsidR="009B4B50" w:rsidRDefault="009B4B50" w:rsidP="0043246A">
      <w:pPr>
        <w:pStyle w:val="Doc-text2"/>
        <w:rPr>
          <w:i/>
          <w:iCs/>
        </w:rPr>
      </w:pPr>
    </w:p>
    <w:p w14:paraId="138100C1" w14:textId="77777777" w:rsidR="009B4B50" w:rsidRPr="0043246A" w:rsidRDefault="009B4B50" w:rsidP="009B4B50">
      <w:pPr>
        <w:pStyle w:val="Doc-text2"/>
        <w:rPr>
          <w:i/>
          <w:iCs/>
        </w:rPr>
      </w:pPr>
      <w:r w:rsidRPr="0043246A">
        <w:rPr>
          <w:i/>
          <w:iCs/>
        </w:rPr>
        <w:t>Proposal 1: RAN2 is suggested to agree on one of the two options on whether MO signalling is applicable for slice specific RACH:</w:t>
      </w:r>
    </w:p>
    <w:p w14:paraId="5706A4E8" w14:textId="77777777" w:rsidR="009B4B50" w:rsidRPr="0043246A" w:rsidRDefault="009B4B50" w:rsidP="009B4B50">
      <w:pPr>
        <w:pStyle w:val="Doc-text2"/>
        <w:rPr>
          <w:i/>
          <w:iCs/>
        </w:rPr>
      </w:pPr>
      <w:r w:rsidRPr="0043246A">
        <w:rPr>
          <w:i/>
          <w:iCs/>
        </w:rPr>
        <w:t>–</w:t>
      </w:r>
      <w:r w:rsidRPr="0043246A">
        <w:rPr>
          <w:i/>
          <w:iCs/>
        </w:rPr>
        <w:tab/>
        <w:t>Option 1 [15/19 Original proposal]: Only MO data arrival triggered RACH can apply slice specific RACH. MO signaling (e.g. mo-Signalling and mo-SMS) triggered RACH is not applied to slice-specific RACH.</w:t>
      </w:r>
    </w:p>
    <w:p w14:paraId="34F14C59" w14:textId="766E44F3" w:rsidR="009B4B50" w:rsidRDefault="009B4B50" w:rsidP="009B4B50">
      <w:pPr>
        <w:pStyle w:val="Doc-text2"/>
        <w:rPr>
          <w:i/>
          <w:iCs/>
        </w:rPr>
      </w:pPr>
      <w:r w:rsidRPr="0043246A">
        <w:rPr>
          <w:i/>
          <w:iCs/>
        </w:rPr>
        <w:t>–</w:t>
      </w:r>
      <w:r w:rsidRPr="0043246A">
        <w:rPr>
          <w:i/>
          <w:iCs/>
        </w:rPr>
        <w:tab/>
        <w:t>Option 2 [Rapporteur Proposal]: Slice specific RACH is only applicable if there is slice information (e.g., slice group or slice related operator defined access category) available for AS layer when access.</w:t>
      </w:r>
      <w:r w:rsidR="00D5394F">
        <w:rPr>
          <w:i/>
          <w:iCs/>
        </w:rPr>
        <w:t xml:space="preserve"> </w:t>
      </w:r>
      <w:r w:rsidR="00D5394F" w:rsidRPr="00D5394F">
        <w:rPr>
          <w:i/>
          <w:iCs/>
          <w:highlight w:val="yellow"/>
        </w:rPr>
        <w:t>FFS on details of slice group.</w:t>
      </w:r>
    </w:p>
    <w:p w14:paraId="280AB3AC" w14:textId="6F0CAF17" w:rsidR="009B4B50" w:rsidRDefault="009B4B50" w:rsidP="009B4B50">
      <w:pPr>
        <w:pStyle w:val="Doc-text2"/>
        <w:rPr>
          <w:i/>
          <w:iCs/>
        </w:rPr>
      </w:pPr>
    </w:p>
    <w:p w14:paraId="46AAE797" w14:textId="604DC3B7" w:rsidR="00D5394F" w:rsidRDefault="00D5394F" w:rsidP="00D5394F">
      <w:pPr>
        <w:pStyle w:val="Agreement"/>
      </w:pPr>
      <w:r w:rsidRPr="0043246A">
        <w:t>Slice specific RACH is only applicable if there is slice information (e.g., slice group or slice related operator defined access category) available for AS layer when access.</w:t>
      </w:r>
      <w:r>
        <w:t xml:space="preserve"> </w:t>
      </w:r>
      <w:r w:rsidRPr="00D5394F">
        <w:rPr>
          <w:highlight w:val="yellow"/>
        </w:rPr>
        <w:t>FFS on details of slice group.</w:t>
      </w:r>
    </w:p>
    <w:p w14:paraId="54A5FEF7" w14:textId="7F331C13" w:rsidR="00D5394F" w:rsidRDefault="00D5394F" w:rsidP="009B4B50">
      <w:pPr>
        <w:pStyle w:val="Doc-text2"/>
        <w:rPr>
          <w:i/>
          <w:iCs/>
        </w:rPr>
      </w:pPr>
    </w:p>
    <w:p w14:paraId="66C8F6A4" w14:textId="77777777" w:rsidR="00D5394F" w:rsidRPr="00D5394F" w:rsidRDefault="00D5394F" w:rsidP="009B4B50">
      <w:pPr>
        <w:pStyle w:val="Doc-text2"/>
      </w:pPr>
    </w:p>
    <w:p w14:paraId="4AB28ACB" w14:textId="628ABF07" w:rsidR="00D5394F" w:rsidRPr="00D5394F" w:rsidRDefault="00D5394F" w:rsidP="009B4B50">
      <w:pPr>
        <w:pStyle w:val="Doc-text2"/>
      </w:pPr>
      <w:r>
        <w:t xml:space="preserve">- </w:t>
      </w:r>
      <w:r>
        <w:tab/>
        <w:t>CMCC clarifies option 1 and option 2 are supposed to be the same. Lenovo thinks option 1 is clearer but this doesn't mean we capture it exactly like this in specifications. OPPO thinks option 2 is fine to avoid MO-terminology but wonders if SST is included? Chair clarifies everything is still open. Apple agrees.</w:t>
      </w:r>
    </w:p>
    <w:p w14:paraId="51498140" w14:textId="77777777" w:rsidR="00D5394F" w:rsidRDefault="00D5394F" w:rsidP="009B4B50">
      <w:pPr>
        <w:pStyle w:val="Doc-text2"/>
        <w:rPr>
          <w:i/>
          <w:iCs/>
        </w:rPr>
      </w:pPr>
    </w:p>
    <w:p w14:paraId="2FD134A3" w14:textId="77777777" w:rsidR="00D5394F" w:rsidRPr="0043246A" w:rsidRDefault="00D5394F" w:rsidP="00D5394F">
      <w:pPr>
        <w:pStyle w:val="Doc-text2"/>
        <w:rPr>
          <w:i/>
          <w:iCs/>
        </w:rPr>
      </w:pPr>
      <w:r w:rsidRPr="0043246A">
        <w:rPr>
          <w:i/>
          <w:iCs/>
        </w:rPr>
        <w:t>[7/17] Proposal 7: FFS whether there is collision between slice-based RACH RA-RNTI and legacy RA-RNTI.</w:t>
      </w:r>
    </w:p>
    <w:p w14:paraId="6CD12DA6" w14:textId="77777777" w:rsidR="00D5394F" w:rsidRDefault="00D5394F" w:rsidP="009B4B50">
      <w:pPr>
        <w:pStyle w:val="Doc-text2"/>
        <w:rPr>
          <w:i/>
          <w:iCs/>
        </w:rPr>
      </w:pPr>
    </w:p>
    <w:p w14:paraId="4533AF05" w14:textId="77777777" w:rsidR="009B4B50" w:rsidRPr="0043246A" w:rsidRDefault="009B4B50" w:rsidP="0043246A">
      <w:pPr>
        <w:pStyle w:val="Doc-text2"/>
        <w:rPr>
          <w:i/>
          <w:iCs/>
        </w:rPr>
      </w:pPr>
    </w:p>
    <w:bookmarkEnd w:id="67"/>
    <w:p w14:paraId="35585354" w14:textId="77777777" w:rsidR="000D255B" w:rsidRPr="000D255B" w:rsidRDefault="000D255B" w:rsidP="000D255B">
      <w:pPr>
        <w:pStyle w:val="Heading1"/>
      </w:pPr>
      <w:r w:rsidRPr="000D255B">
        <w:t>9</w:t>
      </w:r>
      <w:r w:rsidRPr="000D255B">
        <w:tab/>
        <w:t>Rel-17 EUTRA Work Items</w:t>
      </w:r>
    </w:p>
    <w:p w14:paraId="421B4277" w14:textId="77777777" w:rsidR="00EC6E50" w:rsidRPr="00EC6E50" w:rsidRDefault="00EC6E50" w:rsidP="00EC6E50">
      <w:pPr>
        <w:pStyle w:val="Doc-text2"/>
      </w:pPr>
    </w:p>
    <w:p w14:paraId="2AD1B50F" w14:textId="77777777" w:rsidR="000D255B" w:rsidRPr="000D255B" w:rsidRDefault="000D255B" w:rsidP="00137FD4">
      <w:pPr>
        <w:pStyle w:val="Heading2"/>
      </w:pPr>
      <w:r w:rsidRPr="000D255B">
        <w:t>9.3</w:t>
      </w:r>
      <w:r w:rsidRPr="000D255B">
        <w:tab/>
        <w:t>EUTRA R17 Other</w:t>
      </w:r>
    </w:p>
    <w:p w14:paraId="4A1BD485" w14:textId="77777777" w:rsidR="000D255B" w:rsidRPr="000D255B" w:rsidRDefault="000D255B" w:rsidP="000D255B">
      <w:pPr>
        <w:pStyle w:val="Comments"/>
      </w:pPr>
      <w:r w:rsidRPr="000D255B">
        <w:t>Time budget: 0 TU</w:t>
      </w:r>
    </w:p>
    <w:p w14:paraId="28B4C484" w14:textId="77777777" w:rsidR="000D255B" w:rsidRPr="000D255B" w:rsidRDefault="000D255B" w:rsidP="000D255B">
      <w:pPr>
        <w:pStyle w:val="Comments"/>
      </w:pPr>
      <w:r w:rsidRPr="000D255B">
        <w:t>Tdoc Limitation: X tdocs</w:t>
      </w:r>
    </w:p>
    <w:p w14:paraId="39E3B965" w14:textId="77777777" w:rsidR="000D255B" w:rsidRPr="000D255B" w:rsidRDefault="000D255B" w:rsidP="000D255B">
      <w:pPr>
        <w:pStyle w:val="Comments"/>
      </w:pPr>
      <w:r w:rsidRPr="000D255B">
        <w:t>Email max expectation: X threads</w:t>
      </w:r>
    </w:p>
    <w:p w14:paraId="704C2F6E" w14:textId="5F064A85" w:rsidR="000D255B" w:rsidRPr="000D255B" w:rsidRDefault="000D255B" w:rsidP="000D255B">
      <w:pPr>
        <w:pStyle w:val="Comments"/>
      </w:pPr>
      <w:r w:rsidRPr="000D255B">
        <w:t xml:space="preserve">Including discussion on RAN2 actions for user location tracking attack based on GSMA LS </w:t>
      </w:r>
      <w:hyperlink r:id="rId407" w:history="1">
        <w:r w:rsidR="00557F0A">
          <w:rPr>
            <w:rStyle w:val="Hyperlink"/>
          </w:rPr>
          <w:t>R2-2100003</w:t>
        </w:r>
      </w:hyperlink>
      <w:r w:rsidRPr="000D255B">
        <w:t>.</w:t>
      </w:r>
    </w:p>
    <w:p w14:paraId="35C483B3" w14:textId="1EA104FE" w:rsidR="000D255B" w:rsidRDefault="000D255B" w:rsidP="000D255B">
      <w:pPr>
        <w:pStyle w:val="Comments"/>
      </w:pPr>
      <w:r w:rsidRPr="000D255B">
        <w:t>No TEI17 documents will be handled in this meeting.</w:t>
      </w:r>
    </w:p>
    <w:p w14:paraId="22493461" w14:textId="6D6B383D" w:rsidR="009E553A" w:rsidRDefault="009E553A" w:rsidP="000D255B">
      <w:pPr>
        <w:pStyle w:val="Comments"/>
      </w:pPr>
    </w:p>
    <w:p w14:paraId="319AEED0" w14:textId="104731A4" w:rsidR="006927E5" w:rsidRPr="001D3004" w:rsidRDefault="006927E5" w:rsidP="006927E5">
      <w:pPr>
        <w:pStyle w:val="BoldComments"/>
        <w:rPr>
          <w:lang w:val="fi-FI"/>
        </w:rPr>
      </w:pPr>
      <w:r>
        <w:t>Web Conf (</w:t>
      </w:r>
      <w:r>
        <w:rPr>
          <w:lang w:val="fi-FI"/>
        </w:rPr>
        <w:t>Monday 2nd week</w:t>
      </w:r>
      <w:r>
        <w:t>)</w:t>
      </w:r>
      <w:r>
        <w:rPr>
          <w:lang w:val="fi-FI"/>
        </w:rPr>
        <w:t xml:space="preserve"> (</w:t>
      </w:r>
      <w:r w:rsidR="002106F7">
        <w:rPr>
          <w:lang w:val="fi-FI"/>
        </w:rPr>
        <w:t>1+2</w:t>
      </w:r>
      <w:r>
        <w:rPr>
          <w:lang w:val="fi-FI"/>
        </w:rPr>
        <w:t>)</w:t>
      </w:r>
    </w:p>
    <w:p w14:paraId="4559758B" w14:textId="051DD098" w:rsidR="009E553A" w:rsidRDefault="009E553A" w:rsidP="000D255B">
      <w:pPr>
        <w:pStyle w:val="Comments"/>
      </w:pPr>
      <w:r>
        <w:lastRenderedPageBreak/>
        <w:t>GSMA LS on location tracking attack:</w:t>
      </w:r>
    </w:p>
    <w:p w14:paraId="3CC9FE5F" w14:textId="1703047F" w:rsidR="00BA2887" w:rsidRDefault="005F4EE0" w:rsidP="00BA2887">
      <w:pPr>
        <w:pStyle w:val="Doc-title"/>
      </w:pPr>
      <w:hyperlink r:id="rId408" w:history="1">
        <w:r w:rsidR="00557F0A">
          <w:rPr>
            <w:rStyle w:val="Hyperlink"/>
          </w:rPr>
          <w:t>R2-2102607</w:t>
        </w:r>
      </w:hyperlink>
      <w:r w:rsidR="00BA2887">
        <w:tab/>
        <w:t>User location identification from Carrier Aggregation secondary cell activation messages (FSAG Doc 88_009; contact: GSMA)</w:t>
      </w:r>
      <w:r w:rsidR="00BA2887">
        <w:tab/>
        <w:t>GSMA</w:t>
      </w:r>
      <w:r w:rsidR="00BA2887">
        <w:tab/>
        <w:t>LS in</w:t>
      </w:r>
      <w:r w:rsidR="00BA2887">
        <w:tab/>
        <w:t>To:SA3, RAN2</w:t>
      </w:r>
    </w:p>
    <w:p w14:paraId="17FE746F" w14:textId="17C57D8D" w:rsidR="009E553A" w:rsidRDefault="009E553A" w:rsidP="009E553A">
      <w:pPr>
        <w:pStyle w:val="Doc-text2"/>
      </w:pPr>
    </w:p>
    <w:p w14:paraId="20184A83" w14:textId="23379B2A" w:rsidR="009E553A" w:rsidRDefault="005F4EE0" w:rsidP="009E553A">
      <w:pPr>
        <w:pStyle w:val="Doc-title"/>
      </w:pPr>
      <w:hyperlink r:id="rId409" w:history="1">
        <w:r w:rsidR="00557F0A">
          <w:rPr>
            <w:rStyle w:val="Hyperlink"/>
          </w:rPr>
          <w:t>R2-2102819</w:t>
        </w:r>
      </w:hyperlink>
      <w:r w:rsidR="009E553A">
        <w:tab/>
        <w:t>UE location attack based on SCell activation</w:t>
      </w:r>
      <w:r w:rsidR="009E553A">
        <w:tab/>
        <w:t>Ericsson</w:t>
      </w:r>
      <w:r w:rsidR="009E553A">
        <w:tab/>
        <w:t>discussion</w:t>
      </w:r>
      <w:r w:rsidR="009E553A">
        <w:tab/>
        <w:t>Rel-17</w:t>
      </w:r>
      <w:r w:rsidR="009E553A">
        <w:tab/>
      </w:r>
      <w:hyperlink r:id="rId410" w:history="1">
        <w:r w:rsidR="00557F0A">
          <w:rPr>
            <w:rStyle w:val="Hyperlink"/>
          </w:rPr>
          <w:t>R2-2100483</w:t>
        </w:r>
      </w:hyperlink>
    </w:p>
    <w:p w14:paraId="6B08A5A0" w14:textId="77777777" w:rsidR="002E4F7B" w:rsidRPr="002E4F7B" w:rsidRDefault="002E4F7B" w:rsidP="002E4F7B">
      <w:pPr>
        <w:pStyle w:val="Doc-text2"/>
        <w:rPr>
          <w:i/>
          <w:iCs/>
        </w:rPr>
      </w:pPr>
      <w:r w:rsidRPr="002E4F7B">
        <w:rPr>
          <w:i/>
          <w:iCs/>
        </w:rPr>
        <w:t>Observation 1</w:t>
      </w:r>
      <w:r w:rsidRPr="002E4F7B">
        <w:rPr>
          <w:i/>
          <w:iCs/>
        </w:rPr>
        <w:tab/>
        <w:t>There are other ways of locating a user in LTE or NR cell (e.g. measuring the uplink signal strength) and the impact of the SLIC attack does not seem greater than any of these.</w:t>
      </w:r>
    </w:p>
    <w:p w14:paraId="45C6DF7D" w14:textId="77777777" w:rsidR="002E4F7B" w:rsidRPr="002E4F7B" w:rsidRDefault="002E4F7B" w:rsidP="002E4F7B">
      <w:pPr>
        <w:pStyle w:val="Doc-text2"/>
        <w:rPr>
          <w:i/>
          <w:iCs/>
        </w:rPr>
      </w:pPr>
      <w:r w:rsidRPr="002E4F7B">
        <w:rPr>
          <w:i/>
          <w:iCs/>
        </w:rPr>
        <w:t>Observation 2</w:t>
      </w:r>
      <w:r w:rsidRPr="002E4F7B">
        <w:rPr>
          <w:i/>
          <w:iCs/>
        </w:rPr>
        <w:tab/>
        <w:t>Since the risk of the attack is low GSMA only considers it worth mitigating if it can be done in a simple way.</w:t>
      </w:r>
    </w:p>
    <w:p w14:paraId="79789BB1" w14:textId="77777777" w:rsidR="002E4F7B" w:rsidRPr="002E4F7B" w:rsidRDefault="002E4F7B" w:rsidP="002E4F7B">
      <w:pPr>
        <w:pStyle w:val="Doc-text2"/>
        <w:rPr>
          <w:i/>
          <w:iCs/>
        </w:rPr>
      </w:pPr>
      <w:r w:rsidRPr="002E4F7B">
        <w:rPr>
          <w:i/>
          <w:iCs/>
        </w:rPr>
        <w:t>Observation 3</w:t>
      </w:r>
      <w:r w:rsidRPr="002E4F7B">
        <w:rPr>
          <w:i/>
          <w:iCs/>
        </w:rPr>
        <w:tab/>
        <w:t>If the attack is to be mitigated by adding noise to the SCell activation/deactivation MAC it needs to be verified that legacy UEs actually ignores the unused bits in the bitmap.</w:t>
      </w:r>
    </w:p>
    <w:p w14:paraId="22F9DAFA" w14:textId="77777777" w:rsidR="002E4F7B" w:rsidRPr="002E4F7B" w:rsidRDefault="002E4F7B" w:rsidP="002E4F7B">
      <w:pPr>
        <w:pStyle w:val="Doc-text2"/>
        <w:rPr>
          <w:i/>
          <w:iCs/>
        </w:rPr>
      </w:pPr>
      <w:r w:rsidRPr="002E4F7B">
        <w:rPr>
          <w:i/>
          <w:iCs/>
        </w:rPr>
        <w:t>Observation 4</w:t>
      </w:r>
      <w:r w:rsidRPr="002E4F7B">
        <w:rPr>
          <w:i/>
          <w:iCs/>
        </w:rPr>
        <w:tab/>
        <w:t>There are other ways of mitigating the attack than those listed in the research paper, for example sending the SCell activation/deactivation MAC CE over an SCell instead of the PCell or changing the C-RNTI through an intra-cell handover.</w:t>
      </w:r>
    </w:p>
    <w:p w14:paraId="29F10DEC" w14:textId="77777777" w:rsidR="002E4F7B" w:rsidRPr="002E4F7B" w:rsidRDefault="002E4F7B" w:rsidP="002E4F7B">
      <w:pPr>
        <w:pStyle w:val="Doc-text2"/>
        <w:rPr>
          <w:i/>
          <w:iCs/>
        </w:rPr>
      </w:pPr>
      <w:r w:rsidRPr="002E4F7B">
        <w:rPr>
          <w:i/>
          <w:iCs/>
        </w:rPr>
        <w:t>Proposal 1</w:t>
      </w:r>
      <w:r w:rsidRPr="002E4F7B">
        <w:rPr>
          <w:i/>
          <w:iCs/>
        </w:rPr>
        <w:tab/>
        <w:t>It is left up to network implementation how to mitigate the SLIC attack and prevent that information is leaked about the number of activated SCells.</w:t>
      </w:r>
    </w:p>
    <w:p w14:paraId="4892E0E8" w14:textId="77777777" w:rsidR="002E4F7B" w:rsidRPr="002E4F7B" w:rsidRDefault="002E4F7B" w:rsidP="002E4F7B">
      <w:pPr>
        <w:pStyle w:val="Doc-text2"/>
      </w:pPr>
    </w:p>
    <w:p w14:paraId="5EEF551C" w14:textId="45C3612C" w:rsidR="009E553A" w:rsidRDefault="005F4EE0" w:rsidP="009E553A">
      <w:pPr>
        <w:pStyle w:val="Doc-title"/>
      </w:pPr>
      <w:hyperlink r:id="rId411" w:history="1">
        <w:r w:rsidR="00557F0A">
          <w:rPr>
            <w:rStyle w:val="Hyperlink"/>
          </w:rPr>
          <w:t>R2-2104039</w:t>
        </w:r>
      </w:hyperlink>
      <w:r w:rsidR="009E553A">
        <w:tab/>
        <w:t>Discussion on user location identification from SCell Activation</w:t>
      </w:r>
      <w:r w:rsidR="009E553A">
        <w:tab/>
        <w:t>Huawei, HiSilicon</w:t>
      </w:r>
      <w:r w:rsidR="009E553A">
        <w:tab/>
        <w:t>discussion</w:t>
      </w:r>
      <w:r w:rsidR="009E553A">
        <w:tab/>
        <w:t>Rel-17</w:t>
      </w:r>
    </w:p>
    <w:p w14:paraId="7747413F" w14:textId="77777777" w:rsidR="002E4F7B" w:rsidRPr="002E4F7B" w:rsidRDefault="002E4F7B" w:rsidP="002E4F7B">
      <w:pPr>
        <w:pStyle w:val="Doc-text2"/>
        <w:rPr>
          <w:i/>
          <w:iCs/>
        </w:rPr>
      </w:pPr>
      <w:r w:rsidRPr="002E4F7B">
        <w:rPr>
          <w:i/>
          <w:iCs/>
        </w:rPr>
        <w:t>Observation 1:</w:t>
      </w:r>
      <w:r w:rsidRPr="002E4F7B">
        <w:rPr>
          <w:i/>
          <w:iCs/>
        </w:rPr>
        <w:tab/>
        <w:t>The adversary cannot understand the configuration of the SCells but can learn the number of activated SCells if the unencrypted MAC CE is successfully received by the adversary.</w:t>
      </w:r>
    </w:p>
    <w:p w14:paraId="039F100B" w14:textId="77777777" w:rsidR="002E4F7B" w:rsidRPr="002E4F7B" w:rsidRDefault="002E4F7B" w:rsidP="002E4F7B">
      <w:pPr>
        <w:pStyle w:val="Doc-text2"/>
        <w:rPr>
          <w:i/>
          <w:iCs/>
        </w:rPr>
      </w:pPr>
      <w:r w:rsidRPr="002E4F7B">
        <w:rPr>
          <w:i/>
          <w:iCs/>
        </w:rPr>
        <w:t>Observation 2:</w:t>
      </w:r>
      <w:r w:rsidRPr="002E4F7B">
        <w:rPr>
          <w:i/>
          <w:iCs/>
        </w:rPr>
        <w:tab/>
        <w:t xml:space="preserve">The adversary will not be able to know the UE ID after UE move to another cell and will not be able to receive any PDSCH. </w:t>
      </w:r>
    </w:p>
    <w:p w14:paraId="083716BE" w14:textId="77777777" w:rsidR="002E4F7B" w:rsidRPr="002E4F7B" w:rsidRDefault="002E4F7B" w:rsidP="002E4F7B">
      <w:pPr>
        <w:pStyle w:val="Doc-text2"/>
        <w:rPr>
          <w:i/>
          <w:iCs/>
        </w:rPr>
      </w:pPr>
      <w:r w:rsidRPr="002E4F7B">
        <w:rPr>
          <w:i/>
          <w:iCs/>
        </w:rPr>
        <w:t>Observation 3:</w:t>
      </w:r>
      <w:r w:rsidRPr="002E4F7B">
        <w:rPr>
          <w:i/>
          <w:iCs/>
        </w:rPr>
        <w:tab/>
        <w:t>The numbers of SCells configured for different UEs at the same location may be different, because the number is not only related to the UE location (cell quality), but also related to the data service type of the UE.</w:t>
      </w:r>
    </w:p>
    <w:p w14:paraId="0C5CBA47" w14:textId="20460937" w:rsidR="002E4F7B" w:rsidRDefault="002E4F7B" w:rsidP="002E4F7B">
      <w:pPr>
        <w:pStyle w:val="Doc-text2"/>
        <w:rPr>
          <w:i/>
          <w:iCs/>
        </w:rPr>
      </w:pPr>
      <w:r w:rsidRPr="002E4F7B">
        <w:rPr>
          <w:i/>
          <w:iCs/>
        </w:rPr>
        <w:t>Proposal 1:</w:t>
      </w:r>
      <w:r w:rsidRPr="002E4F7B">
        <w:rPr>
          <w:i/>
          <w:iCs/>
        </w:rPr>
        <w:tab/>
        <w:t>RAN2 waits for SA3 to make the conclusions on SLIC attack before making any decisions.</w:t>
      </w:r>
    </w:p>
    <w:p w14:paraId="1FC53C39" w14:textId="77777777" w:rsidR="002E4F7B" w:rsidRDefault="002E4F7B" w:rsidP="002E4F7B">
      <w:pPr>
        <w:pStyle w:val="Doc-text2"/>
      </w:pPr>
    </w:p>
    <w:p w14:paraId="39DC4046" w14:textId="1D7E0421" w:rsidR="002E4F7B" w:rsidRDefault="002E4F7B" w:rsidP="002E4F7B">
      <w:pPr>
        <w:pStyle w:val="Doc-text2"/>
      </w:pPr>
      <w:r>
        <w:t>Discussion of above</w:t>
      </w:r>
    </w:p>
    <w:p w14:paraId="0671247B" w14:textId="4E5A1E6A" w:rsidR="002E4F7B" w:rsidRDefault="002E4F7B" w:rsidP="002E4F7B">
      <w:pPr>
        <w:pStyle w:val="Doc-text2"/>
      </w:pPr>
      <w:r>
        <w:t>-</w:t>
      </w:r>
      <w:r>
        <w:tab/>
        <w:t xml:space="preserve"> </w:t>
      </w:r>
      <w:r w:rsidR="005D231B">
        <w:t xml:space="preserve">QC agrees the risk is low but thinks this is a reminder to us to keep security level high. Using MAC CEs is not always </w:t>
      </w:r>
      <w:proofErr w:type="gramStart"/>
      <w:r w:rsidR="005D231B">
        <w:t>secure</w:t>
      </w:r>
      <w:proofErr w:type="gramEnd"/>
      <w:r w:rsidR="005D231B">
        <w:t xml:space="preserve"> and we should think carefully when we decide between RRC and MAC CE signalling. Intel agrees but thinks that if we leave it up to SA3, then don't know how RAN2 protocols work. Chair wonders if we send LS to SA3? Ericsson wonders if we should include GSMA in any LS. Huawei thinks SA3 can ask us if there is progress. Vodafone thinks we can send information to SA3 but not GSMA.</w:t>
      </w:r>
    </w:p>
    <w:p w14:paraId="2BF3A5D6" w14:textId="1B494F80" w:rsidR="002E4F7B" w:rsidRPr="002E4F7B" w:rsidRDefault="005D231B" w:rsidP="005D231B">
      <w:pPr>
        <w:pStyle w:val="Agreement"/>
      </w:pPr>
      <w:r>
        <w:t>Can consider sending LS to SA3 from next meeting if there is need.</w:t>
      </w:r>
    </w:p>
    <w:p w14:paraId="0E6E38AE" w14:textId="3581365D" w:rsidR="009E553A" w:rsidRDefault="009E553A" w:rsidP="009E553A">
      <w:pPr>
        <w:pStyle w:val="Doc-text2"/>
      </w:pPr>
    </w:p>
    <w:p w14:paraId="68F38F33" w14:textId="29A864B9" w:rsidR="002106F7" w:rsidRPr="001D3004" w:rsidRDefault="002106F7" w:rsidP="002106F7">
      <w:pPr>
        <w:pStyle w:val="BoldComments"/>
        <w:rPr>
          <w:lang w:val="fi-FI"/>
        </w:rPr>
      </w:pPr>
      <w:r>
        <w:t>Web Conf (</w:t>
      </w:r>
      <w:r>
        <w:rPr>
          <w:lang w:val="fi-FI"/>
        </w:rPr>
        <w:t>Monday 2nd week</w:t>
      </w:r>
      <w:r>
        <w:t>)</w:t>
      </w:r>
      <w:r>
        <w:rPr>
          <w:lang w:val="fi-FI"/>
        </w:rPr>
        <w:t xml:space="preserve"> (</w:t>
      </w:r>
      <w:r w:rsidR="00435461">
        <w:rPr>
          <w:lang w:val="fi-FI"/>
        </w:rPr>
        <w:t>3</w:t>
      </w:r>
      <w:r>
        <w:rPr>
          <w:lang w:val="fi-FI"/>
        </w:rPr>
        <w:t>)</w:t>
      </w:r>
    </w:p>
    <w:p w14:paraId="390F6EBE" w14:textId="3EAB7C50" w:rsidR="009E553A" w:rsidRPr="009E553A" w:rsidRDefault="009E553A" w:rsidP="009E553A">
      <w:pPr>
        <w:pStyle w:val="Comments"/>
      </w:pPr>
      <w:r>
        <w:t>SA3 LS on UPIP for LTE/EPC:</w:t>
      </w:r>
    </w:p>
    <w:p w14:paraId="2C306280" w14:textId="620F3EC2" w:rsidR="00BA2887" w:rsidRDefault="005F4EE0" w:rsidP="00BA2887">
      <w:pPr>
        <w:pStyle w:val="Doc-title"/>
      </w:pPr>
      <w:hyperlink r:id="rId412" w:history="1">
        <w:r w:rsidR="00557F0A">
          <w:rPr>
            <w:rStyle w:val="Hyperlink"/>
          </w:rPr>
          <w:t>R2-2102659</w:t>
        </w:r>
      </w:hyperlink>
      <w:r w:rsidR="00BA2887">
        <w:tab/>
        <w:t>Reply LS on User Plane Integrity Protection for eUTRA connected to EPC (S2-2101306; contact: Qualcomm)</w:t>
      </w:r>
      <w:r w:rsidR="00BA2887">
        <w:tab/>
        <w:t>SA2</w:t>
      </w:r>
      <w:r w:rsidR="00BA2887">
        <w:tab/>
        <w:t>LS in</w:t>
      </w:r>
      <w:r w:rsidR="00BA2887">
        <w:tab/>
        <w:t>Rel-17</w:t>
      </w:r>
      <w:r w:rsidR="00BA2887">
        <w:tab/>
        <w:t>To:SA3, CT1</w:t>
      </w:r>
      <w:r w:rsidR="00BA2887">
        <w:tab/>
        <w:t>Cc:RAN2, RAN3, CT4</w:t>
      </w:r>
    </w:p>
    <w:p w14:paraId="1C26AD75" w14:textId="2121B6F6" w:rsidR="00561A02" w:rsidRDefault="00561A02" w:rsidP="00561A02">
      <w:pPr>
        <w:pStyle w:val="Agreement"/>
      </w:pPr>
      <w:r>
        <w:t>Noted (RAN2 in cc only without actions, LS reply handled by email [20</w:t>
      </w:r>
      <w:r w:rsidR="00A64C0A">
        <w:t>2</w:t>
      </w:r>
      <w:r>
        <w:t>])</w:t>
      </w:r>
    </w:p>
    <w:p w14:paraId="15BC78E8" w14:textId="3850D338" w:rsidR="00E5230F" w:rsidRDefault="005F4EE0" w:rsidP="00E5230F">
      <w:pPr>
        <w:pStyle w:val="Doc-title"/>
      </w:pPr>
      <w:hyperlink r:id="rId413" w:history="1">
        <w:r w:rsidR="00557F0A">
          <w:rPr>
            <w:rStyle w:val="Hyperlink"/>
          </w:rPr>
          <w:t>R2-2102605</w:t>
        </w:r>
      </w:hyperlink>
      <w:r w:rsidR="00E5230F">
        <w:tab/>
        <w:t>Reply LS on User Plane Integrity Protection for eUTRA connected to EPC (C1-211461; contact: Qualcomm)</w:t>
      </w:r>
      <w:r w:rsidR="00E5230F">
        <w:tab/>
        <w:t>CT1</w:t>
      </w:r>
      <w:r w:rsidR="00E5230F">
        <w:tab/>
        <w:t>LS in</w:t>
      </w:r>
      <w:r w:rsidR="00E5230F">
        <w:tab/>
        <w:t>Rel-17</w:t>
      </w:r>
      <w:r w:rsidR="00E5230F">
        <w:tab/>
        <w:t>UPIP_SEC</w:t>
      </w:r>
      <w:r w:rsidR="00E5230F">
        <w:tab/>
        <w:t>To:SA3</w:t>
      </w:r>
      <w:r w:rsidR="00E5230F">
        <w:tab/>
        <w:t>Cc:RAN2, RAN3, CT4, SA2</w:t>
      </w:r>
    </w:p>
    <w:p w14:paraId="7A771E4A" w14:textId="580E93BE" w:rsidR="00E5230F" w:rsidRDefault="00E5230F" w:rsidP="00E5230F">
      <w:pPr>
        <w:pStyle w:val="Agreement"/>
      </w:pPr>
      <w:r>
        <w:t>Noted (RAN2 in cc only without actions</w:t>
      </w:r>
      <w:r w:rsidR="00561A02">
        <w:t>, LS reply handled by email [20</w:t>
      </w:r>
      <w:r w:rsidR="00A64C0A">
        <w:t>2</w:t>
      </w:r>
      <w:r w:rsidR="00561A02">
        <w:t>]</w:t>
      </w:r>
      <w:r>
        <w:t>)</w:t>
      </w:r>
    </w:p>
    <w:p w14:paraId="0AD9E95F" w14:textId="77777777" w:rsidR="00E5230F" w:rsidRPr="00E5230F" w:rsidRDefault="00E5230F" w:rsidP="00E5230F">
      <w:pPr>
        <w:pStyle w:val="Doc-text2"/>
      </w:pPr>
    </w:p>
    <w:p w14:paraId="573F86C4" w14:textId="321AD8E2" w:rsidR="00BA2887" w:rsidRDefault="005F4EE0" w:rsidP="00BA2887">
      <w:pPr>
        <w:pStyle w:val="Doc-title"/>
      </w:pPr>
      <w:hyperlink r:id="rId414" w:history="1">
        <w:r w:rsidR="00557F0A">
          <w:rPr>
            <w:rStyle w:val="Hyperlink"/>
          </w:rPr>
          <w:t>R2-2102667</w:t>
        </w:r>
      </w:hyperlink>
      <w:r w:rsidR="00BA2887">
        <w:tab/>
        <w:t>LS on User Plane Integrity Protection for eUTRA connected to EPC (S3-210563; contact: Vodafone)</w:t>
      </w:r>
      <w:r w:rsidR="00BA2887">
        <w:tab/>
        <w:t>SA3</w:t>
      </w:r>
      <w:r w:rsidR="00BA2887">
        <w:tab/>
        <w:t>LS in</w:t>
      </w:r>
      <w:r w:rsidR="00BA2887">
        <w:tab/>
        <w:t>To:RAN2, RAN3, CT4, SA2</w:t>
      </w:r>
      <w:r w:rsidR="00BA2887">
        <w:tab/>
        <w:t>Cc:CT1</w:t>
      </w:r>
    </w:p>
    <w:p w14:paraId="5E07D4F0" w14:textId="7C465533" w:rsidR="00435461" w:rsidRDefault="00435461" w:rsidP="00435461">
      <w:pPr>
        <w:pStyle w:val="Agreement"/>
      </w:pPr>
      <w:r>
        <w:t>Noted (handled by email [20</w:t>
      </w:r>
      <w:r w:rsidR="00A64C0A">
        <w:t>2</w:t>
      </w:r>
      <w:r>
        <w:t>])</w:t>
      </w:r>
    </w:p>
    <w:p w14:paraId="02602076" w14:textId="77777777" w:rsidR="00BA2887" w:rsidRPr="000D255B" w:rsidRDefault="00BA2887" w:rsidP="000D255B">
      <w:pPr>
        <w:pStyle w:val="Comments"/>
      </w:pPr>
    </w:p>
    <w:p w14:paraId="08CDF8CE" w14:textId="29E28702" w:rsidR="00E5230F" w:rsidRPr="00E5230F" w:rsidRDefault="00435461" w:rsidP="00435461">
      <w:pPr>
        <w:pStyle w:val="BoldComments"/>
      </w:pPr>
      <w:r>
        <w:t>By</w:t>
      </w:r>
      <w:r>
        <w:rPr>
          <w:lang w:val="fi-FI"/>
        </w:rPr>
        <w:t xml:space="preserve"> Email [20</w:t>
      </w:r>
      <w:r w:rsidR="00A64C0A">
        <w:rPr>
          <w:lang w:val="fi-FI"/>
        </w:rPr>
        <w:t>2</w:t>
      </w:r>
      <w:r>
        <w:rPr>
          <w:lang w:val="fi-FI"/>
        </w:rPr>
        <w:t>] (</w:t>
      </w:r>
      <w:r w:rsidR="00F263DB">
        <w:rPr>
          <w:lang w:val="fi-FI"/>
        </w:rPr>
        <w:t>5</w:t>
      </w:r>
      <w:r>
        <w:rPr>
          <w:lang w:val="fi-FI"/>
        </w:rPr>
        <w:t>)</w:t>
      </w:r>
    </w:p>
    <w:p w14:paraId="0520B823" w14:textId="14C0F918" w:rsidR="009E553A" w:rsidRDefault="005F4EE0" w:rsidP="009E553A">
      <w:pPr>
        <w:pStyle w:val="Doc-title"/>
      </w:pPr>
      <w:hyperlink r:id="rId415" w:history="1">
        <w:r w:rsidR="00557F0A">
          <w:rPr>
            <w:rStyle w:val="Hyperlink"/>
          </w:rPr>
          <w:t>R2-2103016</w:t>
        </w:r>
      </w:hyperlink>
      <w:r w:rsidR="009E553A">
        <w:tab/>
        <w:t>User Plane Integrity Protection for eUTRA connected to EPC</w:t>
      </w:r>
      <w:r w:rsidR="009E553A">
        <w:tab/>
        <w:t>Qualcomm Incorporated</w:t>
      </w:r>
      <w:r w:rsidR="009E553A">
        <w:tab/>
        <w:t>discussion</w:t>
      </w:r>
      <w:r w:rsidR="009E553A">
        <w:tab/>
        <w:t>Rel-17</w:t>
      </w:r>
      <w:r w:rsidR="009E553A">
        <w:tab/>
        <w:t>UPIP_SEC</w:t>
      </w:r>
    </w:p>
    <w:p w14:paraId="5A038BBA" w14:textId="25E46867" w:rsidR="009E553A" w:rsidRDefault="005F4EE0" w:rsidP="00C0398E">
      <w:pPr>
        <w:pStyle w:val="Doc-title"/>
      </w:pPr>
      <w:hyperlink r:id="rId416" w:history="1">
        <w:r w:rsidR="00557F0A">
          <w:rPr>
            <w:rStyle w:val="Hyperlink"/>
          </w:rPr>
          <w:t>R2-2103962</w:t>
        </w:r>
      </w:hyperlink>
      <w:r w:rsidR="009E553A">
        <w:tab/>
        <w:t>PDCP for Integrity protection for LTE EPC</w:t>
      </w:r>
      <w:r w:rsidR="009E553A">
        <w:tab/>
        <w:t>Intel Corporation</w:t>
      </w:r>
      <w:r w:rsidR="009E553A">
        <w:tab/>
        <w:t>discussion</w:t>
      </w:r>
      <w:r w:rsidR="009E553A">
        <w:tab/>
        <w:t>Rel-17</w:t>
      </w:r>
    </w:p>
    <w:p w14:paraId="3C7020EB" w14:textId="1DA237F2" w:rsidR="002F6250" w:rsidRDefault="005F4EE0" w:rsidP="002F6250">
      <w:pPr>
        <w:pStyle w:val="Doc-title"/>
      </w:pPr>
      <w:hyperlink r:id="rId417" w:history="1">
        <w:r w:rsidR="00557F0A">
          <w:rPr>
            <w:rStyle w:val="Hyperlink"/>
          </w:rPr>
          <w:t>R2-2103295</w:t>
        </w:r>
      </w:hyperlink>
      <w:r w:rsidR="002F6250">
        <w:tab/>
        <w:t>User Plane Integrity Protection for LTE</w:t>
      </w:r>
      <w:r w:rsidR="002F6250">
        <w:tab/>
        <w:t>Samsung</w:t>
      </w:r>
      <w:r w:rsidR="002F6250">
        <w:tab/>
        <w:t>discussion</w:t>
      </w:r>
      <w:r w:rsidR="002F6250">
        <w:tab/>
        <w:t>Rel-17</w:t>
      </w:r>
    </w:p>
    <w:p w14:paraId="13916E7E" w14:textId="15E6776D" w:rsidR="00205C6D" w:rsidRPr="00205C6D" w:rsidRDefault="00205C6D" w:rsidP="00205C6D">
      <w:pPr>
        <w:pStyle w:val="Doc-text2"/>
        <w:rPr>
          <w:i/>
          <w:iCs/>
        </w:rPr>
      </w:pPr>
      <w:r w:rsidRPr="00205C6D">
        <w:rPr>
          <w:i/>
          <w:iCs/>
        </w:rPr>
        <w:t>(moved from 8.17)</w:t>
      </w:r>
    </w:p>
    <w:p w14:paraId="34ABB435" w14:textId="6457B0E0" w:rsidR="002F6250" w:rsidRDefault="005F4EE0" w:rsidP="002F6250">
      <w:pPr>
        <w:pStyle w:val="Doc-title"/>
      </w:pPr>
      <w:hyperlink r:id="rId418" w:history="1">
        <w:r w:rsidR="00557F0A">
          <w:rPr>
            <w:rStyle w:val="Hyperlink"/>
          </w:rPr>
          <w:t>R2-2103928</w:t>
        </w:r>
      </w:hyperlink>
      <w:r w:rsidR="002F6250">
        <w:tab/>
        <w:t>Discussion on Capturing PDCP Impacts for User Plane Integrity Protection</w:t>
      </w:r>
      <w:r w:rsidR="002F6250">
        <w:tab/>
        <w:t>Ericsson</w:t>
      </w:r>
      <w:r w:rsidR="00205C6D">
        <w:tab/>
      </w:r>
      <w:r w:rsidR="002F6250">
        <w:t>discussion</w:t>
      </w:r>
      <w:r w:rsidR="002F6250">
        <w:tab/>
      </w:r>
      <w:hyperlink r:id="rId419" w:history="1">
        <w:r w:rsidR="00557F0A">
          <w:rPr>
            <w:rStyle w:val="Hyperlink"/>
          </w:rPr>
          <w:t>R2-2101477</w:t>
        </w:r>
      </w:hyperlink>
    </w:p>
    <w:p w14:paraId="6C20DF33" w14:textId="520DDA4B" w:rsidR="00205C6D" w:rsidRPr="00205C6D" w:rsidRDefault="00205C6D" w:rsidP="00205C6D">
      <w:pPr>
        <w:pStyle w:val="Doc-text2"/>
        <w:rPr>
          <w:i/>
          <w:iCs/>
        </w:rPr>
      </w:pPr>
      <w:r w:rsidRPr="00205C6D">
        <w:rPr>
          <w:i/>
          <w:iCs/>
        </w:rPr>
        <w:t>(moved from 8.17)</w:t>
      </w:r>
    </w:p>
    <w:p w14:paraId="76A94909" w14:textId="136879D7" w:rsidR="0019347F" w:rsidRDefault="005F4EE0" w:rsidP="0019347F">
      <w:pPr>
        <w:pStyle w:val="Doc-title"/>
      </w:pPr>
      <w:hyperlink r:id="rId420" w:history="1">
        <w:r w:rsidR="00557F0A">
          <w:rPr>
            <w:rStyle w:val="Hyperlink"/>
          </w:rPr>
          <w:t>R2-2103865</w:t>
        </w:r>
      </w:hyperlink>
      <w:r w:rsidR="0019347F">
        <w:tab/>
        <w:t>RAN impact on UP IP for eUTRA connected to EPC</w:t>
      </w:r>
      <w:r w:rsidR="0019347F">
        <w:tab/>
        <w:t>Apple</w:t>
      </w:r>
      <w:r w:rsidR="0019347F">
        <w:tab/>
        <w:t>discussion</w:t>
      </w:r>
      <w:r w:rsidR="0019347F">
        <w:tab/>
        <w:t>Rel-17</w:t>
      </w:r>
    </w:p>
    <w:p w14:paraId="0BE8B47A" w14:textId="77777777" w:rsidR="00205C6D" w:rsidRPr="00205C6D" w:rsidRDefault="00205C6D" w:rsidP="00205C6D">
      <w:pPr>
        <w:pStyle w:val="Doc-text2"/>
        <w:rPr>
          <w:i/>
          <w:iCs/>
        </w:rPr>
      </w:pPr>
      <w:r w:rsidRPr="00205C6D">
        <w:rPr>
          <w:i/>
          <w:iCs/>
        </w:rPr>
        <w:t>(moved from 8.17)</w:t>
      </w:r>
    </w:p>
    <w:p w14:paraId="2A63864F" w14:textId="77777777" w:rsidR="00444F21" w:rsidRPr="00444F21" w:rsidRDefault="00444F21" w:rsidP="00444F21">
      <w:pPr>
        <w:pStyle w:val="Doc-text2"/>
      </w:pPr>
    </w:p>
    <w:p w14:paraId="29D9019B" w14:textId="77777777" w:rsidR="002106F7" w:rsidRPr="00B34B5A" w:rsidRDefault="002106F7" w:rsidP="002106F7">
      <w:pPr>
        <w:pStyle w:val="BoldComments"/>
      </w:pPr>
      <w:r>
        <w:rPr>
          <w:lang w:val="fi-FI"/>
        </w:rPr>
        <w:t>Not treated in this meeting</w:t>
      </w:r>
    </w:p>
    <w:p w14:paraId="0351EAFE" w14:textId="19313216" w:rsidR="009E553A" w:rsidRDefault="009E553A" w:rsidP="009E553A">
      <w:pPr>
        <w:pStyle w:val="Comments"/>
      </w:pPr>
      <w:r w:rsidRPr="000D255B">
        <w:t>TEI17 documents</w:t>
      </w:r>
      <w:r>
        <w:t xml:space="preserve"> </w:t>
      </w:r>
      <w:r w:rsidRPr="000D255B">
        <w:t xml:space="preserve">will </w:t>
      </w:r>
      <w:r>
        <w:t xml:space="preserve">not </w:t>
      </w:r>
      <w:r w:rsidRPr="000D255B">
        <w:t>be handled in this meetin</w:t>
      </w:r>
      <w:r>
        <w:t>g (as per RAN#91e</w:t>
      </w:r>
      <w:r w:rsidR="00444F21">
        <w:t xml:space="preserve"> decision, </w:t>
      </w:r>
      <w:r w:rsidR="009B2E5B">
        <w:t xml:space="preserve">the event-based trigger for LTE MDT </w:t>
      </w:r>
      <w:r w:rsidR="00444F21">
        <w:t>will</w:t>
      </w:r>
      <w:r>
        <w:t xml:space="preserve"> be </w:t>
      </w:r>
      <w:r w:rsidR="009B2E5B">
        <w:t xml:space="preserve">discussed </w:t>
      </w:r>
      <w:r w:rsidR="00C043ED">
        <w:t xml:space="preserve">in RAN2#115e </w:t>
      </w:r>
      <w:r>
        <w:t>when RAN2 has TU allocation for TEI17)</w:t>
      </w:r>
    </w:p>
    <w:p w14:paraId="65216D51" w14:textId="73522035" w:rsidR="00EC6E50" w:rsidRDefault="005F4EE0" w:rsidP="00EC6E50">
      <w:pPr>
        <w:pStyle w:val="Doc-title"/>
      </w:pPr>
      <w:hyperlink r:id="rId421" w:history="1">
        <w:r w:rsidR="00557F0A">
          <w:rPr>
            <w:rStyle w:val="Hyperlink"/>
          </w:rPr>
          <w:t>R2-2102703</w:t>
        </w:r>
      </w:hyperlink>
      <w:r w:rsidR="00EC6E50">
        <w:tab/>
        <w:t>Introduction of event-based trigger for LTE MDT logging</w:t>
      </w:r>
      <w:r w:rsidR="00EC6E50">
        <w:tab/>
        <w:t>KDDI Corporation</w:t>
      </w:r>
      <w:r w:rsidR="00EC6E50">
        <w:tab/>
        <w:t>draftCR</w:t>
      </w:r>
      <w:r w:rsidR="00EC6E50">
        <w:tab/>
        <w:t>Rel-17</w:t>
      </w:r>
      <w:r w:rsidR="00EC6E50">
        <w:tab/>
        <w:t>37.320</w:t>
      </w:r>
      <w:r w:rsidR="00EC6E50">
        <w:tab/>
        <w:t>16.4.0</w:t>
      </w:r>
      <w:r w:rsidR="00EC6E50">
        <w:tab/>
        <w:t>B</w:t>
      </w:r>
      <w:r w:rsidR="00EC6E50">
        <w:tab/>
        <w:t>TEI17</w:t>
      </w:r>
      <w:r w:rsidR="00EC6E50">
        <w:tab/>
        <w:t>Late</w:t>
      </w:r>
    </w:p>
    <w:p w14:paraId="4E6BBC2E" w14:textId="7A7137EF" w:rsidR="00EC6E50" w:rsidRDefault="005F4EE0" w:rsidP="00EC6E50">
      <w:pPr>
        <w:pStyle w:val="Doc-title"/>
      </w:pPr>
      <w:hyperlink r:id="rId422" w:history="1">
        <w:r w:rsidR="00557F0A">
          <w:rPr>
            <w:rStyle w:val="Hyperlink"/>
          </w:rPr>
          <w:t>R2-2102721</w:t>
        </w:r>
      </w:hyperlink>
      <w:r w:rsidR="00EC6E50">
        <w:tab/>
        <w:t>Introduction of event-based trigger for LTE MDT logging</w:t>
      </w:r>
      <w:r w:rsidR="00EC6E50">
        <w:tab/>
        <w:t>KDDI Corporation</w:t>
      </w:r>
      <w:r w:rsidR="00EC6E50">
        <w:tab/>
        <w:t>draftCR</w:t>
      </w:r>
      <w:r w:rsidR="00EC6E50">
        <w:tab/>
        <w:t>Rel-17</w:t>
      </w:r>
      <w:r w:rsidR="00EC6E50">
        <w:tab/>
        <w:t>36.331</w:t>
      </w:r>
      <w:r w:rsidR="00EC6E50">
        <w:tab/>
        <w:t>16.4.0</w:t>
      </w:r>
      <w:r w:rsidR="00EC6E50">
        <w:tab/>
        <w:t>B</w:t>
      </w:r>
      <w:r w:rsidR="00EC6E50">
        <w:tab/>
        <w:t>TEI17</w:t>
      </w:r>
      <w:r w:rsidR="00EC6E50">
        <w:tab/>
        <w:t>Late</w:t>
      </w:r>
    </w:p>
    <w:p w14:paraId="46C6A2E9" w14:textId="21AD7E0E" w:rsidR="00EC6E50" w:rsidRDefault="00EC6E50" w:rsidP="00EC6E50">
      <w:pPr>
        <w:pStyle w:val="Doc-text2"/>
      </w:pPr>
    </w:p>
    <w:p w14:paraId="2EA60658" w14:textId="18D1BCD4" w:rsidR="00CD26C0" w:rsidRDefault="00CD26C0" w:rsidP="00CD26C0">
      <w:pPr>
        <w:pStyle w:val="BoldComments"/>
        <w:rPr>
          <w:lang w:val="fi-FI"/>
        </w:rPr>
      </w:pPr>
      <w:r>
        <w:t>Email</w:t>
      </w:r>
      <w:r>
        <w:rPr>
          <w:lang w:val="fi-FI"/>
        </w:rPr>
        <w:t xml:space="preserve"> discussions ([20</w:t>
      </w:r>
      <w:r w:rsidR="00740C0D">
        <w:rPr>
          <w:lang w:val="fi-FI"/>
        </w:rPr>
        <w:t>2</w:t>
      </w:r>
      <w:r>
        <w:rPr>
          <w:lang w:val="fi-FI"/>
        </w:rPr>
        <w:t>])</w:t>
      </w:r>
    </w:p>
    <w:p w14:paraId="324E20BB" w14:textId="7E1CF672" w:rsidR="00CD26C0" w:rsidRPr="008F12E8" w:rsidRDefault="00CD26C0" w:rsidP="00CD26C0">
      <w:pPr>
        <w:pStyle w:val="EmailDiscussion"/>
      </w:pPr>
      <w:r w:rsidRPr="008F12E8">
        <w:t>[AT</w:t>
      </w:r>
      <w:r>
        <w:t>113</w:t>
      </w:r>
      <w:r w:rsidR="00346D00">
        <w:t>bis-e</w:t>
      </w:r>
      <w:r w:rsidRPr="008F12E8">
        <w:t>][20</w:t>
      </w:r>
      <w:r w:rsidR="00A64C0A">
        <w:t>2</w:t>
      </w:r>
      <w:r w:rsidRPr="008F12E8">
        <w:t xml:space="preserve">][LTE] </w:t>
      </w:r>
      <w:r>
        <w:t>UPIP for LTE Rel-17</w:t>
      </w:r>
      <w:r w:rsidRPr="008F12E8">
        <w:t xml:space="preserve"> (</w:t>
      </w:r>
      <w:r>
        <w:t>Qualcomm</w:t>
      </w:r>
      <w:r w:rsidRPr="008F12E8">
        <w:t>)</w:t>
      </w:r>
    </w:p>
    <w:p w14:paraId="7A4A79B3" w14:textId="77777777" w:rsidR="00CD26C0" w:rsidRPr="008F12E8" w:rsidRDefault="00CD26C0" w:rsidP="00CD26C0">
      <w:pPr>
        <w:pStyle w:val="EmailDiscussion2"/>
        <w:ind w:left="1619" w:firstLine="0"/>
        <w:rPr>
          <w:u w:val="single"/>
        </w:rPr>
      </w:pPr>
      <w:r w:rsidRPr="008F12E8">
        <w:rPr>
          <w:u w:val="single"/>
        </w:rPr>
        <w:t xml:space="preserve">Scope: </w:t>
      </w:r>
    </w:p>
    <w:p w14:paraId="00F13B01" w14:textId="77777777" w:rsidR="00F6735D" w:rsidRDefault="00CD26C0" w:rsidP="00F6735D">
      <w:pPr>
        <w:pStyle w:val="EmailDiscussion2"/>
        <w:numPr>
          <w:ilvl w:val="2"/>
          <w:numId w:val="9"/>
        </w:numPr>
        <w:ind w:left="1980"/>
      </w:pPr>
      <w:r w:rsidRPr="008F12E8">
        <w:t xml:space="preserve">Discuss </w:t>
      </w:r>
      <w:r>
        <w:t xml:space="preserve">the UPIP contributions </w:t>
      </w:r>
      <w:r w:rsidRPr="008F12E8">
        <w:t xml:space="preserve">under AI </w:t>
      </w:r>
      <w:r>
        <w:t>9.3 and determine whether there is consensus on</w:t>
      </w:r>
      <w:r w:rsidR="00F6735D">
        <w:t xml:space="preserve"> what RAN2 could reply to SA3.  </w:t>
      </w:r>
    </w:p>
    <w:p w14:paraId="291A8C45" w14:textId="64DFB142" w:rsidR="00CD26C0" w:rsidRPr="008F12E8" w:rsidRDefault="00CD26C0" w:rsidP="00F6735D">
      <w:pPr>
        <w:pStyle w:val="EmailDiscussion2"/>
        <w:numPr>
          <w:ilvl w:val="2"/>
          <w:numId w:val="9"/>
        </w:numPr>
        <w:ind w:left="1980"/>
      </w:pPr>
      <w:r>
        <w:t xml:space="preserve">Can provide </w:t>
      </w:r>
      <w:r w:rsidR="004E4EBC">
        <w:t xml:space="preserve">also </w:t>
      </w:r>
      <w:r>
        <w:t>draft LS reply to SA3</w:t>
      </w:r>
    </w:p>
    <w:p w14:paraId="7A83E9E9" w14:textId="77777777" w:rsidR="00CD26C0" w:rsidRPr="008F12E8" w:rsidRDefault="00CD26C0" w:rsidP="00CD26C0">
      <w:pPr>
        <w:pStyle w:val="EmailDiscussion2"/>
        <w:rPr>
          <w:u w:val="single"/>
        </w:rPr>
      </w:pPr>
      <w:r w:rsidRPr="008F12E8">
        <w:tab/>
      </w:r>
      <w:r w:rsidRPr="008F12E8">
        <w:rPr>
          <w:u w:val="single"/>
        </w:rPr>
        <w:t xml:space="preserve">Intended outcome: </w:t>
      </w:r>
    </w:p>
    <w:p w14:paraId="31B18E59" w14:textId="507BAA43" w:rsidR="00CD26C0" w:rsidRPr="008F12E8" w:rsidRDefault="00CD26C0" w:rsidP="00CD26C0">
      <w:pPr>
        <w:pStyle w:val="EmailDiscussion2"/>
        <w:numPr>
          <w:ilvl w:val="2"/>
          <w:numId w:val="9"/>
        </w:numPr>
        <w:ind w:left="1980"/>
      </w:pPr>
      <w:r w:rsidRPr="008F12E8">
        <w:t xml:space="preserve">Discussion summary in </w:t>
      </w:r>
      <w:hyperlink r:id="rId423" w:history="1">
        <w:r w:rsidR="00557F0A">
          <w:rPr>
            <w:rStyle w:val="Hyperlink"/>
          </w:rPr>
          <w:t>R2-2104325</w:t>
        </w:r>
      </w:hyperlink>
      <w:r w:rsidRPr="008F12E8">
        <w:t xml:space="preserve"> (by email rapporteur)</w:t>
      </w:r>
    </w:p>
    <w:p w14:paraId="63DB4D4F" w14:textId="77777777" w:rsidR="00CD26C0" w:rsidRPr="008F12E8" w:rsidRDefault="00CD26C0" w:rsidP="00CD26C0">
      <w:pPr>
        <w:pStyle w:val="EmailDiscussion2"/>
        <w:rPr>
          <w:u w:val="single"/>
        </w:rPr>
      </w:pPr>
      <w:r w:rsidRPr="008F12E8">
        <w:tab/>
      </w:r>
      <w:r w:rsidRPr="008F12E8">
        <w:rPr>
          <w:u w:val="single"/>
        </w:rPr>
        <w:t xml:space="preserve">Deadline for providing comments and for rapporteur inputs:  </w:t>
      </w:r>
    </w:p>
    <w:p w14:paraId="6F31B8AC" w14:textId="77777777" w:rsidR="00CD26C0" w:rsidRPr="008F12E8" w:rsidRDefault="00CD26C0" w:rsidP="00CD26C0">
      <w:pPr>
        <w:pStyle w:val="EmailDiscussion2"/>
        <w:numPr>
          <w:ilvl w:val="2"/>
          <w:numId w:val="9"/>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Thu</w:t>
      </w:r>
      <w:r w:rsidRPr="008F12E8">
        <w:rPr>
          <w:color w:val="000000" w:themeColor="text1"/>
        </w:rPr>
        <w:t xml:space="preserve">, UTC </w:t>
      </w:r>
      <w:r>
        <w:rPr>
          <w:color w:val="000000" w:themeColor="text1"/>
        </w:rPr>
        <w:t>0900</w:t>
      </w:r>
    </w:p>
    <w:p w14:paraId="61868AAE" w14:textId="1B3C074E" w:rsidR="00CD26C0" w:rsidRPr="008F12E8" w:rsidRDefault="00CD26C0" w:rsidP="00CD26C0">
      <w:pPr>
        <w:pStyle w:val="EmailDiscussion2"/>
        <w:numPr>
          <w:ilvl w:val="2"/>
          <w:numId w:val="9"/>
        </w:numPr>
        <w:ind w:left="1980"/>
      </w:pPr>
      <w:r w:rsidRPr="008F12E8">
        <w:rPr>
          <w:color w:val="000000" w:themeColor="text1"/>
        </w:rPr>
        <w:t>Initial deadline (for rapporteur's summary</w:t>
      </w:r>
      <w:r w:rsidR="00631634">
        <w:rPr>
          <w:color w:val="000000" w:themeColor="text1"/>
        </w:rPr>
        <w:t xml:space="preserve"> and draft LS</w:t>
      </w:r>
      <w:r w:rsidRPr="008F12E8">
        <w:rPr>
          <w:color w:val="000000" w:themeColor="text1"/>
        </w:rPr>
        <w:t xml:space="preserve">):  </w:t>
      </w:r>
      <w:r>
        <w:rPr>
          <w:color w:val="000000" w:themeColor="text1"/>
        </w:rPr>
        <w:t>1</w:t>
      </w:r>
      <w:r w:rsidRPr="008F12E8">
        <w:rPr>
          <w:color w:val="000000" w:themeColor="text1"/>
          <w:vertAlign w:val="superscript"/>
        </w:rPr>
        <w:t>st</w:t>
      </w:r>
      <w:r>
        <w:rPr>
          <w:color w:val="000000" w:themeColor="text1"/>
        </w:rPr>
        <w:t xml:space="preserve"> week Fri, UTC 0900</w:t>
      </w:r>
    </w:p>
    <w:p w14:paraId="1D8EA442" w14:textId="77777777" w:rsidR="00CD26C0" w:rsidRDefault="00CD26C0" w:rsidP="00CD26C0">
      <w:pPr>
        <w:pStyle w:val="Doc-text2"/>
      </w:pPr>
    </w:p>
    <w:p w14:paraId="151A546F" w14:textId="77777777" w:rsidR="004E263B" w:rsidRPr="001D3004" w:rsidRDefault="004E263B" w:rsidP="004E263B">
      <w:pPr>
        <w:pStyle w:val="BoldComments"/>
        <w:rPr>
          <w:lang w:val="fi-FI"/>
        </w:rPr>
      </w:pPr>
      <w:r>
        <w:t>Web Conf (</w:t>
      </w:r>
      <w:r>
        <w:rPr>
          <w:lang w:val="fi-FI"/>
        </w:rPr>
        <w:t>Monday 2nd week</w:t>
      </w:r>
      <w:r>
        <w:t>)</w:t>
      </w:r>
      <w:r>
        <w:rPr>
          <w:lang w:val="fi-FI"/>
        </w:rPr>
        <w:t xml:space="preserve"> (3)</w:t>
      </w:r>
    </w:p>
    <w:p w14:paraId="17C9AAB1" w14:textId="132D6EDC" w:rsidR="00CD26C0" w:rsidRDefault="005F4EE0" w:rsidP="00537D96">
      <w:pPr>
        <w:pStyle w:val="Doc-title"/>
      </w:pPr>
      <w:hyperlink r:id="rId424" w:history="1">
        <w:r w:rsidR="00557F0A">
          <w:rPr>
            <w:rStyle w:val="Hyperlink"/>
          </w:rPr>
          <w:t>R2-2104325</w:t>
        </w:r>
      </w:hyperlink>
      <w:r w:rsidR="004E263B">
        <w:tab/>
      </w:r>
      <w:r w:rsidR="004E263B" w:rsidRPr="008A1154">
        <w:t>Summary of [</w:t>
      </w:r>
      <w:r w:rsidR="004E263B" w:rsidRPr="008F12E8">
        <w:t>AT</w:t>
      </w:r>
      <w:r w:rsidR="004E263B">
        <w:t>113</w:t>
      </w:r>
      <w:r w:rsidR="00346D00">
        <w:t>bis-e</w:t>
      </w:r>
      <w:r w:rsidR="004E263B" w:rsidRPr="008F12E8">
        <w:t>]</w:t>
      </w:r>
      <w:r w:rsidR="004E263B" w:rsidRPr="00412D5A">
        <w:t>[</w:t>
      </w:r>
      <w:r w:rsidR="00561A02" w:rsidRPr="008F12E8">
        <w:t>20</w:t>
      </w:r>
      <w:r w:rsidR="00A64C0A">
        <w:t>2</w:t>
      </w:r>
      <w:r w:rsidR="00561A02" w:rsidRPr="008F12E8">
        <w:t xml:space="preserve">][LTE] </w:t>
      </w:r>
      <w:r w:rsidR="00561A02">
        <w:t>UPIP for LTE Rel-17</w:t>
      </w:r>
      <w:r w:rsidR="00561A02" w:rsidRPr="008F12E8">
        <w:t xml:space="preserve"> (</w:t>
      </w:r>
      <w:r w:rsidR="00561A02">
        <w:t>Qualcomm</w:t>
      </w:r>
      <w:r w:rsidR="004E263B" w:rsidRPr="008F12E8">
        <w:t>)</w:t>
      </w:r>
      <w:r w:rsidR="004E263B">
        <w:tab/>
      </w:r>
      <w:r w:rsidR="00561A02">
        <w:t>Qualcomm</w:t>
      </w:r>
      <w:r w:rsidR="0083150C">
        <w:t xml:space="preserve"> Incorporated</w:t>
      </w:r>
      <w:r w:rsidR="004E263B">
        <w:tab/>
        <w:t>discussion</w:t>
      </w:r>
      <w:r w:rsidR="004E263B">
        <w:tab/>
        <w:t>Rel-1</w:t>
      </w:r>
      <w:r w:rsidR="00561A02">
        <w:t>7</w:t>
      </w:r>
      <w:r w:rsidR="004E263B">
        <w:tab/>
      </w:r>
      <w:r w:rsidR="00561A02">
        <w:t>UPIP_SEC</w:t>
      </w:r>
    </w:p>
    <w:p w14:paraId="72E67CD5" w14:textId="5ED9CA5C" w:rsidR="005A682A" w:rsidRDefault="005A682A" w:rsidP="005A682A">
      <w:pPr>
        <w:pStyle w:val="Agreement"/>
      </w:pPr>
      <w:bookmarkStart w:id="69" w:name="_Hlk69485394"/>
      <w:r>
        <w:t>[202]</w:t>
      </w:r>
      <w:r>
        <w:tab/>
        <w:t xml:space="preserve">From Release 17, support UPIP with NR-PDCP when connected to EPC. Send a reply to SA3 based on </w:t>
      </w:r>
      <w:r w:rsidR="00537D96">
        <w:t>this.</w:t>
      </w:r>
    </w:p>
    <w:p w14:paraId="0A585B30" w14:textId="16B30161" w:rsidR="005A682A" w:rsidRDefault="005A682A" w:rsidP="00537D96">
      <w:pPr>
        <w:pStyle w:val="Agreement"/>
      </w:pPr>
      <w:r>
        <w:t>[202]</w:t>
      </w:r>
      <w:r>
        <w:tab/>
        <w:t>UPIP support with LTE PDCP when connected to EPC can be considered in future releases.</w:t>
      </w:r>
    </w:p>
    <w:bookmarkEnd w:id="69"/>
    <w:p w14:paraId="4D5236CC" w14:textId="7C737E99" w:rsidR="005A682A" w:rsidRDefault="005A682A" w:rsidP="00EC6E50">
      <w:pPr>
        <w:pStyle w:val="Doc-text2"/>
      </w:pPr>
    </w:p>
    <w:p w14:paraId="75CC9B5B" w14:textId="3408C2F0" w:rsidR="003E6D77" w:rsidRDefault="003E6D77" w:rsidP="00EC6E50">
      <w:pPr>
        <w:pStyle w:val="Doc-text2"/>
      </w:pPr>
      <w:r>
        <w:t>-</w:t>
      </w:r>
      <w:r>
        <w:tab/>
        <w:t>Intel wonders if using NR PDCP means we will only support UPIP for features supported in NR PDCP, not everything in LTE PDCP. QC clarifies this was the intention. Vodafone thinks this wasn't clear and wonders which features are not covered in NR PDCP? Intel clarifies their contribution had a list and e.g. smaller PDCP SN size is one such thing.</w:t>
      </w:r>
    </w:p>
    <w:p w14:paraId="4F2B3E23" w14:textId="39A865F2" w:rsidR="003E6D77" w:rsidRDefault="003E6D77" w:rsidP="00EC6E50">
      <w:pPr>
        <w:pStyle w:val="Doc-text2"/>
      </w:pPr>
      <w:r>
        <w:t>-</w:t>
      </w:r>
      <w:r>
        <w:tab/>
        <w:t>Vodafone wants to be sure some bearers can use LTE PDCP while others use NR PDCP.</w:t>
      </w:r>
    </w:p>
    <w:p w14:paraId="16982248" w14:textId="77777777" w:rsidR="003E6D77" w:rsidRDefault="003E6D77" w:rsidP="00EC6E50">
      <w:pPr>
        <w:pStyle w:val="Doc-text2"/>
      </w:pPr>
    </w:p>
    <w:bookmarkStart w:id="70" w:name="_Hlk69390780"/>
    <w:p w14:paraId="3AA51DB5" w14:textId="2D2D4AAB" w:rsidR="0083150C" w:rsidRDefault="00557F0A" w:rsidP="0083150C">
      <w:pPr>
        <w:pStyle w:val="Doc-title"/>
      </w:pPr>
      <w:r>
        <w:fldChar w:fldCharType="begin"/>
      </w:r>
      <w:r>
        <w:instrText xml:space="preserve"> HYPERLINK "https://www.3gpp.org/ftp/TSG_RAN/WG2_RL2/TSGR2_113bis-e/Docs/R2-2104335.zip" </w:instrText>
      </w:r>
      <w:r>
        <w:fldChar w:fldCharType="separate"/>
      </w:r>
      <w:r>
        <w:rPr>
          <w:rStyle w:val="Hyperlink"/>
        </w:rPr>
        <w:t>R2-2104335</w:t>
      </w:r>
      <w:r>
        <w:fldChar w:fldCharType="end"/>
      </w:r>
      <w:r w:rsidR="0083150C">
        <w:tab/>
      </w:r>
      <w:r w:rsidR="0083150C" w:rsidRPr="0083150C">
        <w:t>Draft Reply LS on User Plane Integrity Protection for eUTRA connected to EPC</w:t>
      </w:r>
      <w:r w:rsidR="0083150C">
        <w:tab/>
        <w:t>Qualcomm Incorporated</w:t>
      </w:r>
      <w:r w:rsidR="0083150C">
        <w:tab/>
        <w:t>LS out</w:t>
      </w:r>
      <w:r w:rsidR="0083150C">
        <w:tab/>
        <w:t>To: SA3, RAN3</w:t>
      </w:r>
      <w:r w:rsidR="0083150C">
        <w:tab/>
      </w:r>
      <w:r w:rsidR="0083150C">
        <w:tab/>
        <w:t>Cc:CT1, CT4, SA2</w:t>
      </w:r>
    </w:p>
    <w:p w14:paraId="6B9458C3" w14:textId="420936F0" w:rsidR="003E6D77" w:rsidRPr="003E6D77" w:rsidRDefault="003E6D77" w:rsidP="003E6D77">
      <w:pPr>
        <w:pStyle w:val="Doc-text2"/>
      </w:pPr>
      <w:r>
        <w:t>-</w:t>
      </w:r>
      <w:r>
        <w:tab/>
        <w:t>Vodafone thinks LTE PDCP is not mentioned in the LS.</w:t>
      </w:r>
    </w:p>
    <w:bookmarkEnd w:id="70"/>
    <w:p w14:paraId="7133FA89" w14:textId="77777777" w:rsidR="003E6D77" w:rsidRDefault="003E6D77" w:rsidP="003E6D77">
      <w:pPr>
        <w:pStyle w:val="Agreement"/>
      </w:pPr>
      <w:r>
        <w:t>Change "</w:t>
      </w:r>
      <w:r w:rsidRPr="003E6D77">
        <w:rPr>
          <w:highlight w:val="yellow"/>
        </w:rPr>
        <w:t>From</w:t>
      </w:r>
      <w:r>
        <w:t xml:space="preserve"> Rel-17" to "</w:t>
      </w:r>
      <w:r w:rsidRPr="003E6D77">
        <w:rPr>
          <w:highlight w:val="yellow"/>
        </w:rPr>
        <w:t>For</w:t>
      </w:r>
      <w:r>
        <w:t xml:space="preserve"> Rel-17"</w:t>
      </w:r>
    </w:p>
    <w:p w14:paraId="727F5562" w14:textId="741CD8CB" w:rsidR="003E6D77" w:rsidRDefault="003E6D77" w:rsidP="003E6D77">
      <w:pPr>
        <w:pStyle w:val="Agreement"/>
      </w:pPr>
      <w:r>
        <w:t>Add "UPIP support with LTE PDCP when connected to EPC can be considered in future releases"</w:t>
      </w:r>
    </w:p>
    <w:p w14:paraId="569203B5" w14:textId="35E5E4D7" w:rsidR="0083150C" w:rsidRDefault="00D360AB" w:rsidP="003E6D77">
      <w:pPr>
        <w:pStyle w:val="Agreement"/>
      </w:pPr>
      <w:r>
        <w:t>Revised</w:t>
      </w:r>
      <w:r w:rsidR="003E6D77">
        <w:t xml:space="preserve"> in </w:t>
      </w:r>
      <w:hyperlink r:id="rId425" w:history="1">
        <w:r w:rsidR="00557F0A">
          <w:rPr>
            <w:rStyle w:val="Hyperlink"/>
          </w:rPr>
          <w:t>R2-2104349</w:t>
        </w:r>
      </w:hyperlink>
    </w:p>
    <w:p w14:paraId="05D08AF4" w14:textId="2C6F76E7" w:rsidR="00D360AB" w:rsidRDefault="00D360AB" w:rsidP="00D360AB">
      <w:pPr>
        <w:pStyle w:val="Doc-text2"/>
      </w:pPr>
    </w:p>
    <w:p w14:paraId="5219F7D7" w14:textId="569B68CD" w:rsidR="00D360AB" w:rsidRDefault="005F4EE0" w:rsidP="00D360AB">
      <w:pPr>
        <w:pStyle w:val="Doc-title"/>
      </w:pPr>
      <w:hyperlink r:id="rId426" w:history="1">
        <w:r w:rsidR="00557F0A">
          <w:rPr>
            <w:rStyle w:val="Hyperlink"/>
          </w:rPr>
          <w:t>R2-2104349</w:t>
        </w:r>
      </w:hyperlink>
      <w:r w:rsidR="00D360AB">
        <w:tab/>
      </w:r>
      <w:r w:rsidR="00D360AB" w:rsidRPr="0083150C">
        <w:t>Reply LS on User Plane Integrity Protection for eUTRA connected to EPC</w:t>
      </w:r>
      <w:r w:rsidR="00D360AB">
        <w:tab/>
        <w:t>RAN2</w:t>
      </w:r>
      <w:r w:rsidR="00D360AB">
        <w:tab/>
        <w:t>LS out</w:t>
      </w:r>
      <w:r w:rsidR="00D360AB">
        <w:tab/>
        <w:t>To: SA3, RAN3</w:t>
      </w:r>
      <w:r w:rsidR="00D360AB">
        <w:tab/>
      </w:r>
      <w:r w:rsidR="00D360AB">
        <w:tab/>
        <w:t>Cc:CT1, CT4, SA2</w:t>
      </w:r>
    </w:p>
    <w:p w14:paraId="4B31419A" w14:textId="0247B671" w:rsidR="00D360AB" w:rsidRDefault="00D360AB" w:rsidP="00D360AB">
      <w:pPr>
        <w:pStyle w:val="Agreement"/>
      </w:pPr>
      <w:r>
        <w:t>Approved</w:t>
      </w:r>
    </w:p>
    <w:p w14:paraId="142ED177" w14:textId="77777777" w:rsidR="00D360AB" w:rsidRPr="00D360AB" w:rsidRDefault="00D360AB" w:rsidP="00D360AB">
      <w:pPr>
        <w:pStyle w:val="Doc-text2"/>
        <w:ind w:left="0" w:firstLine="0"/>
      </w:pPr>
    </w:p>
    <w:p w14:paraId="4D64B1F7" w14:textId="77777777" w:rsidR="000D255B" w:rsidRPr="000D255B" w:rsidRDefault="000D255B" w:rsidP="00137FD4">
      <w:pPr>
        <w:pStyle w:val="Heading2"/>
      </w:pPr>
      <w:r w:rsidRPr="000D255B">
        <w:t>9.4</w:t>
      </w:r>
      <w:r w:rsidRPr="000D255B">
        <w:tab/>
        <w:t>NR and EUTRA Inclusive language</w:t>
      </w:r>
    </w:p>
    <w:p w14:paraId="2B0C2B18" w14:textId="77777777" w:rsidR="000D255B" w:rsidRPr="000D255B" w:rsidRDefault="000D255B" w:rsidP="000D255B">
      <w:pPr>
        <w:pStyle w:val="Comments"/>
      </w:pPr>
      <w:r w:rsidRPr="000D255B">
        <w:t>Time budget: N/A</w:t>
      </w:r>
    </w:p>
    <w:p w14:paraId="0CDE13CF" w14:textId="77777777" w:rsidR="000D255B" w:rsidRPr="000D255B" w:rsidRDefault="000D255B" w:rsidP="000D255B">
      <w:pPr>
        <w:pStyle w:val="Comments"/>
      </w:pPr>
      <w:r w:rsidRPr="000D255B">
        <w:t xml:space="preserve">CRs were endorsed/agreed-in-principle at R2#112-e. Final approval is expected when R17 TSes are to be created and at that point CRs need to be updated towards latest TS version and submitted again. Meanwhile this AI can be used to cover missing part, if any, and for correction/modification of the endorsed/agreed-in-principle CRs e.g. for inter-group consistency, inter-group review etc. </w:t>
      </w:r>
    </w:p>
    <w:p w14:paraId="3EAAA8BE" w14:textId="77777777" w:rsidR="003205F3" w:rsidRDefault="003205F3" w:rsidP="000D255B">
      <w:pPr>
        <w:pStyle w:val="Comments"/>
      </w:pPr>
    </w:p>
    <w:bookmarkEnd w:id="0"/>
    <w:p w14:paraId="341851DF" w14:textId="5591E19D" w:rsidR="003205F3" w:rsidRDefault="003205F3" w:rsidP="000D255B">
      <w:pPr>
        <w:pStyle w:val="Comments"/>
      </w:pPr>
    </w:p>
    <w:p w14:paraId="20659F60" w14:textId="77777777" w:rsidR="00FC207F" w:rsidRDefault="00FC207F" w:rsidP="00FC207F">
      <w:pPr>
        <w:pStyle w:val="Heading1"/>
      </w:pPr>
      <w:r>
        <w:t>Summary</w:t>
      </w:r>
    </w:p>
    <w:p w14:paraId="130884D9" w14:textId="5D846C7C" w:rsidR="00FC207F" w:rsidRDefault="005F4EE0" w:rsidP="00FC207F">
      <w:pPr>
        <w:spacing w:before="240" w:after="60"/>
        <w:outlineLvl w:val="8"/>
        <w:rPr>
          <w:b/>
        </w:rPr>
      </w:pPr>
      <w:r>
        <w:rPr>
          <w:b/>
        </w:rPr>
        <w:t>(In-</w:t>
      </w:r>
      <w:r w:rsidR="0074799B">
        <w:rPr>
          <w:b/>
        </w:rPr>
        <w:t>P</w:t>
      </w:r>
      <w:r>
        <w:rPr>
          <w:b/>
        </w:rPr>
        <w:t>rinciple) A</w:t>
      </w:r>
      <w:r w:rsidR="00FC207F">
        <w:rPr>
          <w:b/>
        </w:rPr>
        <w:t>greed CRs (</w:t>
      </w:r>
      <w:r w:rsidR="000171FB">
        <w:rPr>
          <w:b/>
        </w:rPr>
        <w:t>2+11+6</w:t>
      </w:r>
      <w:r w:rsidR="00FC207F">
        <w:rPr>
          <w:b/>
        </w:rPr>
        <w:t>)</w:t>
      </w:r>
    </w:p>
    <w:p w14:paraId="48DD44E2" w14:textId="62B08492" w:rsidR="00FC207F" w:rsidRDefault="00FC207F" w:rsidP="00FC207F">
      <w:pPr>
        <w:rPr>
          <w:i/>
          <w:iCs/>
        </w:rPr>
      </w:pPr>
      <w:r w:rsidRPr="00D46C2F">
        <w:rPr>
          <w:i/>
          <w:iCs/>
        </w:rPr>
        <w:t>LTE legacy</w:t>
      </w:r>
      <w:r>
        <w:rPr>
          <w:i/>
          <w:iCs/>
        </w:rPr>
        <w:t xml:space="preserve"> (Rel-16 and earlier, except for LTE Rel-16 mobility) - </w:t>
      </w:r>
      <w:r w:rsidR="000171FB">
        <w:rPr>
          <w:i/>
          <w:iCs/>
        </w:rPr>
        <w:t>2</w:t>
      </w:r>
      <w:r>
        <w:rPr>
          <w:i/>
          <w:iCs/>
        </w:rPr>
        <w:t xml:space="preserve"> CRs (</w:t>
      </w:r>
      <w:r w:rsidR="000171FB">
        <w:rPr>
          <w:i/>
          <w:iCs/>
        </w:rPr>
        <w:t>2</w:t>
      </w:r>
      <w:r>
        <w:rPr>
          <w:i/>
          <w:iCs/>
        </w:rPr>
        <w:t xml:space="preserve"> for 36.</w:t>
      </w:r>
      <w:r w:rsidR="000171FB">
        <w:rPr>
          <w:i/>
          <w:iCs/>
        </w:rPr>
        <w:t>306</w:t>
      </w:r>
      <w:r>
        <w:rPr>
          <w:i/>
          <w:iCs/>
        </w:rPr>
        <w:t>; 2 for Rel-16)</w:t>
      </w:r>
    </w:p>
    <w:p w14:paraId="2B953690" w14:textId="77777777" w:rsidR="005F4EE0" w:rsidRDefault="005F4EE0" w:rsidP="005F4EE0">
      <w:pPr>
        <w:pStyle w:val="Doc-title"/>
      </w:pPr>
      <w:hyperlink r:id="rId427" w:history="1">
        <w:r>
          <w:rPr>
            <w:rStyle w:val="Hyperlink"/>
          </w:rPr>
          <w:t>R2-2104341</w:t>
        </w:r>
      </w:hyperlink>
      <w:r>
        <w:tab/>
        <w:t>Correction on category dependency for DL Category 13</w:t>
      </w:r>
      <w:r>
        <w:tab/>
        <w:t>Huawei, HiSilicon</w:t>
      </w:r>
      <w:r>
        <w:tab/>
        <w:t>CR</w:t>
      </w:r>
      <w:r>
        <w:tab/>
        <w:t>Rel-16</w:t>
      </w:r>
      <w:r>
        <w:tab/>
        <w:t>36.306</w:t>
      </w:r>
      <w:r>
        <w:tab/>
        <w:t>16.14.0</w:t>
      </w:r>
      <w:r>
        <w:tab/>
        <w:t>1806</w:t>
      </w:r>
      <w:r>
        <w:tab/>
        <w:t>1</w:t>
      </w:r>
      <w:r>
        <w:tab/>
        <w:t>F</w:t>
      </w:r>
      <w:r>
        <w:tab/>
        <w:t>TEI16</w:t>
      </w:r>
    </w:p>
    <w:p w14:paraId="3B5AD0DB" w14:textId="77777777" w:rsidR="005F4EE0" w:rsidRDefault="005F4EE0" w:rsidP="005F4EE0">
      <w:pPr>
        <w:pStyle w:val="Doc-title"/>
      </w:pPr>
      <w:hyperlink r:id="rId428" w:history="1">
        <w:r>
          <w:rPr>
            <w:rStyle w:val="Hyperlink"/>
          </w:rPr>
          <w:t>R2-2104329</w:t>
        </w:r>
      </w:hyperlink>
      <w:r>
        <w:tab/>
        <w:t>Clarification to Fallback band combination definition</w:t>
      </w:r>
      <w:r>
        <w:tab/>
        <w:t>Nokia, Nokia Shanghai Bell</w:t>
      </w:r>
      <w:r>
        <w:tab/>
        <w:t>CR</w:t>
      </w:r>
      <w:r>
        <w:tab/>
        <w:t>Rel-16</w:t>
      </w:r>
      <w:r>
        <w:tab/>
        <w:t>36.306</w:t>
      </w:r>
      <w:r>
        <w:tab/>
        <w:t>16.4.0</w:t>
      </w:r>
      <w:r>
        <w:tab/>
        <w:t>1782</w:t>
      </w:r>
      <w:r>
        <w:tab/>
        <w:t>4</w:t>
      </w:r>
      <w:r>
        <w:tab/>
        <w:t>F</w:t>
      </w:r>
      <w:r>
        <w:tab/>
        <w:t>TEI16</w:t>
      </w:r>
      <w:r>
        <w:tab/>
      </w:r>
      <w:hyperlink r:id="rId429" w:history="1">
        <w:r>
          <w:rPr>
            <w:rStyle w:val="Hyperlink"/>
          </w:rPr>
          <w:t>R2-2103547</w:t>
        </w:r>
      </w:hyperlink>
      <w:r>
        <w:tab/>
        <w:t>Late</w:t>
      </w:r>
      <w:r>
        <w:tab/>
      </w:r>
    </w:p>
    <w:p w14:paraId="18087F3D" w14:textId="77777777" w:rsidR="00FC207F" w:rsidRDefault="00FC207F" w:rsidP="00FC207F">
      <w:pPr>
        <w:rPr>
          <w:i/>
          <w:iCs/>
        </w:rPr>
      </w:pPr>
    </w:p>
    <w:p w14:paraId="19061696" w14:textId="77777777" w:rsidR="00FC207F" w:rsidRPr="007004E6" w:rsidRDefault="00FC207F" w:rsidP="00FC207F">
      <w:pPr>
        <w:rPr>
          <w:i/>
          <w:iCs/>
        </w:rPr>
      </w:pPr>
    </w:p>
    <w:p w14:paraId="199D40A7" w14:textId="3CF99570" w:rsidR="00FC207F" w:rsidRDefault="00FC207F" w:rsidP="00FC207F">
      <w:pPr>
        <w:pStyle w:val="Doc-text2"/>
        <w:ind w:left="0" w:firstLine="0"/>
        <w:rPr>
          <w:i/>
          <w:iCs/>
        </w:rPr>
      </w:pPr>
      <w:bookmarkStart w:id="71" w:name="_Hlk63423707"/>
      <w:r w:rsidRPr="00D46C2F">
        <w:rPr>
          <w:i/>
          <w:iCs/>
        </w:rPr>
        <w:t>Rel-16 LTE/NR mobility</w:t>
      </w:r>
      <w:r>
        <w:rPr>
          <w:i/>
          <w:iCs/>
        </w:rPr>
        <w:t xml:space="preserve"> - </w:t>
      </w:r>
      <w:r w:rsidR="000171FB">
        <w:rPr>
          <w:i/>
          <w:iCs/>
        </w:rPr>
        <w:t>11</w:t>
      </w:r>
      <w:r>
        <w:rPr>
          <w:i/>
          <w:iCs/>
        </w:rPr>
        <w:t xml:space="preserve"> CRs (</w:t>
      </w:r>
      <w:r w:rsidR="000171FB">
        <w:rPr>
          <w:i/>
          <w:iCs/>
        </w:rPr>
        <w:t>5</w:t>
      </w:r>
      <w:r>
        <w:rPr>
          <w:i/>
          <w:iCs/>
        </w:rPr>
        <w:t xml:space="preserve"> for NR, </w:t>
      </w:r>
      <w:r w:rsidR="000171FB">
        <w:rPr>
          <w:i/>
          <w:iCs/>
        </w:rPr>
        <w:t>5</w:t>
      </w:r>
      <w:r>
        <w:rPr>
          <w:i/>
          <w:iCs/>
        </w:rPr>
        <w:t xml:space="preserve"> for LTE, </w:t>
      </w:r>
      <w:r w:rsidR="000171FB">
        <w:rPr>
          <w:i/>
          <w:iCs/>
        </w:rPr>
        <w:t>1</w:t>
      </w:r>
      <w:r>
        <w:rPr>
          <w:i/>
          <w:iCs/>
        </w:rPr>
        <w:t xml:space="preserve"> LTE+NR; </w:t>
      </w:r>
      <w:r w:rsidR="000171FB">
        <w:rPr>
          <w:i/>
          <w:iCs/>
        </w:rPr>
        <w:t>1</w:t>
      </w:r>
      <w:r>
        <w:rPr>
          <w:i/>
          <w:iCs/>
        </w:rPr>
        <w:t xml:space="preserve"> for 36.300, </w:t>
      </w:r>
      <w:r w:rsidR="000171FB">
        <w:rPr>
          <w:i/>
          <w:iCs/>
        </w:rPr>
        <w:t>1</w:t>
      </w:r>
      <w:r w:rsidR="000171FB">
        <w:rPr>
          <w:i/>
          <w:iCs/>
        </w:rPr>
        <w:t xml:space="preserve"> for 36.331</w:t>
      </w:r>
      <w:r w:rsidR="000171FB">
        <w:rPr>
          <w:i/>
          <w:iCs/>
        </w:rPr>
        <w:t>, 3</w:t>
      </w:r>
      <w:r>
        <w:rPr>
          <w:i/>
          <w:iCs/>
        </w:rPr>
        <w:t xml:space="preserve"> for 36.331, 1 for 37.340, </w:t>
      </w:r>
      <w:r w:rsidR="000171FB">
        <w:rPr>
          <w:i/>
          <w:iCs/>
        </w:rPr>
        <w:t>2</w:t>
      </w:r>
      <w:r>
        <w:rPr>
          <w:i/>
          <w:iCs/>
        </w:rPr>
        <w:t xml:space="preserve"> for 38.300,</w:t>
      </w:r>
      <w:r w:rsidR="000171FB">
        <w:rPr>
          <w:i/>
          <w:iCs/>
        </w:rPr>
        <w:t xml:space="preserve"> 1</w:t>
      </w:r>
      <w:r>
        <w:rPr>
          <w:i/>
          <w:iCs/>
        </w:rPr>
        <w:t xml:space="preserve"> for 38.32</w:t>
      </w:r>
      <w:r w:rsidR="000171FB">
        <w:rPr>
          <w:i/>
          <w:iCs/>
        </w:rPr>
        <w:t>1</w:t>
      </w:r>
      <w:r>
        <w:rPr>
          <w:i/>
          <w:iCs/>
        </w:rPr>
        <w:t xml:space="preserve">, </w:t>
      </w:r>
      <w:r w:rsidR="000171FB">
        <w:rPr>
          <w:i/>
          <w:iCs/>
        </w:rPr>
        <w:t>2</w:t>
      </w:r>
      <w:r>
        <w:rPr>
          <w:i/>
          <w:iCs/>
        </w:rPr>
        <w:t xml:space="preserve"> for 38.331)</w:t>
      </w:r>
    </w:p>
    <w:bookmarkStart w:id="72" w:name="_Hlk69898175"/>
    <w:bookmarkEnd w:id="71"/>
    <w:p w14:paraId="3B086735" w14:textId="77777777" w:rsidR="005F4EE0" w:rsidRPr="000D255B" w:rsidRDefault="005F4EE0" w:rsidP="005F4EE0">
      <w:pPr>
        <w:pStyle w:val="Doc-title"/>
      </w:pPr>
      <w:r>
        <w:fldChar w:fldCharType="begin"/>
      </w:r>
      <w:r>
        <w:instrText xml:space="preserve"> HYPERLINK "https://www.3gpp.org/ftp/TSG_RAN/WG2_RL2/TSGR2_113bis-e/Docs/R2-2104339.zip" </w:instrText>
      </w:r>
      <w:r>
        <w:fldChar w:fldCharType="separate"/>
      </w:r>
      <w:r>
        <w:rPr>
          <w:rStyle w:val="Hyperlink"/>
        </w:rPr>
        <w:t>R2-2104339</w:t>
      </w:r>
      <w:r>
        <w:fldChar w:fldCharType="end"/>
      </w:r>
      <w:r>
        <w:tab/>
        <w:t>Miscellaneous corrections to 37.340 on mobility enhancement</w:t>
      </w:r>
      <w:r>
        <w:tab/>
        <w:t>ZTE Corporation (Rapporteur), Sanechips, Ericsson</w:t>
      </w:r>
      <w:r>
        <w:tab/>
        <w:t>CR</w:t>
      </w:r>
      <w:r>
        <w:tab/>
        <w:t>Rel-16</w:t>
      </w:r>
      <w:r>
        <w:tab/>
        <w:t>37.340</w:t>
      </w:r>
      <w:r>
        <w:tab/>
        <w:t>16.5.0</w:t>
      </w:r>
      <w:r>
        <w:tab/>
        <w:t>0262</w:t>
      </w:r>
      <w:r>
        <w:tab/>
        <w:t>1</w:t>
      </w:r>
      <w:r>
        <w:tab/>
        <w:t>F</w:t>
      </w:r>
      <w:r>
        <w:tab/>
        <w:t>NR_Mob_enh-Core</w:t>
      </w:r>
      <w:r>
        <w:tab/>
      </w:r>
      <w:hyperlink r:id="rId430" w:history="1">
        <w:r>
          <w:rPr>
            <w:rStyle w:val="Hyperlink"/>
          </w:rPr>
          <w:t>R2-2104074</w:t>
        </w:r>
      </w:hyperlink>
    </w:p>
    <w:p w14:paraId="6CAF1C0C" w14:textId="77777777" w:rsidR="005F4EE0" w:rsidRPr="00CC2070" w:rsidRDefault="005F4EE0" w:rsidP="005F4EE0">
      <w:pPr>
        <w:pStyle w:val="Doc-title"/>
        <w:rPr>
          <w:rStyle w:val="Hyperlink"/>
        </w:rPr>
      </w:pPr>
      <w:hyperlink r:id="rId431" w:history="1">
        <w:r>
          <w:rPr>
            <w:rStyle w:val="Hyperlink"/>
          </w:rPr>
          <w:t>R2-2104347</w:t>
        </w:r>
      </w:hyperlink>
      <w:r>
        <w:tab/>
      </w:r>
      <w:r w:rsidRPr="00CC2070">
        <w:t>Full configuration for CHO</w:t>
      </w:r>
      <w:r w:rsidRPr="00CC2070">
        <w:tab/>
        <w:t>Google Inc.</w:t>
      </w:r>
      <w:r w:rsidRPr="00CC2070">
        <w:tab/>
        <w:t>CR</w:t>
      </w:r>
      <w:r w:rsidRPr="00CC2070">
        <w:tab/>
        <w:t>Rel-16</w:t>
      </w:r>
      <w:r w:rsidRPr="00CC2070">
        <w:tab/>
        <w:t>38.331</w:t>
      </w:r>
      <w:r w:rsidRPr="00CC2070">
        <w:tab/>
        <w:t>16.4.1</w:t>
      </w:r>
      <w:r w:rsidRPr="00CC2070">
        <w:tab/>
        <w:t>2565</w:t>
      </w:r>
      <w:r w:rsidRPr="00CC2070">
        <w:tab/>
        <w:t>1</w:t>
      </w:r>
      <w:r w:rsidRPr="00CC2070">
        <w:tab/>
        <w:t>F</w:t>
      </w:r>
      <w:r w:rsidRPr="00CC2070">
        <w:tab/>
        <w:t>NR_Mob_enh-Core</w:t>
      </w:r>
      <w:r w:rsidRPr="00CC2070">
        <w:tab/>
      </w:r>
      <w:hyperlink r:id="rId432" w:history="1">
        <w:r>
          <w:rPr>
            <w:rStyle w:val="Hyperlink"/>
          </w:rPr>
          <w:t>R2-2104261</w:t>
        </w:r>
      </w:hyperlink>
    </w:p>
    <w:p w14:paraId="2DF32014" w14:textId="77777777" w:rsidR="005F4EE0" w:rsidRDefault="005F4EE0" w:rsidP="005F4EE0">
      <w:pPr>
        <w:pStyle w:val="Doc-title"/>
      </w:pPr>
      <w:hyperlink r:id="rId433" w:history="1">
        <w:r>
          <w:rPr>
            <w:rStyle w:val="Hyperlink"/>
          </w:rPr>
          <w:t>R2-2104327</w:t>
        </w:r>
      </w:hyperlink>
      <w:r>
        <w:tab/>
        <w:t>Transmission of InDeviceCoexistence, UEAssistanceInformation, MBMSInterestIndication or SidelinkUEInformation after conditional handover</w:t>
      </w:r>
      <w:r>
        <w:tab/>
        <w:t>MediaTek Inc., Ericsson</w:t>
      </w:r>
      <w:r>
        <w:tab/>
      </w:r>
      <w:r>
        <w:tab/>
        <w:t>CR</w:t>
      </w:r>
      <w:r>
        <w:tab/>
        <w:t>Rel-16</w:t>
      </w:r>
      <w:r>
        <w:tab/>
        <w:t>36.331</w:t>
      </w:r>
      <w:r>
        <w:tab/>
        <w:t>16.4.0</w:t>
      </w:r>
      <w:r>
        <w:tab/>
        <w:t>4644</w:t>
      </w:r>
      <w:r>
        <w:tab/>
        <w:t>-</w:t>
      </w:r>
      <w:r>
        <w:tab/>
        <w:t>F</w:t>
      </w:r>
      <w:r>
        <w:tab/>
        <w:t>5G_V2X_NRSL-Core, LTE_feMob-Core</w:t>
      </w:r>
    </w:p>
    <w:p w14:paraId="63225955" w14:textId="77777777" w:rsidR="005F4EE0" w:rsidRDefault="005F4EE0" w:rsidP="005F4EE0">
      <w:pPr>
        <w:pStyle w:val="Doc-title"/>
      </w:pPr>
      <w:hyperlink r:id="rId434" w:history="1">
        <w:r>
          <w:rPr>
            <w:rStyle w:val="Hyperlink"/>
          </w:rPr>
          <w:t>R2-2104328</w:t>
        </w:r>
      </w:hyperlink>
      <w:r>
        <w:tab/>
        <w:t>Transmission of UEAssistanceInformation or SidelinkUEInformationNR after conditional handover</w:t>
      </w:r>
      <w:r>
        <w:tab/>
        <w:t>MediaTek Inc., Ericsson, Sharp, LG Electronics, Qualcomm Incorporated</w:t>
      </w:r>
      <w:r>
        <w:tab/>
      </w:r>
      <w:r>
        <w:tab/>
        <w:t>CR</w:t>
      </w:r>
      <w:r>
        <w:tab/>
        <w:t>Rel-16</w:t>
      </w:r>
      <w:r>
        <w:tab/>
        <w:t>38.331</w:t>
      </w:r>
      <w:r>
        <w:tab/>
        <w:t>16.4.1</w:t>
      </w:r>
      <w:r>
        <w:tab/>
        <w:t>2569</w:t>
      </w:r>
      <w:r>
        <w:tab/>
        <w:t>-</w:t>
      </w:r>
      <w:r>
        <w:tab/>
        <w:t>F</w:t>
      </w:r>
      <w:r>
        <w:tab/>
        <w:t>5G_V2X_NRSL-Core, NR_Mob_enh-Core</w:t>
      </w:r>
    </w:p>
    <w:p w14:paraId="5352DB27" w14:textId="77777777" w:rsidR="005F4EE0" w:rsidRDefault="005F4EE0" w:rsidP="005F4EE0">
      <w:pPr>
        <w:pStyle w:val="Doc-title"/>
      </w:pPr>
      <w:hyperlink r:id="rId435" w:history="1">
        <w:r>
          <w:rPr>
            <w:rStyle w:val="Hyperlink"/>
          </w:rPr>
          <w:t>R2-2104337</w:t>
        </w:r>
      </w:hyperlink>
      <w:r>
        <w:tab/>
        <w:t>Clarification on RLF detection of source Pcell</w:t>
      </w:r>
      <w:r>
        <w:tab/>
        <w:t>Huawei, HiSilicon</w:t>
      </w:r>
      <w:r>
        <w:tab/>
        <w:t>CR</w:t>
      </w:r>
      <w:r>
        <w:tab/>
        <w:t>Rel-16</w:t>
      </w:r>
      <w:r>
        <w:tab/>
        <w:t>36.300</w:t>
      </w:r>
      <w:r>
        <w:tab/>
        <w:t>16.5.0</w:t>
      </w:r>
      <w:r>
        <w:tab/>
        <w:t>1339</w:t>
      </w:r>
      <w:r>
        <w:tab/>
        <w:t>-</w:t>
      </w:r>
      <w:r>
        <w:tab/>
        <w:t>F</w:t>
      </w:r>
      <w:r>
        <w:tab/>
        <w:t>LTE_feMob-Core</w:t>
      </w:r>
    </w:p>
    <w:p w14:paraId="2CAE564A" w14:textId="77777777" w:rsidR="005F4EE0" w:rsidRDefault="005F4EE0" w:rsidP="005F4EE0">
      <w:pPr>
        <w:pStyle w:val="Doc-title"/>
      </w:pPr>
      <w:hyperlink r:id="rId436" w:history="1">
        <w:r>
          <w:rPr>
            <w:rStyle w:val="Hyperlink"/>
          </w:rPr>
          <w:t>R2-2104338</w:t>
        </w:r>
      </w:hyperlink>
      <w:r>
        <w:tab/>
        <w:t>Clarification on RLF detection of source Pcell</w:t>
      </w:r>
      <w:r>
        <w:tab/>
        <w:t>Huawei, HiSilicon</w:t>
      </w:r>
      <w:r>
        <w:tab/>
        <w:t>CR</w:t>
      </w:r>
      <w:r>
        <w:tab/>
        <w:t>Rel-16</w:t>
      </w:r>
      <w:r>
        <w:tab/>
        <w:t>38.300</w:t>
      </w:r>
      <w:r>
        <w:tab/>
        <w:t>16.5.0</w:t>
      </w:r>
      <w:r>
        <w:tab/>
        <w:t>0368</w:t>
      </w:r>
      <w:r>
        <w:tab/>
        <w:t>-</w:t>
      </w:r>
      <w:r>
        <w:tab/>
        <w:t>F</w:t>
      </w:r>
      <w:r>
        <w:tab/>
        <w:t>NR_Mob_enh-Core</w:t>
      </w:r>
    </w:p>
    <w:p w14:paraId="2DAD0A3A" w14:textId="77777777" w:rsidR="005F4EE0" w:rsidRDefault="005F4EE0" w:rsidP="005F4EE0">
      <w:pPr>
        <w:pStyle w:val="Doc-title"/>
      </w:pPr>
      <w:hyperlink r:id="rId437" w:history="1">
        <w:r>
          <w:rPr>
            <w:rStyle w:val="Hyperlink"/>
          </w:rPr>
          <w:t>R2-2103291</w:t>
        </w:r>
      </w:hyperlink>
      <w:r>
        <w:tab/>
        <w:t>CR on LCP of the source MAC entity</w:t>
      </w:r>
      <w:r>
        <w:tab/>
        <w:t>Samsung</w:t>
      </w:r>
      <w:r>
        <w:tab/>
        <w:t>CR</w:t>
      </w:r>
      <w:r>
        <w:tab/>
        <w:t>Rel-16</w:t>
      </w:r>
      <w:r>
        <w:tab/>
        <w:t>38.321</w:t>
      </w:r>
      <w:r>
        <w:tab/>
        <w:t>16.4.0</w:t>
      </w:r>
      <w:r>
        <w:tab/>
        <w:t>1079</w:t>
      </w:r>
      <w:r>
        <w:tab/>
        <w:t>-</w:t>
      </w:r>
      <w:r>
        <w:tab/>
        <w:t>F</w:t>
      </w:r>
      <w:r>
        <w:tab/>
        <w:t>NR_Mob_enh-Core</w:t>
      </w:r>
    </w:p>
    <w:p w14:paraId="626E1C20" w14:textId="77777777" w:rsidR="005F4EE0" w:rsidRDefault="005F4EE0" w:rsidP="005F4EE0">
      <w:pPr>
        <w:pStyle w:val="Doc-title"/>
      </w:pPr>
      <w:hyperlink r:id="rId438" w:history="1">
        <w:r>
          <w:rPr>
            <w:rStyle w:val="Hyperlink"/>
          </w:rPr>
          <w:t>R2-2103292</w:t>
        </w:r>
      </w:hyperlink>
      <w:r>
        <w:tab/>
        <w:t>CR on LCP of the source MAC entity</w:t>
      </w:r>
      <w:r>
        <w:tab/>
        <w:t>Samsung</w:t>
      </w:r>
      <w:r>
        <w:tab/>
        <w:t>CR</w:t>
      </w:r>
      <w:r>
        <w:tab/>
        <w:t>Rel-16</w:t>
      </w:r>
      <w:r>
        <w:tab/>
        <w:t>36.321</w:t>
      </w:r>
      <w:r>
        <w:tab/>
        <w:t>16.4.0</w:t>
      </w:r>
      <w:r>
        <w:tab/>
        <w:t>1522</w:t>
      </w:r>
      <w:r>
        <w:tab/>
        <w:t>-</w:t>
      </w:r>
      <w:r>
        <w:tab/>
        <w:t>F</w:t>
      </w:r>
      <w:r>
        <w:tab/>
        <w:t>NR_Mob_enh-Core</w:t>
      </w:r>
    </w:p>
    <w:p w14:paraId="06B82D4F" w14:textId="77777777" w:rsidR="005F4EE0" w:rsidRDefault="005F4EE0" w:rsidP="005F4EE0">
      <w:pPr>
        <w:pStyle w:val="Doc-title"/>
      </w:pPr>
      <w:hyperlink r:id="rId439" w:history="1">
        <w:r>
          <w:rPr>
            <w:rStyle w:val="Hyperlink"/>
          </w:rPr>
          <w:t>R2-2104336</w:t>
        </w:r>
      </w:hyperlink>
      <w:r>
        <w:tab/>
        <w:t>Transmissions to the source that continue upon DAPS UL switching</w:t>
      </w:r>
      <w:r>
        <w:tab/>
        <w:t>Nokia, Nokia Shanghai Bell</w:t>
      </w:r>
      <w:r>
        <w:tab/>
        <w:t>CR</w:t>
      </w:r>
      <w:r>
        <w:tab/>
        <w:t>Rel-16</w:t>
      </w:r>
      <w:r>
        <w:tab/>
        <w:t>38.300</w:t>
      </w:r>
      <w:r>
        <w:tab/>
        <w:t>16.5.0</w:t>
      </w:r>
      <w:r>
        <w:tab/>
        <w:t>0353</w:t>
      </w:r>
      <w:r>
        <w:tab/>
        <w:t>1</w:t>
      </w:r>
      <w:r>
        <w:tab/>
        <w:t>F</w:t>
      </w:r>
      <w:r>
        <w:tab/>
        <w:t>NR_Mob_enh-Core</w:t>
      </w:r>
      <w:r>
        <w:tab/>
      </w:r>
      <w:hyperlink r:id="rId440" w:history="1">
        <w:r>
          <w:rPr>
            <w:rStyle w:val="Hyperlink"/>
          </w:rPr>
          <w:t>R2-2103333</w:t>
        </w:r>
      </w:hyperlink>
    </w:p>
    <w:p w14:paraId="6D3C4543" w14:textId="77777777" w:rsidR="005F4EE0" w:rsidRDefault="005F4EE0" w:rsidP="005F4EE0">
      <w:pPr>
        <w:pStyle w:val="Doc-title"/>
      </w:pPr>
      <w:hyperlink r:id="rId441" w:history="1">
        <w:r>
          <w:rPr>
            <w:rStyle w:val="Hyperlink"/>
          </w:rPr>
          <w:t>R2-2104075</w:t>
        </w:r>
      </w:hyperlink>
      <w:r>
        <w:tab/>
        <w:t>CR on T312 handling in DAPS HO</w:t>
      </w:r>
      <w:r>
        <w:tab/>
        <w:t>ZTE Corporation, Sanechips</w:t>
      </w:r>
      <w:r>
        <w:tab/>
        <w:t>CR</w:t>
      </w:r>
      <w:r>
        <w:tab/>
        <w:t>Rel-16</w:t>
      </w:r>
      <w:r>
        <w:tab/>
        <w:t>36.331</w:t>
      </w:r>
      <w:r>
        <w:tab/>
        <w:t>16.4.0</w:t>
      </w:r>
      <w:r>
        <w:tab/>
        <w:t>4627</w:t>
      </w:r>
      <w:r>
        <w:tab/>
        <w:t>-</w:t>
      </w:r>
      <w:r>
        <w:tab/>
        <w:t>F</w:t>
      </w:r>
      <w:r>
        <w:tab/>
        <w:t>LTE_feMob-Core</w:t>
      </w:r>
    </w:p>
    <w:p w14:paraId="1BF7988E" w14:textId="77777777" w:rsidR="005F4EE0" w:rsidRPr="00CC2070" w:rsidRDefault="005F4EE0" w:rsidP="005F4EE0">
      <w:pPr>
        <w:pStyle w:val="Doc-title"/>
      </w:pPr>
      <w:hyperlink r:id="rId442" w:history="1">
        <w:r>
          <w:rPr>
            <w:rStyle w:val="Hyperlink"/>
          </w:rPr>
          <w:t>R2-2104350</w:t>
        </w:r>
      </w:hyperlink>
      <w:r>
        <w:tab/>
        <w:t>CR on configuration release in DAPS HO</w:t>
      </w:r>
      <w:r>
        <w:tab/>
        <w:t>ZTE Corporation, Sanechips</w:t>
      </w:r>
      <w:r>
        <w:tab/>
        <w:t>CR</w:t>
      </w:r>
      <w:r>
        <w:tab/>
        <w:t>Rel-16</w:t>
      </w:r>
      <w:r>
        <w:tab/>
        <w:t>36.331</w:t>
      </w:r>
      <w:r>
        <w:tab/>
      </w:r>
      <w:r w:rsidRPr="00CC2070">
        <w:t>16.4.0</w:t>
      </w:r>
      <w:r w:rsidRPr="00CC2070">
        <w:tab/>
        <w:t>4628</w:t>
      </w:r>
      <w:r w:rsidRPr="00CC2070">
        <w:tab/>
        <w:t>1</w:t>
      </w:r>
      <w:r w:rsidRPr="00CC2070">
        <w:tab/>
        <w:t>F</w:t>
      </w:r>
      <w:r w:rsidRPr="00CC2070">
        <w:tab/>
        <w:t>LTE_feMob-Core</w:t>
      </w:r>
      <w:r w:rsidRPr="00CC2070">
        <w:tab/>
      </w:r>
      <w:hyperlink r:id="rId443" w:history="1">
        <w:r>
          <w:rPr>
            <w:rStyle w:val="Hyperlink"/>
          </w:rPr>
          <w:t>R2-2104076</w:t>
        </w:r>
      </w:hyperlink>
    </w:p>
    <w:bookmarkEnd w:id="72"/>
    <w:p w14:paraId="483F3ADF" w14:textId="77777777" w:rsidR="00FC207F" w:rsidRPr="00B40FEE" w:rsidRDefault="00FC207F" w:rsidP="00FC207F">
      <w:pPr>
        <w:pStyle w:val="Doc-text2"/>
      </w:pPr>
    </w:p>
    <w:p w14:paraId="3CC25162" w14:textId="77777777" w:rsidR="00FC207F" w:rsidRPr="00ED7036" w:rsidRDefault="00FC207F" w:rsidP="00FC207F">
      <w:pPr>
        <w:pStyle w:val="Doc-text2"/>
        <w:ind w:left="0" w:firstLine="0"/>
      </w:pPr>
    </w:p>
    <w:p w14:paraId="05B8E450" w14:textId="0322E7A2" w:rsidR="00FC207F" w:rsidRDefault="00FC207F" w:rsidP="00FC207F">
      <w:pPr>
        <w:pStyle w:val="Doc-text2"/>
        <w:ind w:left="0" w:firstLine="0"/>
        <w:rPr>
          <w:i/>
          <w:iCs/>
        </w:rPr>
      </w:pPr>
      <w:r w:rsidRPr="00D46C2F">
        <w:rPr>
          <w:i/>
          <w:iCs/>
        </w:rPr>
        <w:t>Rel-16 DCCA</w:t>
      </w:r>
      <w:r>
        <w:rPr>
          <w:i/>
          <w:iCs/>
        </w:rPr>
        <w:t xml:space="preserve"> - </w:t>
      </w:r>
      <w:r w:rsidR="000171FB">
        <w:rPr>
          <w:i/>
          <w:iCs/>
        </w:rPr>
        <w:t>6</w:t>
      </w:r>
      <w:r>
        <w:rPr>
          <w:i/>
          <w:iCs/>
        </w:rPr>
        <w:t xml:space="preserve"> CRs</w:t>
      </w:r>
      <w:r w:rsidR="000171FB">
        <w:rPr>
          <w:i/>
          <w:iCs/>
        </w:rPr>
        <w:t xml:space="preserve"> </w:t>
      </w:r>
      <w:r w:rsidR="000171FB">
        <w:rPr>
          <w:i/>
          <w:iCs/>
        </w:rPr>
        <w:t>(</w:t>
      </w:r>
      <w:r w:rsidR="000171FB">
        <w:rPr>
          <w:i/>
          <w:iCs/>
        </w:rPr>
        <w:t>2</w:t>
      </w:r>
      <w:r w:rsidR="000171FB">
        <w:rPr>
          <w:i/>
          <w:iCs/>
        </w:rPr>
        <w:t xml:space="preserve"> for NR, </w:t>
      </w:r>
      <w:r w:rsidR="000171FB">
        <w:rPr>
          <w:i/>
          <w:iCs/>
        </w:rPr>
        <w:t>1</w:t>
      </w:r>
      <w:r w:rsidR="000171FB">
        <w:rPr>
          <w:i/>
          <w:iCs/>
        </w:rPr>
        <w:t xml:space="preserve"> for LTE, </w:t>
      </w:r>
      <w:r w:rsidR="000171FB">
        <w:rPr>
          <w:i/>
          <w:iCs/>
        </w:rPr>
        <w:t>3</w:t>
      </w:r>
      <w:r w:rsidR="000171FB">
        <w:rPr>
          <w:i/>
          <w:iCs/>
        </w:rPr>
        <w:t xml:space="preserve"> LTE+NR; </w:t>
      </w:r>
      <w:r w:rsidR="000171FB">
        <w:rPr>
          <w:i/>
          <w:iCs/>
        </w:rPr>
        <w:t>1</w:t>
      </w:r>
      <w:r w:rsidR="000171FB">
        <w:rPr>
          <w:i/>
          <w:iCs/>
        </w:rPr>
        <w:t xml:space="preserve"> for 36.331, </w:t>
      </w:r>
      <w:r w:rsidR="000171FB">
        <w:rPr>
          <w:i/>
          <w:iCs/>
        </w:rPr>
        <w:t>3</w:t>
      </w:r>
      <w:r w:rsidR="000171FB">
        <w:rPr>
          <w:i/>
          <w:iCs/>
        </w:rPr>
        <w:t xml:space="preserve"> for 37.340, 2 for 38.331)</w:t>
      </w:r>
    </w:p>
    <w:bookmarkStart w:id="73" w:name="_Hlk69898440"/>
    <w:p w14:paraId="4C9D505C" w14:textId="77777777" w:rsidR="005F4EE0" w:rsidRPr="0059207D" w:rsidRDefault="005F4EE0" w:rsidP="005F4EE0">
      <w:pPr>
        <w:pStyle w:val="Doc-title"/>
        <w:rPr>
          <w:b/>
          <w:bCs/>
        </w:rPr>
      </w:pPr>
      <w:r>
        <w:fldChar w:fldCharType="begin"/>
      </w:r>
      <w:r>
        <w:instrText xml:space="preserve"> HYPERLINK "https://www.3gpp.org/ftp/TSG_RAN/WG2_RL2/TSGR2_113bis-e/Docs/R2-2104342.zip" </w:instrText>
      </w:r>
      <w:r>
        <w:fldChar w:fldCharType="separate"/>
      </w:r>
      <w:r>
        <w:rPr>
          <w:rStyle w:val="Hyperlink"/>
        </w:rPr>
        <w:t>R2-2104342</w:t>
      </w:r>
      <w:r>
        <w:fldChar w:fldCharType="end"/>
      </w:r>
      <w:r>
        <w:tab/>
        <w:t>Misc corrections for Rel-16 DCCA</w:t>
      </w:r>
      <w:r>
        <w:tab/>
        <w:t>Ericsson</w:t>
      </w:r>
      <w:r>
        <w:tab/>
        <w:t>CR</w:t>
      </w:r>
      <w:r>
        <w:tab/>
        <w:t>Rel-16</w:t>
      </w:r>
      <w:r>
        <w:tab/>
        <w:t>38.331</w:t>
      </w:r>
      <w:r>
        <w:tab/>
        <w:t>16.4.1</w:t>
      </w:r>
      <w:r>
        <w:tab/>
        <w:t>2534</w:t>
      </w:r>
      <w:r>
        <w:tab/>
        <w:t>1</w:t>
      </w:r>
      <w:r>
        <w:tab/>
        <w:t>F</w:t>
      </w:r>
      <w:r>
        <w:tab/>
        <w:t>LTE_NR_DC_CA_enh-Core</w:t>
      </w:r>
      <w:r>
        <w:tab/>
      </w:r>
      <w:hyperlink r:id="rId444" w:history="1">
        <w:r>
          <w:rPr>
            <w:rStyle w:val="Hyperlink"/>
          </w:rPr>
          <w:t>R2-2103803</w:t>
        </w:r>
      </w:hyperlink>
    </w:p>
    <w:p w14:paraId="4A20AEC4" w14:textId="77777777" w:rsidR="005F4EE0" w:rsidRPr="00CC2070" w:rsidRDefault="005F4EE0" w:rsidP="005F4EE0">
      <w:pPr>
        <w:pStyle w:val="Doc-title"/>
      </w:pPr>
      <w:hyperlink r:id="rId445" w:history="1">
        <w:r>
          <w:rPr>
            <w:rStyle w:val="Hyperlink"/>
          </w:rPr>
          <w:t>R2-2104343</w:t>
        </w:r>
      </w:hyperlink>
      <w:r w:rsidRPr="00CC2070">
        <w:tab/>
        <w:t>Misc corrections for Rel-16 DCCA</w:t>
      </w:r>
      <w:r w:rsidRPr="00CC2070">
        <w:tab/>
        <w:t>Ericsson</w:t>
      </w:r>
      <w:r w:rsidRPr="00CC2070">
        <w:tab/>
        <w:t>CR</w:t>
      </w:r>
      <w:r w:rsidRPr="00CC2070">
        <w:tab/>
        <w:t>Rel-16</w:t>
      </w:r>
      <w:r w:rsidRPr="00CC2070">
        <w:tab/>
        <w:t>36.331</w:t>
      </w:r>
      <w:r w:rsidRPr="00CC2070">
        <w:tab/>
        <w:t>16.4.0</w:t>
      </w:r>
      <w:r w:rsidRPr="00CC2070">
        <w:tab/>
        <w:t>4622</w:t>
      </w:r>
      <w:r w:rsidRPr="00CC2070">
        <w:tab/>
        <w:t>1</w:t>
      </w:r>
      <w:r w:rsidRPr="00CC2070">
        <w:tab/>
        <w:t>F</w:t>
      </w:r>
      <w:r w:rsidRPr="00CC2070">
        <w:tab/>
        <w:t>LTE_NR_DC_CA_enh-Core</w:t>
      </w:r>
      <w:r w:rsidRPr="00CC2070">
        <w:tab/>
      </w:r>
      <w:hyperlink r:id="rId446" w:history="1">
        <w:r>
          <w:rPr>
            <w:rStyle w:val="Hyperlink"/>
          </w:rPr>
          <w:t>R2-2103804</w:t>
        </w:r>
      </w:hyperlink>
    </w:p>
    <w:p w14:paraId="6355F20A" w14:textId="77777777" w:rsidR="005F4EE0" w:rsidRDefault="005F4EE0" w:rsidP="005F4EE0">
      <w:pPr>
        <w:pStyle w:val="Doc-title"/>
      </w:pPr>
      <w:hyperlink r:id="rId447" w:history="1">
        <w:r>
          <w:rPr>
            <w:rStyle w:val="Hyperlink"/>
          </w:rPr>
          <w:t>R2-2104044</w:t>
        </w:r>
      </w:hyperlink>
      <w:r>
        <w:tab/>
        <w:t>Clarification on NR SCG configuration within RRC Resume</w:t>
      </w:r>
      <w:r>
        <w:tab/>
        <w:t>MediaTek Inc.</w:t>
      </w:r>
      <w:r>
        <w:tab/>
        <w:t>CR</w:t>
      </w:r>
      <w:r>
        <w:tab/>
        <w:t>Rel-16</w:t>
      </w:r>
      <w:r>
        <w:tab/>
        <w:t>38.331</w:t>
      </w:r>
      <w:r>
        <w:tab/>
        <w:t>16.4.1</w:t>
      </w:r>
      <w:r>
        <w:tab/>
        <w:t>2543</w:t>
      </w:r>
      <w:r>
        <w:tab/>
        <w:t>-</w:t>
      </w:r>
      <w:r>
        <w:tab/>
        <w:t>F</w:t>
      </w:r>
      <w:r>
        <w:tab/>
        <w:t>LTE_NR_DC_CA_enh-Core</w:t>
      </w:r>
    </w:p>
    <w:p w14:paraId="11542343" w14:textId="77777777" w:rsidR="005F4EE0" w:rsidRPr="00CC2070" w:rsidRDefault="005F4EE0" w:rsidP="005F4EE0">
      <w:pPr>
        <w:pStyle w:val="Doc-title"/>
      </w:pPr>
      <w:hyperlink r:id="rId448" w:history="1">
        <w:r>
          <w:rPr>
            <w:rStyle w:val="Hyperlink"/>
          </w:rPr>
          <w:t>R2-2104344</w:t>
        </w:r>
      </w:hyperlink>
      <w:r w:rsidRPr="00CC2070">
        <w:tab/>
        <w:t>CR on SCG suspend in EN-DC</w:t>
      </w:r>
      <w:r w:rsidRPr="00CC2070">
        <w:tab/>
        <w:t>ZTE Corporation, Sanechips</w:t>
      </w:r>
      <w:r w:rsidRPr="00CC2070">
        <w:tab/>
        <w:t>CR</w:t>
      </w:r>
      <w:r w:rsidRPr="00CC2070">
        <w:tab/>
        <w:t>Rel-16</w:t>
      </w:r>
      <w:r w:rsidRPr="00CC2070">
        <w:tab/>
        <w:t>37.340</w:t>
      </w:r>
      <w:r w:rsidRPr="00CC2070">
        <w:tab/>
        <w:t>16.5.0</w:t>
      </w:r>
      <w:r w:rsidRPr="00CC2070">
        <w:tab/>
        <w:t>0257</w:t>
      </w:r>
      <w:r w:rsidRPr="00CC2070">
        <w:tab/>
        <w:t>1</w:t>
      </w:r>
      <w:r w:rsidRPr="00CC2070">
        <w:tab/>
        <w:t>F</w:t>
      </w:r>
      <w:r w:rsidRPr="00CC2070">
        <w:tab/>
        <w:t>LTE_NR_DC_CA_enh-Core</w:t>
      </w:r>
    </w:p>
    <w:p w14:paraId="390A7168" w14:textId="77777777" w:rsidR="005F4EE0" w:rsidRPr="00CC2070" w:rsidRDefault="005F4EE0" w:rsidP="005F4EE0">
      <w:pPr>
        <w:pStyle w:val="Doc-title"/>
      </w:pPr>
      <w:hyperlink r:id="rId449" w:history="1">
        <w:r>
          <w:rPr>
            <w:rStyle w:val="Hyperlink"/>
          </w:rPr>
          <w:t>R2-2104345</w:t>
        </w:r>
      </w:hyperlink>
      <w:r w:rsidRPr="00CC2070">
        <w:tab/>
        <w:t>CR on SCG release in EN-DC</w:t>
      </w:r>
      <w:r w:rsidRPr="00CC2070">
        <w:tab/>
        <w:t>ZTE Corporation, Sanechips</w:t>
      </w:r>
      <w:r w:rsidRPr="00CC2070">
        <w:tab/>
        <w:t>CR</w:t>
      </w:r>
      <w:r w:rsidRPr="00CC2070">
        <w:tab/>
        <w:t>Rel-15</w:t>
      </w:r>
      <w:r w:rsidRPr="00CC2070">
        <w:tab/>
        <w:t>37.340</w:t>
      </w:r>
      <w:r w:rsidRPr="00CC2070">
        <w:tab/>
        <w:t>15.12.0</w:t>
      </w:r>
      <w:r w:rsidRPr="00CC2070">
        <w:tab/>
        <w:t>0263</w:t>
      </w:r>
      <w:r w:rsidRPr="00CC2070">
        <w:tab/>
        <w:t>-</w:t>
      </w:r>
      <w:r w:rsidRPr="00CC2070">
        <w:tab/>
        <w:t>F</w:t>
      </w:r>
      <w:r w:rsidRPr="00CC2070">
        <w:tab/>
        <w:t>NR_NewRAT-Core</w:t>
      </w:r>
    </w:p>
    <w:p w14:paraId="60AD7DE4" w14:textId="77777777" w:rsidR="005F4EE0" w:rsidRPr="00CC2070" w:rsidRDefault="005F4EE0" w:rsidP="005F4EE0">
      <w:pPr>
        <w:pStyle w:val="Doc-title"/>
      </w:pPr>
      <w:hyperlink r:id="rId450" w:history="1">
        <w:r>
          <w:rPr>
            <w:rStyle w:val="Hyperlink"/>
          </w:rPr>
          <w:t>R2-2104346</w:t>
        </w:r>
      </w:hyperlink>
      <w:r w:rsidRPr="00CC2070">
        <w:tab/>
        <w:t>CR on SCG release in EN-DC</w:t>
      </w:r>
      <w:r w:rsidRPr="00CC2070">
        <w:tab/>
        <w:t>ZTE Corporation, Sanechips</w:t>
      </w:r>
      <w:r w:rsidRPr="00CC2070">
        <w:tab/>
        <w:t>CR</w:t>
      </w:r>
      <w:r w:rsidRPr="00CC2070">
        <w:tab/>
        <w:t>Rel-16</w:t>
      </w:r>
      <w:r w:rsidRPr="00CC2070">
        <w:tab/>
        <w:t>37.340</w:t>
      </w:r>
      <w:r w:rsidRPr="00CC2070">
        <w:tab/>
        <w:t>16.15.0</w:t>
      </w:r>
      <w:r w:rsidRPr="00CC2070">
        <w:tab/>
        <w:t>0264</w:t>
      </w:r>
      <w:r w:rsidRPr="00CC2070">
        <w:tab/>
        <w:t>-</w:t>
      </w:r>
      <w:r w:rsidRPr="00CC2070">
        <w:tab/>
        <w:t>A</w:t>
      </w:r>
      <w:r w:rsidRPr="00CC2070">
        <w:tab/>
        <w:t>NR_NewRAT-Core</w:t>
      </w:r>
    </w:p>
    <w:bookmarkEnd w:id="73"/>
    <w:p w14:paraId="37B90710" w14:textId="77777777" w:rsidR="00FC207F" w:rsidRDefault="00FC207F" w:rsidP="00FC207F">
      <w:pPr>
        <w:pStyle w:val="Doc-text2"/>
        <w:ind w:left="0" w:firstLine="0"/>
        <w:rPr>
          <w:i/>
          <w:iCs/>
        </w:rPr>
      </w:pPr>
    </w:p>
    <w:p w14:paraId="5050B479" w14:textId="47C97151" w:rsidR="00FC207F" w:rsidRPr="00055C2D" w:rsidRDefault="00FC207F" w:rsidP="00FC207F">
      <w:pPr>
        <w:spacing w:before="240" w:after="60"/>
        <w:outlineLvl w:val="8"/>
        <w:rPr>
          <w:b/>
        </w:rPr>
      </w:pPr>
      <w:r>
        <w:rPr>
          <w:b/>
        </w:rPr>
        <w:t>Endorsed documents (2+</w:t>
      </w:r>
      <w:r w:rsidR="000171FB">
        <w:rPr>
          <w:b/>
        </w:rPr>
        <w:t>2+1</w:t>
      </w:r>
      <w:r>
        <w:rPr>
          <w:b/>
        </w:rPr>
        <w:t>)</w:t>
      </w:r>
    </w:p>
    <w:p w14:paraId="4328609F" w14:textId="009D0C70" w:rsidR="00FC207F" w:rsidRDefault="005F4EE0" w:rsidP="00FC207F">
      <w:pPr>
        <w:rPr>
          <w:i/>
          <w:iCs/>
        </w:rPr>
      </w:pPr>
      <w:r>
        <w:rPr>
          <w:i/>
          <w:iCs/>
        </w:rPr>
        <w:t>Rel-17 DCCA running CRs</w:t>
      </w:r>
      <w:r w:rsidR="00FC207F">
        <w:rPr>
          <w:i/>
          <w:iCs/>
        </w:rPr>
        <w:t>:</w:t>
      </w:r>
    </w:p>
    <w:p w14:paraId="03E65D66" w14:textId="77777777" w:rsidR="005F4EE0" w:rsidRPr="00905DA1" w:rsidRDefault="005F4EE0" w:rsidP="005F4EE0">
      <w:pPr>
        <w:pStyle w:val="Doc-title"/>
      </w:pPr>
      <w:hyperlink r:id="rId451" w:history="1">
        <w:r>
          <w:rPr>
            <w:rStyle w:val="Hyperlink"/>
          </w:rPr>
          <w:t>R2-2104340</w:t>
        </w:r>
      </w:hyperlink>
      <w:r w:rsidRPr="00905DA1">
        <w:tab/>
        <w:t>TS 37.340 CR for SCG deactivation and activation</w:t>
      </w:r>
      <w:r w:rsidRPr="00905DA1">
        <w:tab/>
        <w:t>ZTE Corporation, Sanechips</w:t>
      </w:r>
      <w:r w:rsidRPr="00905DA1">
        <w:tab/>
        <w:t>draftCR</w:t>
      </w:r>
      <w:r w:rsidRPr="00905DA1">
        <w:tab/>
        <w:t>Rel-17</w:t>
      </w:r>
      <w:r w:rsidRPr="00905DA1">
        <w:tab/>
        <w:t>37.340</w:t>
      </w:r>
      <w:r w:rsidRPr="00905DA1">
        <w:tab/>
        <w:t>16.5.0</w:t>
      </w:r>
      <w:r w:rsidRPr="00905DA1">
        <w:tab/>
        <w:t>B</w:t>
      </w:r>
      <w:r w:rsidRPr="00905DA1">
        <w:tab/>
        <w:t>LTE_NR_DC_enh2-Core</w:t>
      </w:r>
      <w:r w:rsidRPr="00905DA1">
        <w:tab/>
      </w:r>
      <w:hyperlink r:id="rId452" w:history="1">
        <w:r>
          <w:rPr>
            <w:rStyle w:val="Hyperlink"/>
          </w:rPr>
          <w:t>R2-2103037</w:t>
        </w:r>
      </w:hyperlink>
      <w:r w:rsidRPr="00905DA1">
        <w:tab/>
        <w:t>Late</w:t>
      </w:r>
    </w:p>
    <w:p w14:paraId="3799C6CE" w14:textId="77777777" w:rsidR="005F4EE0" w:rsidRDefault="005F4EE0" w:rsidP="005F4EE0">
      <w:pPr>
        <w:pStyle w:val="Doc-title"/>
      </w:pPr>
      <w:hyperlink r:id="rId453" w:history="1">
        <w:r>
          <w:rPr>
            <w:rStyle w:val="Hyperlink"/>
          </w:rPr>
          <w:t>R2-2103980</w:t>
        </w:r>
      </w:hyperlink>
      <w:r>
        <w:tab/>
        <w:t>Introduction of further MRDC enhancements</w:t>
      </w:r>
      <w:r>
        <w:tab/>
        <w:t>Huawei, HiSilicon</w:t>
      </w:r>
      <w:r>
        <w:tab/>
        <w:t>CR</w:t>
      </w:r>
      <w:r>
        <w:tab/>
        <w:t>Rel-17</w:t>
      </w:r>
      <w:r>
        <w:tab/>
        <w:t>38.300</w:t>
      </w:r>
      <w:r>
        <w:tab/>
        <w:t>16.5.0</w:t>
      </w:r>
      <w:r>
        <w:tab/>
        <w:t>0362</w:t>
      </w:r>
      <w:r>
        <w:tab/>
        <w:t>-</w:t>
      </w:r>
      <w:r>
        <w:tab/>
        <w:t>B</w:t>
      </w:r>
      <w:r>
        <w:tab/>
        <w:t>LTE_NR_DC_enh2-Core</w:t>
      </w:r>
    </w:p>
    <w:p w14:paraId="5A39ECD0" w14:textId="77777777" w:rsidR="00FC207F" w:rsidRDefault="00FC207F" w:rsidP="00FC207F">
      <w:pPr>
        <w:rPr>
          <w:i/>
          <w:iCs/>
        </w:rPr>
      </w:pPr>
    </w:p>
    <w:p w14:paraId="7B3ED94D" w14:textId="63FC27EB" w:rsidR="00FC207F" w:rsidRDefault="005F4EE0" w:rsidP="00FC207F">
      <w:pPr>
        <w:rPr>
          <w:i/>
          <w:iCs/>
        </w:rPr>
      </w:pPr>
      <w:r>
        <w:rPr>
          <w:i/>
          <w:iCs/>
        </w:rPr>
        <w:t>MUSIM running CRs:</w:t>
      </w:r>
    </w:p>
    <w:p w14:paraId="6A4F1FBA" w14:textId="77777777" w:rsidR="005F4EE0" w:rsidRDefault="005F4EE0" w:rsidP="005F4EE0">
      <w:pPr>
        <w:pStyle w:val="Doc-title"/>
      </w:pPr>
      <w:hyperlink r:id="rId454" w:history="1">
        <w:r>
          <w:rPr>
            <w:rStyle w:val="Hyperlink"/>
          </w:rPr>
          <w:t>R2-2103343</w:t>
        </w:r>
      </w:hyperlink>
      <w:r>
        <w:tab/>
        <w:t>Running CR to 36300 for Multi-USIM devices support</w:t>
      </w:r>
      <w:r>
        <w:tab/>
        <w:t>vivo</w:t>
      </w:r>
      <w:r>
        <w:tab/>
        <w:t>draftCR</w:t>
      </w:r>
      <w:r>
        <w:tab/>
        <w:t>Rel-17</w:t>
      </w:r>
      <w:r>
        <w:tab/>
        <w:t>36.300</w:t>
      </w:r>
      <w:r>
        <w:tab/>
        <w:t>16.5.0</w:t>
      </w:r>
      <w:r>
        <w:tab/>
        <w:t>LTE_NR_MUSIM-Core</w:t>
      </w:r>
    </w:p>
    <w:p w14:paraId="78812372" w14:textId="77777777" w:rsidR="005F4EE0" w:rsidRDefault="005F4EE0" w:rsidP="005F4EE0">
      <w:pPr>
        <w:pStyle w:val="Doc-title"/>
      </w:pPr>
      <w:hyperlink r:id="rId455" w:history="1">
        <w:r>
          <w:rPr>
            <w:rStyle w:val="Hyperlink"/>
          </w:rPr>
          <w:t>R2-2103344</w:t>
        </w:r>
      </w:hyperlink>
      <w:r>
        <w:tab/>
        <w:t>Running CR to 38300 for Multi-USIM devices support</w:t>
      </w:r>
      <w:r>
        <w:tab/>
        <w:t>vivo</w:t>
      </w:r>
      <w:r>
        <w:tab/>
        <w:t>draftCR</w:t>
      </w:r>
      <w:r>
        <w:tab/>
        <w:t>Rel-17</w:t>
      </w:r>
      <w:r>
        <w:tab/>
        <w:t>38.300</w:t>
      </w:r>
      <w:r>
        <w:tab/>
        <w:t>16.5.0</w:t>
      </w:r>
      <w:r>
        <w:tab/>
        <w:t>LTE_NR_MUSIM-Core</w:t>
      </w:r>
    </w:p>
    <w:p w14:paraId="6C6D8A70" w14:textId="77777777" w:rsidR="005F4EE0" w:rsidRDefault="005F4EE0" w:rsidP="00FC207F">
      <w:pPr>
        <w:pStyle w:val="Doc-text2"/>
        <w:ind w:left="0" w:firstLine="0"/>
        <w:rPr>
          <w:i/>
          <w:iCs/>
        </w:rPr>
      </w:pPr>
    </w:p>
    <w:p w14:paraId="627631FD" w14:textId="40245976" w:rsidR="00FC207F" w:rsidRDefault="005F4EE0" w:rsidP="00FC207F">
      <w:pPr>
        <w:pStyle w:val="Doc-text2"/>
        <w:ind w:left="0" w:firstLine="0"/>
        <w:rPr>
          <w:i/>
          <w:iCs/>
        </w:rPr>
      </w:pPr>
      <w:r>
        <w:rPr>
          <w:i/>
          <w:iCs/>
        </w:rPr>
        <w:t>RAN slicing work plan:</w:t>
      </w:r>
    </w:p>
    <w:p w14:paraId="66210D0D" w14:textId="77777777" w:rsidR="005F4EE0" w:rsidRDefault="005F4EE0" w:rsidP="005F4EE0">
      <w:pPr>
        <w:pStyle w:val="Doc-title"/>
      </w:pPr>
      <w:hyperlink r:id="rId456" w:history="1">
        <w:r>
          <w:rPr>
            <w:rStyle w:val="Hyperlink"/>
          </w:rPr>
          <w:t>R2-2103694</w:t>
        </w:r>
      </w:hyperlink>
      <w:r>
        <w:tab/>
        <w:t>Work Plan for RAN Slicing WI</w:t>
      </w:r>
      <w:r>
        <w:tab/>
        <w:t>CMCC</w:t>
      </w:r>
      <w:r>
        <w:tab/>
        <w:t>Work Plan</w:t>
      </w:r>
      <w:r>
        <w:tab/>
        <w:t>Rel-17</w:t>
      </w:r>
    </w:p>
    <w:p w14:paraId="1AC080FC" w14:textId="77777777" w:rsidR="005F4EE0" w:rsidRPr="005F4EE0" w:rsidRDefault="005F4EE0" w:rsidP="00FC207F">
      <w:pPr>
        <w:pStyle w:val="Doc-text2"/>
        <w:ind w:left="0" w:firstLine="0"/>
      </w:pPr>
    </w:p>
    <w:p w14:paraId="004A7406" w14:textId="6D9647A1" w:rsidR="005F4EE0" w:rsidRDefault="005F4EE0" w:rsidP="00FC207F">
      <w:pPr>
        <w:pStyle w:val="Doc-text2"/>
        <w:ind w:left="0" w:firstLine="0"/>
        <w:rPr>
          <w:i/>
          <w:iCs/>
        </w:rPr>
      </w:pPr>
    </w:p>
    <w:p w14:paraId="6CA806D7" w14:textId="64CA5DBE" w:rsidR="00E57BB9" w:rsidRDefault="00E57BB9" w:rsidP="00E57BB9">
      <w:pPr>
        <w:spacing w:before="240" w:after="60"/>
        <w:outlineLvl w:val="8"/>
        <w:rPr>
          <w:b/>
        </w:rPr>
      </w:pPr>
      <w:r>
        <w:rPr>
          <w:b/>
        </w:rPr>
        <w:t>Postponed</w:t>
      </w:r>
      <w:r>
        <w:rPr>
          <w:b/>
        </w:rPr>
        <w:t xml:space="preserve"> </w:t>
      </w:r>
      <w:r w:rsidR="0074799B">
        <w:rPr>
          <w:b/>
        </w:rPr>
        <w:t>documents</w:t>
      </w:r>
      <w:r>
        <w:rPr>
          <w:b/>
        </w:rPr>
        <w:t xml:space="preserve"> (2+</w:t>
      </w:r>
      <w:r>
        <w:rPr>
          <w:b/>
        </w:rPr>
        <w:t>6</w:t>
      </w:r>
      <w:r>
        <w:rPr>
          <w:b/>
        </w:rPr>
        <w:t>+</w:t>
      </w:r>
      <w:r>
        <w:rPr>
          <w:b/>
        </w:rPr>
        <w:t>2+1</w:t>
      </w:r>
      <w:r>
        <w:rPr>
          <w:b/>
        </w:rPr>
        <w:t>)</w:t>
      </w:r>
    </w:p>
    <w:p w14:paraId="051B65F0" w14:textId="27153BC2" w:rsidR="00E57BB9" w:rsidRDefault="00E57BB9" w:rsidP="00E57BB9">
      <w:pPr>
        <w:rPr>
          <w:i/>
          <w:iCs/>
        </w:rPr>
      </w:pPr>
      <w:r w:rsidRPr="00D46C2F">
        <w:rPr>
          <w:i/>
          <w:iCs/>
        </w:rPr>
        <w:t>LTE legacy</w:t>
      </w:r>
      <w:r>
        <w:rPr>
          <w:i/>
          <w:iCs/>
        </w:rPr>
        <w:t xml:space="preserve"> (Rel-16 and earlier, except for LTE Rel-16 mobility)</w:t>
      </w:r>
      <w:r>
        <w:rPr>
          <w:i/>
          <w:iCs/>
        </w:rPr>
        <w:t>: 2</w:t>
      </w:r>
    </w:p>
    <w:p w14:paraId="73693F06" w14:textId="77777777" w:rsidR="00E57BB9" w:rsidRDefault="00E57BB9" w:rsidP="00E57BB9">
      <w:pPr>
        <w:pStyle w:val="Doc-title"/>
      </w:pPr>
      <w:hyperlink r:id="rId457" w:history="1">
        <w:r>
          <w:rPr>
            <w:rStyle w:val="Hyperlink"/>
          </w:rPr>
          <w:t>R2-2104248</w:t>
        </w:r>
      </w:hyperlink>
      <w:r>
        <w:tab/>
        <w:t>Correction on T325</w:t>
      </w:r>
      <w:r>
        <w:tab/>
        <w:t>Google Inc.</w:t>
      </w:r>
      <w:r>
        <w:tab/>
        <w:t>CR</w:t>
      </w:r>
      <w:r>
        <w:tab/>
        <w:t>Rel-15</w:t>
      </w:r>
      <w:r>
        <w:tab/>
        <w:t>36.331</w:t>
      </w:r>
      <w:r>
        <w:tab/>
        <w:t>15.13.0</w:t>
      </w:r>
      <w:r>
        <w:tab/>
        <w:t>4640</w:t>
      </w:r>
      <w:r>
        <w:tab/>
        <w:t>-</w:t>
      </w:r>
      <w:r>
        <w:tab/>
        <w:t>F</w:t>
      </w:r>
      <w:r>
        <w:tab/>
        <w:t>LTE-L23, TEI11</w:t>
      </w:r>
    </w:p>
    <w:p w14:paraId="27A3C5CA" w14:textId="77777777" w:rsidR="00E57BB9" w:rsidRPr="00A75883" w:rsidRDefault="00E57BB9" w:rsidP="00E57BB9">
      <w:pPr>
        <w:pStyle w:val="Doc-title"/>
      </w:pPr>
      <w:hyperlink r:id="rId458" w:history="1">
        <w:r>
          <w:rPr>
            <w:rStyle w:val="Hyperlink"/>
          </w:rPr>
          <w:t>R2-2104253</w:t>
        </w:r>
      </w:hyperlink>
      <w:r w:rsidRPr="00A75883">
        <w:tab/>
        <w:t>Correction on T325</w:t>
      </w:r>
      <w:r w:rsidRPr="00A75883">
        <w:tab/>
        <w:t>Google Inc.</w:t>
      </w:r>
      <w:r w:rsidRPr="00A75883">
        <w:tab/>
        <w:t>CR</w:t>
      </w:r>
      <w:r w:rsidRPr="00A75883">
        <w:tab/>
        <w:t>Rel-16</w:t>
      </w:r>
      <w:r w:rsidRPr="00A75883">
        <w:tab/>
        <w:t>36.331</w:t>
      </w:r>
      <w:r w:rsidRPr="00A75883">
        <w:tab/>
        <w:t>16.4.0</w:t>
      </w:r>
      <w:r w:rsidRPr="00A75883">
        <w:tab/>
        <w:t>4641</w:t>
      </w:r>
      <w:r w:rsidRPr="00A75883">
        <w:tab/>
        <w:t>-</w:t>
      </w:r>
      <w:r w:rsidRPr="00A75883">
        <w:tab/>
        <w:t>F</w:t>
      </w:r>
      <w:r w:rsidRPr="00A75883">
        <w:tab/>
        <w:t>LTE-L23, TEI11</w:t>
      </w:r>
    </w:p>
    <w:p w14:paraId="2AD035EA" w14:textId="77777777" w:rsidR="00E57BB9" w:rsidRDefault="00E57BB9" w:rsidP="00E57BB9">
      <w:pPr>
        <w:rPr>
          <w:i/>
          <w:iCs/>
        </w:rPr>
      </w:pPr>
    </w:p>
    <w:p w14:paraId="10B109C2" w14:textId="77777777" w:rsidR="00E57BB9" w:rsidRPr="007004E6" w:rsidRDefault="00E57BB9" w:rsidP="00E57BB9">
      <w:pPr>
        <w:rPr>
          <w:i/>
          <w:iCs/>
        </w:rPr>
      </w:pPr>
    </w:p>
    <w:p w14:paraId="72D01058" w14:textId="2D97CFF6" w:rsidR="00E57BB9" w:rsidRDefault="00E57BB9" w:rsidP="00E57BB9">
      <w:pPr>
        <w:pStyle w:val="Doc-text2"/>
        <w:ind w:left="0" w:firstLine="0"/>
        <w:rPr>
          <w:i/>
          <w:iCs/>
        </w:rPr>
      </w:pPr>
      <w:r w:rsidRPr="00D46C2F">
        <w:rPr>
          <w:i/>
          <w:iCs/>
        </w:rPr>
        <w:t>Rel-16 LTE/NR mobility</w:t>
      </w:r>
      <w:r>
        <w:rPr>
          <w:i/>
          <w:iCs/>
        </w:rPr>
        <w:t>: 6</w:t>
      </w:r>
    </w:p>
    <w:p w14:paraId="35761433" w14:textId="77777777" w:rsidR="00E57BB9" w:rsidRDefault="00E57BB9" w:rsidP="00E57BB9">
      <w:pPr>
        <w:pStyle w:val="Doc-title"/>
      </w:pPr>
      <w:hyperlink r:id="rId459" w:history="1">
        <w:r>
          <w:rPr>
            <w:rStyle w:val="Hyperlink"/>
          </w:rPr>
          <w:t>R2-2103046</w:t>
        </w:r>
      </w:hyperlink>
      <w:r>
        <w:tab/>
        <w:t>Conditional evaluation upon fallback to source cell after DAPS handover</w:t>
      </w:r>
      <w:r>
        <w:tab/>
        <w:t>Ericsson</w:t>
      </w:r>
      <w:r>
        <w:tab/>
        <w:t>CR</w:t>
      </w:r>
      <w:r>
        <w:tab/>
        <w:t>Rel-16</w:t>
      </w:r>
      <w:r>
        <w:tab/>
        <w:t>36.331</w:t>
      </w:r>
      <w:r>
        <w:tab/>
        <w:t>16.4.0</w:t>
      </w:r>
      <w:r>
        <w:tab/>
        <w:t>4613</w:t>
      </w:r>
      <w:r>
        <w:tab/>
        <w:t>-</w:t>
      </w:r>
      <w:r>
        <w:tab/>
        <w:t>F</w:t>
      </w:r>
      <w:r>
        <w:tab/>
        <w:t>LTE_feMob-Core</w:t>
      </w:r>
    </w:p>
    <w:p w14:paraId="0DF1A898" w14:textId="77777777" w:rsidR="00E57BB9" w:rsidRDefault="00E57BB9" w:rsidP="00E57BB9">
      <w:pPr>
        <w:pStyle w:val="Doc-title"/>
      </w:pPr>
      <w:hyperlink r:id="rId460" w:history="1">
        <w:r>
          <w:rPr>
            <w:rStyle w:val="Hyperlink"/>
          </w:rPr>
          <w:t>R2-2103047</w:t>
        </w:r>
      </w:hyperlink>
      <w:r>
        <w:tab/>
        <w:t>Conditional evaluation upon fallback to source cell after DAPS handover</w:t>
      </w:r>
      <w:r>
        <w:tab/>
        <w:t>Ericsson</w:t>
      </w:r>
      <w:r>
        <w:tab/>
        <w:t>CR</w:t>
      </w:r>
      <w:r>
        <w:tab/>
        <w:t>Rel-16</w:t>
      </w:r>
      <w:r>
        <w:tab/>
        <w:t>38.331</w:t>
      </w:r>
      <w:r>
        <w:tab/>
        <w:t>16.4.1</w:t>
      </w:r>
      <w:r>
        <w:tab/>
        <w:t>2497</w:t>
      </w:r>
      <w:r>
        <w:tab/>
        <w:t>-</w:t>
      </w:r>
      <w:r>
        <w:tab/>
        <w:t>F</w:t>
      </w:r>
      <w:r>
        <w:tab/>
        <w:t>NR_Mob_enh-Core</w:t>
      </w:r>
    </w:p>
    <w:p w14:paraId="785EFDDC" w14:textId="74ABDB3C" w:rsidR="00E57BB9" w:rsidRDefault="00E57BB9" w:rsidP="00E57BB9">
      <w:pPr>
        <w:pStyle w:val="Doc-title"/>
      </w:pPr>
      <w:hyperlink r:id="rId461" w:history="1">
        <w:r>
          <w:rPr>
            <w:rStyle w:val="Hyperlink"/>
          </w:rPr>
          <w:t>R2-2103331</w:t>
        </w:r>
      </w:hyperlink>
      <w:r>
        <w:tab/>
        <w:t>38.331 CR: Revised inability to comply with conditional reconfiguration</w:t>
      </w:r>
      <w:r>
        <w:tab/>
        <w:t>Nokia, Nokia Shanghai Bell</w:t>
      </w:r>
      <w:r>
        <w:tab/>
        <w:t>CR</w:t>
      </w:r>
      <w:r>
        <w:tab/>
        <w:t>Rel-16</w:t>
      </w:r>
      <w:r>
        <w:tab/>
        <w:t>38.331</w:t>
      </w:r>
      <w:r>
        <w:tab/>
        <w:t>16.4.1</w:t>
      </w:r>
      <w:r>
        <w:tab/>
        <w:t>2507</w:t>
      </w:r>
      <w:r>
        <w:tab/>
        <w:t>-</w:t>
      </w:r>
      <w:r>
        <w:tab/>
        <w:t>F</w:t>
      </w:r>
      <w:r>
        <w:tab/>
        <w:t>NR_Mob_enh-Core</w:t>
      </w:r>
    </w:p>
    <w:p w14:paraId="0D2373F8" w14:textId="067DB738" w:rsidR="00E57BB9" w:rsidRDefault="00E57BB9" w:rsidP="00E57BB9">
      <w:pPr>
        <w:pStyle w:val="Doc-title"/>
      </w:pPr>
      <w:hyperlink r:id="rId462" w:history="1">
        <w:r>
          <w:rPr>
            <w:rStyle w:val="Hyperlink"/>
          </w:rPr>
          <w:t>R2-210</w:t>
        </w:r>
        <w:r>
          <w:rPr>
            <w:rStyle w:val="Hyperlink"/>
          </w:rPr>
          <w:t>xxxx</w:t>
        </w:r>
      </w:hyperlink>
      <w:r>
        <w:tab/>
        <w:t>on Applicable Cases for Failure Recovery via CHO</w:t>
      </w:r>
      <w:r>
        <w:tab/>
        <w:t>CATT</w:t>
      </w:r>
      <w:r>
        <w:tab/>
      </w:r>
      <w:r>
        <w:t>CR</w:t>
      </w:r>
      <w:r>
        <w:tab/>
        <w:t>Rel-16</w:t>
      </w:r>
      <w:r>
        <w:tab/>
      </w:r>
      <w:r>
        <w:t>38.331</w:t>
      </w:r>
      <w:r>
        <w:tab/>
        <w:t>16.4.1</w:t>
      </w:r>
      <w:r>
        <w:tab/>
        <w:t>XXXX</w:t>
      </w:r>
      <w:r>
        <w:tab/>
        <w:t>-</w:t>
      </w:r>
      <w:r>
        <w:tab/>
        <w:t xml:space="preserve">F </w:t>
      </w:r>
      <w:r>
        <w:t>NR_Mob_enh-Core</w:t>
      </w:r>
      <w:r>
        <w:t xml:space="preserve"> </w:t>
      </w:r>
      <w:r w:rsidRPr="00E57BB9">
        <w:rPr>
          <w:i/>
          <w:iCs/>
        </w:rPr>
        <w:t>(</w:t>
      </w:r>
      <w:r w:rsidRPr="00E57BB9">
        <w:rPr>
          <w:i/>
          <w:iCs/>
        </w:rPr>
        <w:t xml:space="preserve">CR based on option 1 TP in </w:t>
      </w:r>
      <w:hyperlink r:id="rId463" w:history="1">
        <w:r w:rsidRPr="00E57BB9">
          <w:rPr>
            <w:rStyle w:val="Hyperlink"/>
            <w:i/>
            <w:iCs/>
          </w:rPr>
          <w:t>R2-2103114</w:t>
        </w:r>
      </w:hyperlink>
      <w:r w:rsidRPr="00E57BB9">
        <w:rPr>
          <w:i/>
          <w:iCs/>
        </w:rPr>
        <w:t>)</w:t>
      </w:r>
    </w:p>
    <w:p w14:paraId="401D442B" w14:textId="08D8C9D2" w:rsidR="00E57BB9" w:rsidRDefault="00E57BB9" w:rsidP="00E57BB9">
      <w:pPr>
        <w:pStyle w:val="Doc-title"/>
        <w:ind w:left="1260" w:hanging="1260"/>
      </w:pPr>
      <w:hyperlink r:id="rId464" w:history="1">
        <w:r>
          <w:rPr>
            <w:rStyle w:val="Hyperlink"/>
          </w:rPr>
          <w:t>R2-210</w:t>
        </w:r>
        <w:r>
          <w:rPr>
            <w:rStyle w:val="Hyperlink"/>
          </w:rPr>
          <w:t>xxxx</w:t>
        </w:r>
      </w:hyperlink>
      <w:r>
        <w:tab/>
      </w:r>
      <w:r>
        <w:t>Clarification on DAPS usage</w:t>
      </w:r>
      <w:r>
        <w:tab/>
        <w:t>Ericsson</w:t>
      </w:r>
      <w:r>
        <w:tab/>
      </w:r>
      <w:r>
        <w:t>CR</w:t>
      </w:r>
      <w:r>
        <w:tab/>
        <w:t>Rel-16</w:t>
      </w:r>
      <w:r>
        <w:tab/>
      </w:r>
      <w:r>
        <w:t>38.300</w:t>
      </w:r>
      <w:r>
        <w:tab/>
        <w:t>16.5.0</w:t>
      </w:r>
      <w:r>
        <w:tab/>
        <w:t>XXXX</w:t>
      </w:r>
      <w:r>
        <w:tab/>
        <w:t>-</w:t>
      </w:r>
      <w:r>
        <w:tab/>
        <w:t>F</w:t>
      </w:r>
      <w:r>
        <w:tab/>
      </w:r>
      <w:r>
        <w:t>NR_Mob_enh-Core</w:t>
      </w:r>
      <w:r>
        <w:t xml:space="preserve"> (</w:t>
      </w:r>
      <w:r w:rsidRPr="00E57BB9">
        <w:rPr>
          <w:i/>
          <w:iCs/>
        </w:rPr>
        <w:t xml:space="preserve">CR </w:t>
      </w:r>
      <w:r>
        <w:rPr>
          <w:i/>
          <w:iCs/>
        </w:rPr>
        <w:t xml:space="preserve">based on R2-2104330 </w:t>
      </w:r>
      <w:r w:rsidRPr="00E57BB9">
        <w:rPr>
          <w:i/>
          <w:iCs/>
        </w:rPr>
        <w:t xml:space="preserve">clarifying </w:t>
      </w:r>
      <w:r w:rsidRPr="00E57BB9">
        <w:rPr>
          <w:i/>
          <w:iCs/>
        </w:rPr>
        <w:t>in stage-2 that non-DAPS compatible features (CA, DC, multi-TRP, UDC, EHC, SUL, sidelink, and CHO) can be configured in the same RRC reconfiguration message containing the daps-SourceRelease indication.</w:t>
      </w:r>
      <w:r>
        <w:t>)</w:t>
      </w:r>
    </w:p>
    <w:p w14:paraId="146D114B" w14:textId="7FC3242D" w:rsidR="00E57BB9" w:rsidRDefault="00E57BB9" w:rsidP="00E57BB9">
      <w:pPr>
        <w:pStyle w:val="Doc-title"/>
        <w:ind w:left="1260" w:hanging="1260"/>
      </w:pPr>
      <w:hyperlink r:id="rId465" w:history="1">
        <w:r>
          <w:rPr>
            <w:rStyle w:val="Hyperlink"/>
          </w:rPr>
          <w:t>R2-210xxxx</w:t>
        </w:r>
      </w:hyperlink>
      <w:r>
        <w:tab/>
        <w:t xml:space="preserve">Clarification on DAPS </w:t>
      </w:r>
      <w:r>
        <w:t>usage</w:t>
      </w:r>
      <w:r>
        <w:tab/>
        <w:t>Ericsson</w:t>
      </w:r>
      <w:r>
        <w:tab/>
        <w:t>CR</w:t>
      </w:r>
      <w:r>
        <w:tab/>
        <w:t>Rel-16</w:t>
      </w:r>
      <w:r>
        <w:tab/>
        <w:t>3</w:t>
      </w:r>
      <w:r>
        <w:t>6</w:t>
      </w:r>
      <w:r>
        <w:t>.300</w:t>
      </w:r>
      <w:r>
        <w:tab/>
        <w:t>16.5.0</w:t>
      </w:r>
      <w:r>
        <w:tab/>
        <w:t>XXXX</w:t>
      </w:r>
      <w:r>
        <w:tab/>
        <w:t>-</w:t>
      </w:r>
      <w:r>
        <w:tab/>
      </w:r>
      <w:r>
        <w:t>F</w:t>
      </w:r>
      <w:r>
        <w:tab/>
        <w:t>LTE_feMob-Core (</w:t>
      </w:r>
      <w:r w:rsidRPr="00E57BB9">
        <w:rPr>
          <w:i/>
          <w:iCs/>
        </w:rPr>
        <w:t xml:space="preserve">CR </w:t>
      </w:r>
      <w:r>
        <w:rPr>
          <w:i/>
          <w:iCs/>
        </w:rPr>
        <w:t xml:space="preserve">based on R2-2104330 </w:t>
      </w:r>
      <w:r w:rsidRPr="00E57BB9">
        <w:rPr>
          <w:i/>
          <w:iCs/>
        </w:rPr>
        <w:t>clarifying in stage-2 that non-DAPS compatible features (CA, DC, multi-TRP, UDC, EHC, SUL, sidelink, and CHO) can be configured in the same RRC reconfiguration message containing the daps-SourceRelease indication.</w:t>
      </w:r>
      <w:r>
        <w:t>)</w:t>
      </w:r>
    </w:p>
    <w:p w14:paraId="4A832EFF" w14:textId="77777777" w:rsidR="00E57BB9" w:rsidRDefault="00E57BB9" w:rsidP="00E57BB9">
      <w:pPr>
        <w:pStyle w:val="Doc-text2"/>
        <w:ind w:left="0" w:firstLine="0"/>
      </w:pPr>
    </w:p>
    <w:p w14:paraId="5CC9399C" w14:textId="532986C8" w:rsidR="00E57BB9" w:rsidRPr="00E57BB9" w:rsidRDefault="00E57BB9" w:rsidP="00E57BB9">
      <w:pPr>
        <w:pStyle w:val="Doc-text2"/>
        <w:ind w:left="0" w:firstLine="0"/>
        <w:rPr>
          <w:i/>
          <w:iCs/>
        </w:rPr>
      </w:pPr>
      <w:r>
        <w:rPr>
          <w:i/>
          <w:iCs/>
        </w:rPr>
        <w:t>R16 DCCA: 2</w:t>
      </w:r>
    </w:p>
    <w:p w14:paraId="6713C267" w14:textId="338F8C75" w:rsidR="00E57BB9" w:rsidRPr="00E57BB9" w:rsidRDefault="00E57BB9" w:rsidP="00E57BB9">
      <w:pPr>
        <w:pStyle w:val="Doc-title"/>
        <w:ind w:left="1260" w:hanging="1260"/>
        <w:rPr>
          <w:i/>
          <w:iCs/>
        </w:rPr>
      </w:pPr>
      <w:hyperlink r:id="rId466" w:history="1">
        <w:r>
          <w:rPr>
            <w:rStyle w:val="Hyperlink"/>
          </w:rPr>
          <w:t>R2-210</w:t>
        </w:r>
        <w:r>
          <w:rPr>
            <w:rStyle w:val="Hyperlink"/>
          </w:rPr>
          <w:t>xxxx</w:t>
        </w:r>
      </w:hyperlink>
      <w:r>
        <w:tab/>
      </w:r>
      <w:r>
        <w:t xml:space="preserve">Correction to </w:t>
      </w:r>
      <w:r>
        <w:t xml:space="preserve">NR-DC power control </w:t>
      </w:r>
      <w:r w:rsidRPr="006053BA">
        <w:t>signalling</w:t>
      </w:r>
      <w:r>
        <w:tab/>
        <w:t>Huawei</w:t>
      </w:r>
      <w:r>
        <w:tab/>
      </w:r>
      <w:r>
        <w:t>CR</w:t>
      </w:r>
      <w:r>
        <w:tab/>
        <w:t>Rel-16</w:t>
      </w:r>
      <w:r>
        <w:tab/>
      </w:r>
      <w:r>
        <w:t>38.331 16.5.0</w:t>
      </w:r>
      <w:r>
        <w:tab/>
        <w:t>XXXX</w:t>
      </w:r>
      <w:r>
        <w:tab/>
        <w:t>-F</w:t>
      </w:r>
      <w:r>
        <w:tab/>
      </w:r>
      <w:r>
        <w:t>LTE_NR_DC_CA_enh-Core</w:t>
      </w:r>
      <w:r w:rsidRPr="00E57BB9">
        <w:t xml:space="preserve"> </w:t>
      </w:r>
      <w:r w:rsidRPr="00E57BB9">
        <w:rPr>
          <w:i/>
          <w:iCs/>
        </w:rPr>
        <w:t>(</w:t>
      </w:r>
      <w:r w:rsidRPr="00E57BB9">
        <w:rPr>
          <w:i/>
          <w:iCs/>
        </w:rPr>
        <w:t xml:space="preserve">based on R2-2104314 </w:t>
      </w:r>
      <w:r w:rsidRPr="00E57BB9">
        <w:rPr>
          <w:i/>
          <w:iCs/>
        </w:rPr>
        <w:t xml:space="preserve">and </w:t>
      </w:r>
      <w:r w:rsidRPr="00E57BB9">
        <w:rPr>
          <w:i/>
          <w:iCs/>
        </w:rPr>
        <w:t xml:space="preserve">RAN1 input on the support of power </w:t>
      </w:r>
      <w:r w:rsidRPr="00E57BB9">
        <w:rPr>
          <w:i/>
          <w:iCs/>
        </w:rPr>
        <w:lastRenderedPageBreak/>
        <w:t>sharing for FR2+FR2 NR-DC</w:t>
      </w:r>
      <w:r w:rsidRPr="00E57BB9">
        <w:rPr>
          <w:i/>
          <w:iCs/>
        </w:rPr>
        <w:t xml:space="preserve">, </w:t>
      </w:r>
      <w:r w:rsidRPr="00E57BB9">
        <w:rPr>
          <w:i/>
          <w:iCs/>
        </w:rPr>
        <w:t>RAN2 intends to update the following RRC parameters with “This field is not used in this version of specification”: p-UE-FR2, p-NR-FR2, p-maxUE-FR2, p-maxNR-FR2-MCG, p-maxNR-FR2-SCG, requestedP-MaxFR2, powerCoordination-FR2.</w:t>
      </w:r>
      <w:r>
        <w:rPr>
          <w:i/>
          <w:iCs/>
        </w:rPr>
        <w:t>)</w:t>
      </w:r>
      <w:r w:rsidRPr="00E57BB9">
        <w:rPr>
          <w:i/>
          <w:iCs/>
        </w:rPr>
        <w:t xml:space="preserve"> </w:t>
      </w:r>
    </w:p>
    <w:p w14:paraId="1C7B283D" w14:textId="113B85FA" w:rsidR="00E57BB9" w:rsidRPr="0001694F" w:rsidRDefault="00E57BB9" w:rsidP="00E57BB9">
      <w:pPr>
        <w:pStyle w:val="Doc-title"/>
        <w:ind w:left="1260" w:hanging="1260"/>
      </w:pPr>
      <w:hyperlink r:id="rId467" w:history="1">
        <w:r>
          <w:rPr>
            <w:rStyle w:val="Hyperlink"/>
          </w:rPr>
          <w:t>R2-210</w:t>
        </w:r>
        <w:r>
          <w:rPr>
            <w:rStyle w:val="Hyperlink"/>
          </w:rPr>
          <w:t>xxxx</w:t>
        </w:r>
      </w:hyperlink>
      <w:r>
        <w:tab/>
        <w:t xml:space="preserve">Correction to NR-DC power control </w:t>
      </w:r>
      <w:r w:rsidRPr="006053BA">
        <w:t>signalling</w:t>
      </w:r>
      <w:r>
        <w:tab/>
        <w:t>Huawei</w:t>
      </w:r>
      <w:r>
        <w:tab/>
        <w:t>CR</w:t>
      </w:r>
      <w:r>
        <w:tab/>
        <w:t>Rel-16</w:t>
      </w:r>
      <w:r>
        <w:tab/>
        <w:t>38.3</w:t>
      </w:r>
      <w:r>
        <w:t>06</w:t>
      </w:r>
      <w:r>
        <w:t xml:space="preserve"> 16.5.0</w:t>
      </w:r>
      <w:r>
        <w:tab/>
        <w:t>XXXX</w:t>
      </w:r>
      <w:r>
        <w:tab/>
        <w:t>-F</w:t>
      </w:r>
      <w:r>
        <w:tab/>
        <w:t>LTE_NR_DC_CA_enh-Core</w:t>
      </w:r>
      <w:r>
        <w:t xml:space="preserve"> </w:t>
      </w:r>
      <w:r w:rsidRPr="00E57BB9">
        <w:rPr>
          <w:i/>
          <w:iCs/>
        </w:rPr>
        <w:t>(based on R2-2104314 and RAN1</w:t>
      </w:r>
      <w:r w:rsidRPr="00E57BB9">
        <w:rPr>
          <w:i/>
          <w:iCs/>
        </w:rPr>
        <w:t xml:space="preserve"> input on the support of power sharing for FR2+FR2 NR-DC</w:t>
      </w:r>
      <w:r>
        <w:rPr>
          <w:i/>
          <w:iCs/>
        </w:rPr>
        <w:t>, same change as for 38.331 if needed</w:t>
      </w:r>
      <w:r w:rsidRPr="00E57BB9">
        <w:rPr>
          <w:i/>
          <w:iCs/>
        </w:rPr>
        <w:t>)</w:t>
      </w:r>
      <w:r w:rsidRPr="00E57BB9">
        <w:rPr>
          <w:i/>
          <w:iCs/>
        </w:rPr>
        <w:t>.</w:t>
      </w:r>
      <w:r>
        <w:t xml:space="preserve"> </w:t>
      </w:r>
    </w:p>
    <w:p w14:paraId="47D5C7D0" w14:textId="6F5F5B0A" w:rsidR="00E57BB9" w:rsidRDefault="00E57BB9" w:rsidP="00E57BB9">
      <w:pPr>
        <w:pStyle w:val="Doc-text2"/>
        <w:ind w:left="0" w:firstLine="0"/>
      </w:pPr>
    </w:p>
    <w:p w14:paraId="38347EBA" w14:textId="77777777" w:rsidR="00E57BB9" w:rsidRPr="00ED7036" w:rsidRDefault="00E57BB9" w:rsidP="00E57BB9">
      <w:pPr>
        <w:pStyle w:val="Doc-text2"/>
        <w:ind w:left="0" w:firstLine="0"/>
      </w:pPr>
    </w:p>
    <w:p w14:paraId="6F3DD7FB" w14:textId="2E0B2F1C" w:rsidR="00E57BB9" w:rsidRDefault="00E57BB9" w:rsidP="00E57BB9">
      <w:pPr>
        <w:pStyle w:val="Doc-text2"/>
        <w:ind w:left="0" w:firstLine="0"/>
        <w:rPr>
          <w:i/>
          <w:iCs/>
        </w:rPr>
      </w:pPr>
      <w:r>
        <w:rPr>
          <w:i/>
          <w:iCs/>
        </w:rPr>
        <w:t>RAN slicing:</w:t>
      </w:r>
    </w:p>
    <w:p w14:paraId="1367CCF5" w14:textId="3EA70008" w:rsidR="00E57BB9" w:rsidRDefault="00E57BB9" w:rsidP="00E57BB9">
      <w:pPr>
        <w:pStyle w:val="Doc-title"/>
      </w:pPr>
      <w:hyperlink r:id="rId468" w:history="1">
        <w:r>
          <w:rPr>
            <w:rStyle w:val="Hyperlink"/>
          </w:rPr>
          <w:t>R2-2103647</w:t>
        </w:r>
      </w:hyperlink>
      <w:r>
        <w:tab/>
        <w:t>SMBR enforcement in RAN</w:t>
      </w:r>
      <w:r>
        <w:tab/>
        <w:t>Ericsson</w:t>
      </w:r>
      <w:r>
        <w:tab/>
        <w:t>discussion</w:t>
      </w:r>
      <w:r>
        <w:tab/>
        <w:t>Rel-17</w:t>
      </w:r>
      <w:r>
        <w:tab/>
        <w:t xml:space="preserve"> </w:t>
      </w:r>
      <w:r w:rsidR="002548BF" w:rsidRPr="002548BF">
        <w:rPr>
          <w:i/>
          <w:iCs/>
        </w:rPr>
        <w:t>(postponed as no other inputs</w:t>
      </w:r>
      <w:r w:rsidR="002548BF">
        <w:rPr>
          <w:i/>
          <w:iCs/>
        </w:rPr>
        <w:t xml:space="preserve"> available</w:t>
      </w:r>
      <w:r w:rsidR="002548BF" w:rsidRPr="002548BF">
        <w:rPr>
          <w:i/>
          <w:iCs/>
        </w:rPr>
        <w:t xml:space="preserve">, </w:t>
      </w:r>
      <w:r w:rsidR="002548BF">
        <w:rPr>
          <w:i/>
          <w:iCs/>
        </w:rPr>
        <w:t xml:space="preserve">topic </w:t>
      </w:r>
      <w:r w:rsidR="002548BF" w:rsidRPr="002548BF">
        <w:rPr>
          <w:i/>
          <w:iCs/>
        </w:rPr>
        <w:t>related to SI outcome</w:t>
      </w:r>
      <w:r w:rsidR="002548BF">
        <w:rPr>
          <w:i/>
          <w:iCs/>
        </w:rPr>
        <w:t xml:space="preserve"> but not explicitly in WI scope</w:t>
      </w:r>
      <w:r w:rsidR="002548BF" w:rsidRPr="002548BF">
        <w:rPr>
          <w:i/>
          <w:iCs/>
        </w:rPr>
        <w:t>)</w:t>
      </w:r>
    </w:p>
    <w:p w14:paraId="407F1F8C" w14:textId="77777777" w:rsidR="00E57BB9" w:rsidRDefault="00E57BB9" w:rsidP="00E57BB9">
      <w:pPr>
        <w:pStyle w:val="Doc-text2"/>
        <w:ind w:left="0" w:firstLine="0"/>
        <w:rPr>
          <w:i/>
          <w:iCs/>
        </w:rPr>
      </w:pPr>
    </w:p>
    <w:p w14:paraId="3946D00B" w14:textId="77777777" w:rsidR="00E57BB9" w:rsidRPr="00D46C2F" w:rsidRDefault="00E57BB9" w:rsidP="00FC207F">
      <w:pPr>
        <w:pStyle w:val="Doc-text2"/>
        <w:ind w:left="0" w:firstLine="0"/>
        <w:rPr>
          <w:i/>
          <w:iCs/>
        </w:rPr>
      </w:pPr>
    </w:p>
    <w:p w14:paraId="6B689CA9" w14:textId="77777777" w:rsidR="00FC207F" w:rsidRDefault="00FC207F" w:rsidP="00FC207F">
      <w:pPr>
        <w:spacing w:before="240" w:after="60"/>
        <w:outlineLvl w:val="8"/>
        <w:rPr>
          <w:color w:val="000000"/>
        </w:rPr>
      </w:pPr>
      <w:r>
        <w:rPr>
          <w:b/>
        </w:rPr>
        <w:t xml:space="preserve">Approved LS </w:t>
      </w:r>
      <w:r w:rsidRPr="00A14D63">
        <w:rPr>
          <w:b/>
        </w:rPr>
        <w:t>out</w:t>
      </w:r>
      <w:r w:rsidRPr="00A14D63">
        <w:rPr>
          <w:b/>
          <w:color w:val="000000"/>
        </w:rPr>
        <w:t xml:space="preserve"> (3)</w:t>
      </w:r>
    </w:p>
    <w:p w14:paraId="797DC573" w14:textId="77777777" w:rsidR="005F4EE0" w:rsidRDefault="005F4EE0" w:rsidP="005F4EE0">
      <w:pPr>
        <w:pStyle w:val="Doc-title"/>
      </w:pPr>
      <w:hyperlink r:id="rId469" w:history="1">
        <w:r>
          <w:rPr>
            <w:rStyle w:val="Hyperlink"/>
          </w:rPr>
          <w:t>R2-2104348</w:t>
        </w:r>
      </w:hyperlink>
      <w:r>
        <w:tab/>
      </w:r>
      <w:r w:rsidRPr="005910F7">
        <w:t>LS on Conditional Handover with SCG configuration scenarios</w:t>
      </w:r>
      <w:r>
        <w:tab/>
        <w:t>RAN2</w:t>
      </w:r>
      <w:r>
        <w:tab/>
        <w:t>LS out</w:t>
      </w:r>
      <w:r>
        <w:tab/>
        <w:t>NR_Mob_enh-Core</w:t>
      </w:r>
      <w:r>
        <w:tab/>
        <w:t xml:space="preserve">To:RAN3 </w:t>
      </w:r>
    </w:p>
    <w:p w14:paraId="2A4334F7" w14:textId="77777777" w:rsidR="005F4EE0" w:rsidRDefault="005F4EE0" w:rsidP="005F4EE0">
      <w:pPr>
        <w:pStyle w:val="Doc-title"/>
      </w:pPr>
      <w:hyperlink r:id="rId470" w:history="1">
        <w:r>
          <w:rPr>
            <w:rStyle w:val="Hyperlink"/>
          </w:rPr>
          <w:t>R2-2104326</w:t>
        </w:r>
      </w:hyperlink>
      <w:r>
        <w:tab/>
        <w:t>Reply LS on TCI state indication at Direct SCell activation</w:t>
      </w:r>
      <w:r>
        <w:tab/>
        <w:t>RAN2</w:t>
      </w:r>
      <w:r>
        <w:tab/>
        <w:t>LS out</w:t>
      </w:r>
      <w:r>
        <w:tab/>
        <w:t>LTE_NR_DC_CA_enh-Core</w:t>
      </w:r>
      <w:r>
        <w:tab/>
        <w:t>To:RAN4, RAN1</w:t>
      </w:r>
    </w:p>
    <w:p w14:paraId="790B08AB" w14:textId="77777777" w:rsidR="005F4EE0" w:rsidRDefault="005F4EE0" w:rsidP="005F4EE0">
      <w:pPr>
        <w:pStyle w:val="Doc-title"/>
      </w:pPr>
      <w:hyperlink r:id="rId471" w:history="1">
        <w:r>
          <w:rPr>
            <w:rStyle w:val="Hyperlink"/>
          </w:rPr>
          <w:t>R2-2104349</w:t>
        </w:r>
      </w:hyperlink>
      <w:r>
        <w:tab/>
      </w:r>
      <w:r w:rsidRPr="0083150C">
        <w:t>Reply LS on User Plane Integrity Protection for eUTRA connected to EPC</w:t>
      </w:r>
      <w:r>
        <w:tab/>
        <w:t>RAN2</w:t>
      </w:r>
      <w:r>
        <w:tab/>
        <w:t>LS out</w:t>
      </w:r>
      <w:r>
        <w:tab/>
        <w:t>To: SA3, RAN3</w:t>
      </w:r>
      <w:r>
        <w:tab/>
      </w:r>
      <w:r>
        <w:tab/>
        <w:t>Cc:CT1, CT4, SA2</w:t>
      </w:r>
    </w:p>
    <w:p w14:paraId="671BE902" w14:textId="77777777" w:rsidR="00FC207F" w:rsidRDefault="00FC207F" w:rsidP="00FC207F">
      <w:pPr>
        <w:pStyle w:val="Doc-text2"/>
      </w:pPr>
    </w:p>
    <w:p w14:paraId="67C39762" w14:textId="77777777" w:rsidR="00FC207F" w:rsidRDefault="00FC207F" w:rsidP="00FC207F">
      <w:pPr>
        <w:rPr>
          <w:i/>
          <w:iCs/>
        </w:rPr>
      </w:pPr>
    </w:p>
    <w:p w14:paraId="5593864F" w14:textId="04EF4D00" w:rsidR="00FC207F" w:rsidRDefault="00FC207F" w:rsidP="00FC207F">
      <w:pPr>
        <w:spacing w:before="240" w:after="60"/>
        <w:outlineLvl w:val="8"/>
        <w:rPr>
          <w:b/>
        </w:rPr>
      </w:pPr>
      <w:bookmarkStart w:id="74" w:name="_Toc198546514"/>
      <w:bookmarkStart w:id="75" w:name="_Hlk34385859"/>
      <w:bookmarkStart w:id="76" w:name="_Hlk69896244"/>
      <w:r w:rsidRPr="00766945">
        <w:rPr>
          <w:b/>
        </w:rPr>
        <w:t>Post-meeting email discussions</w:t>
      </w:r>
      <w:r>
        <w:rPr>
          <w:b/>
        </w:rPr>
        <w:t xml:space="preserve"> (short) (2)</w:t>
      </w:r>
    </w:p>
    <w:p w14:paraId="70E1FF28" w14:textId="77777777" w:rsidR="005F4EE0" w:rsidRDefault="005F4EE0" w:rsidP="005F4EE0">
      <w:pPr>
        <w:pStyle w:val="EmailDiscussion"/>
      </w:pPr>
      <w:r>
        <w:t>[Post113bis-e][232][MUSIM] LS on NAS-based busy indication for INACTIVE (vivo)</w:t>
      </w:r>
    </w:p>
    <w:p w14:paraId="29069AEB" w14:textId="77777777" w:rsidR="005F4EE0" w:rsidRDefault="005F4EE0" w:rsidP="005F4EE0">
      <w:pPr>
        <w:pStyle w:val="EmailDiscussion2"/>
        <w:ind w:left="1619" w:firstLine="0"/>
      </w:pPr>
      <w:r>
        <w:t xml:space="preserve">Scope: Send LS to SA2/CT1/RAN3 to request feedback on RAN2 decision to use NAS-based busy indication for INACTIVE based on online agreements. Can use </w:t>
      </w:r>
      <w:hyperlink r:id="rId472" w:history="1">
        <w:r>
          <w:rPr>
            <w:rStyle w:val="Hyperlink"/>
          </w:rPr>
          <w:t>R2-2104333</w:t>
        </w:r>
      </w:hyperlink>
      <w:r>
        <w:t xml:space="preserve"> as starting point.</w:t>
      </w:r>
    </w:p>
    <w:p w14:paraId="7D71FDD0" w14:textId="0004FCFD" w:rsidR="005F4EE0" w:rsidRDefault="005F4EE0" w:rsidP="005F4EE0">
      <w:pPr>
        <w:pStyle w:val="EmailDiscussion2"/>
      </w:pPr>
      <w:r>
        <w:tab/>
        <w:t xml:space="preserve">Intended outcome: Approved LS (in </w:t>
      </w:r>
      <w:hyperlink r:id="rId473" w:history="1">
        <w:r w:rsidRPr="005F4EE0">
          <w:rPr>
            <w:rStyle w:val="Hyperlink"/>
          </w:rPr>
          <w:t>R2-2104351</w:t>
        </w:r>
      </w:hyperlink>
      <w:r>
        <w:t>)</w:t>
      </w:r>
    </w:p>
    <w:p w14:paraId="1923099A" w14:textId="77777777" w:rsidR="005F4EE0" w:rsidRDefault="005F4EE0" w:rsidP="005F4EE0">
      <w:pPr>
        <w:pStyle w:val="EmailDiscussion2"/>
      </w:pPr>
      <w:r>
        <w:tab/>
        <w:t>Deadline:  Short</w:t>
      </w:r>
    </w:p>
    <w:p w14:paraId="17945A45" w14:textId="77777777" w:rsidR="00FC207F" w:rsidRDefault="00FC207F" w:rsidP="00FC207F"/>
    <w:p w14:paraId="75075230" w14:textId="77777777" w:rsidR="005F4EE0" w:rsidRDefault="005F4EE0" w:rsidP="005F4EE0">
      <w:pPr>
        <w:pStyle w:val="EmailDiscussion"/>
      </w:pPr>
      <w:r>
        <w:t>[Post113bis-e][241][R17 DCCA] Reply LS to RAN3 on CPAC (Huawei)</w:t>
      </w:r>
    </w:p>
    <w:p w14:paraId="34E8F6C5" w14:textId="77777777" w:rsidR="005F4EE0" w:rsidRDefault="005F4EE0" w:rsidP="005F4EE0">
      <w:pPr>
        <w:pStyle w:val="EmailDiscussion2"/>
        <w:ind w:left="1619" w:firstLine="0"/>
      </w:pPr>
      <w:r>
        <w:t xml:space="preserve">Scope: Discuss LS reply to RAN3 LS in </w:t>
      </w:r>
      <w:hyperlink r:id="rId474" w:history="1">
        <w:r>
          <w:rPr>
            <w:rStyle w:val="Hyperlink"/>
          </w:rPr>
          <w:t>R2-2102642</w:t>
        </w:r>
      </w:hyperlink>
      <w:r>
        <w:t>.</w:t>
      </w:r>
    </w:p>
    <w:p w14:paraId="684FBCCE" w14:textId="43E624E8" w:rsidR="005F4EE0" w:rsidRDefault="005F4EE0" w:rsidP="005F4EE0">
      <w:pPr>
        <w:pStyle w:val="EmailDiscussion2"/>
      </w:pPr>
      <w:r>
        <w:tab/>
        <w:t xml:space="preserve">Intended outcome: Approved LS (in </w:t>
      </w:r>
      <w:hyperlink r:id="rId475" w:history="1">
        <w:r w:rsidRPr="005F4EE0">
          <w:rPr>
            <w:rStyle w:val="Hyperlink"/>
          </w:rPr>
          <w:t>R2-2104352</w:t>
        </w:r>
      </w:hyperlink>
      <w:r>
        <w:t xml:space="preserve">) (if possible) </w:t>
      </w:r>
    </w:p>
    <w:p w14:paraId="560B117D" w14:textId="77777777" w:rsidR="005F4EE0" w:rsidRDefault="005F4EE0" w:rsidP="005F4EE0">
      <w:pPr>
        <w:pStyle w:val="EmailDiscussion2"/>
      </w:pPr>
      <w:r>
        <w:tab/>
        <w:t>Deadline:  Short</w:t>
      </w:r>
    </w:p>
    <w:bookmarkEnd w:id="76"/>
    <w:p w14:paraId="4F5143B2" w14:textId="77777777" w:rsidR="00FC207F" w:rsidRPr="004B643A" w:rsidRDefault="00FC207F" w:rsidP="00FC207F"/>
    <w:p w14:paraId="7B9EEEA9" w14:textId="4E584422" w:rsidR="00FC207F" w:rsidRDefault="00FC207F" w:rsidP="00FC207F">
      <w:pPr>
        <w:spacing w:before="240" w:after="60"/>
        <w:outlineLvl w:val="8"/>
        <w:rPr>
          <w:b/>
        </w:rPr>
      </w:pPr>
      <w:r w:rsidRPr="00766945">
        <w:rPr>
          <w:b/>
        </w:rPr>
        <w:t>Post-meeting email discussions</w:t>
      </w:r>
      <w:r>
        <w:rPr>
          <w:b/>
        </w:rPr>
        <w:t xml:space="preserve"> (long)</w:t>
      </w:r>
      <w:bookmarkEnd w:id="74"/>
      <w:bookmarkEnd w:id="75"/>
      <w:r>
        <w:rPr>
          <w:b/>
        </w:rPr>
        <w:t xml:space="preserve"> (1)</w:t>
      </w:r>
    </w:p>
    <w:p w14:paraId="17557E77" w14:textId="77777777" w:rsidR="005F4EE0" w:rsidRDefault="005F4EE0" w:rsidP="005F4EE0">
      <w:pPr>
        <w:pStyle w:val="EmailDiscussion"/>
      </w:pPr>
      <w:r>
        <w:t>[Post113bis-e][222][R16 DCCA] Cell grouping for NR-DC (Nokia)</w:t>
      </w:r>
    </w:p>
    <w:p w14:paraId="45E163FC" w14:textId="77777777" w:rsidR="005F4EE0" w:rsidRDefault="005F4EE0" w:rsidP="005F4EE0">
      <w:pPr>
        <w:pStyle w:val="EmailDiscussion2"/>
        <w:ind w:left="1619" w:firstLine="0"/>
      </w:pPr>
      <w:r>
        <w:t>Scope: Discuss the signalling solutions for R16 NR-DC cell grouping based on the corresponding RAN4 LS.</w:t>
      </w:r>
    </w:p>
    <w:p w14:paraId="72C5A2B2" w14:textId="77777777" w:rsidR="005F4EE0" w:rsidRDefault="005F4EE0" w:rsidP="005F4EE0">
      <w:pPr>
        <w:pStyle w:val="EmailDiscussion2"/>
      </w:pPr>
      <w:r>
        <w:tab/>
        <w:t xml:space="preserve">Intended outcome: Discussion report and CRs (if possible) </w:t>
      </w:r>
    </w:p>
    <w:p w14:paraId="22FF72F0" w14:textId="77777777" w:rsidR="005F4EE0" w:rsidRDefault="005F4EE0" w:rsidP="005F4EE0">
      <w:pPr>
        <w:pStyle w:val="EmailDiscussion2"/>
      </w:pPr>
      <w:r>
        <w:tab/>
        <w:t>Deadline:  Long</w:t>
      </w:r>
    </w:p>
    <w:p w14:paraId="01E97D2B" w14:textId="77777777" w:rsidR="00FC207F" w:rsidRPr="001C385F" w:rsidRDefault="00FC207F" w:rsidP="00FC207F">
      <w:pPr>
        <w:pStyle w:val="Comments"/>
      </w:pPr>
    </w:p>
    <w:p w14:paraId="58892537" w14:textId="5F952441" w:rsidR="00FC207F" w:rsidRPr="00AE3A2C" w:rsidRDefault="00FC207F" w:rsidP="000D255B">
      <w:pPr>
        <w:pStyle w:val="Comments"/>
      </w:pPr>
    </w:p>
    <w:sectPr w:rsidR="00FC207F" w:rsidRPr="00AE3A2C" w:rsidSect="006D4187">
      <w:footerReference w:type="default" r:id="rId476"/>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709ED" w14:textId="77777777" w:rsidR="00A53CB1" w:rsidRDefault="00A53CB1">
      <w:r>
        <w:separator/>
      </w:r>
    </w:p>
    <w:p w14:paraId="503471A2" w14:textId="77777777" w:rsidR="00A53CB1" w:rsidRDefault="00A53CB1"/>
  </w:endnote>
  <w:endnote w:type="continuationSeparator" w:id="0">
    <w:p w14:paraId="7B877F40" w14:textId="77777777" w:rsidR="00A53CB1" w:rsidRDefault="00A53CB1">
      <w:r>
        <w:continuationSeparator/>
      </w:r>
    </w:p>
    <w:p w14:paraId="1829C4DF" w14:textId="77777777" w:rsidR="00A53CB1" w:rsidRDefault="00A53CB1"/>
  </w:endnote>
  <w:endnote w:type="continuationNotice" w:id="1">
    <w:p w14:paraId="5E0CD47E" w14:textId="77777777" w:rsidR="00A53CB1" w:rsidRDefault="00A53C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0E08F" w14:textId="77777777" w:rsidR="005F4EE0" w:rsidRDefault="005F4EE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7653B7E5" w14:textId="77777777" w:rsidR="005F4EE0" w:rsidRDefault="005F4E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F9955" w14:textId="77777777" w:rsidR="00A53CB1" w:rsidRDefault="00A53CB1">
      <w:r>
        <w:separator/>
      </w:r>
    </w:p>
    <w:p w14:paraId="770A17A2" w14:textId="77777777" w:rsidR="00A53CB1" w:rsidRDefault="00A53CB1"/>
  </w:footnote>
  <w:footnote w:type="continuationSeparator" w:id="0">
    <w:p w14:paraId="13A8DDCC" w14:textId="77777777" w:rsidR="00A53CB1" w:rsidRDefault="00A53CB1">
      <w:r>
        <w:continuationSeparator/>
      </w:r>
    </w:p>
    <w:p w14:paraId="50519F98" w14:textId="77777777" w:rsidR="00A53CB1" w:rsidRDefault="00A53CB1"/>
  </w:footnote>
  <w:footnote w:type="continuationNotice" w:id="1">
    <w:p w14:paraId="347C23D4" w14:textId="77777777" w:rsidR="00A53CB1" w:rsidRDefault="00A53CB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67" type="#_x0000_t75" style="width:32.9pt;height:24.1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56A9D"/>
    <w:multiLevelType w:val="hybridMultilevel"/>
    <w:tmpl w:val="9C005698"/>
    <w:lvl w:ilvl="0" w:tplc="9B14F7A8">
      <w:start w:val="38"/>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9922B7"/>
    <w:multiLevelType w:val="hybridMultilevel"/>
    <w:tmpl w:val="F508B9A6"/>
    <w:lvl w:ilvl="0" w:tplc="040B0015">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0D762B6C"/>
    <w:multiLevelType w:val="hybridMultilevel"/>
    <w:tmpl w:val="A516BEF8"/>
    <w:lvl w:ilvl="0" w:tplc="F57E9C66">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8B7671B"/>
    <w:multiLevelType w:val="hybridMultilevel"/>
    <w:tmpl w:val="F328C5F8"/>
    <w:lvl w:ilvl="0" w:tplc="39D06180">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526C9"/>
    <w:multiLevelType w:val="hybridMultilevel"/>
    <w:tmpl w:val="561266C4"/>
    <w:lvl w:ilvl="0" w:tplc="0CD817E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317089"/>
    <w:multiLevelType w:val="hybridMultilevel"/>
    <w:tmpl w:val="561266C4"/>
    <w:lvl w:ilvl="0" w:tplc="0CD817E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27FD4862"/>
    <w:multiLevelType w:val="hybridMultilevel"/>
    <w:tmpl w:val="8F8697BC"/>
    <w:lvl w:ilvl="0" w:tplc="72EAD3EC">
      <w:numFmt w:val="bullet"/>
      <w:lvlText w:val=""/>
      <w:lvlJc w:val="left"/>
      <w:pPr>
        <w:ind w:left="720" w:hanging="360"/>
      </w:pPr>
      <w:rPr>
        <w:rFonts w:ascii="Wingdings" w:eastAsiaTheme="minorEastAsia"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89B49AC"/>
    <w:multiLevelType w:val="hybridMultilevel"/>
    <w:tmpl w:val="BB4A8436"/>
    <w:lvl w:ilvl="0" w:tplc="8ADA764C">
      <w:start w:val="4"/>
      <w:numFmt w:val="bullet"/>
      <w:lvlText w:val=""/>
      <w:lvlJc w:val="left"/>
      <w:pPr>
        <w:ind w:left="1080" w:hanging="360"/>
      </w:pPr>
      <w:rPr>
        <w:rFonts w:ascii="Wingdings" w:eastAsia="Yu Gothic" w:hAnsi="Wingdings"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3A076CFC"/>
    <w:multiLevelType w:val="hybridMultilevel"/>
    <w:tmpl w:val="DCE03876"/>
    <w:lvl w:ilvl="0" w:tplc="026C6C1C">
      <w:start w:val="3"/>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B3087C"/>
    <w:multiLevelType w:val="hybridMultilevel"/>
    <w:tmpl w:val="3550B87A"/>
    <w:lvl w:ilvl="0" w:tplc="1548AC4C">
      <w:start w:val="1"/>
      <w:numFmt w:val="bullet"/>
      <w:lvlText w:val="-"/>
      <w:lvlJc w:val="left"/>
      <w:pPr>
        <w:ind w:left="1080" w:hanging="360"/>
      </w:pPr>
      <w:rPr>
        <w:rFonts w:ascii="Arial" w:eastAsia="SimSun" w:hAnsi="Arial" w:cs="Arial" w:hint="default"/>
        <w:color w:val="auto"/>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94EC3"/>
    <w:multiLevelType w:val="hybridMultilevel"/>
    <w:tmpl w:val="3B2A3DE0"/>
    <w:lvl w:ilvl="0" w:tplc="5A8AE784">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6F5442"/>
    <w:multiLevelType w:val="hybridMultilevel"/>
    <w:tmpl w:val="85409132"/>
    <w:lvl w:ilvl="0" w:tplc="1548AC4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607BD"/>
    <w:multiLevelType w:val="hybridMultilevel"/>
    <w:tmpl w:val="D2407002"/>
    <w:lvl w:ilvl="0" w:tplc="64E4F53E">
      <w:start w:val="20"/>
      <w:numFmt w:val="bullet"/>
      <w:lvlText w:val=""/>
      <w:lvlJc w:val="left"/>
      <w:pPr>
        <w:ind w:left="720" w:hanging="360"/>
      </w:pPr>
      <w:rPr>
        <w:rFonts w:ascii="Wingdings" w:eastAsia="Yu Gothic" w:hAnsi="Wingdings"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5A5706"/>
    <w:multiLevelType w:val="hybridMultilevel"/>
    <w:tmpl w:val="78861600"/>
    <w:lvl w:ilvl="0" w:tplc="B0E4A52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7F48360B"/>
    <w:multiLevelType w:val="hybridMultilevel"/>
    <w:tmpl w:val="256AB0A8"/>
    <w:lvl w:ilvl="0" w:tplc="0AD83DD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25"/>
  </w:num>
  <w:num w:numId="2">
    <w:abstractNumId w:val="26"/>
  </w:num>
  <w:num w:numId="3">
    <w:abstractNumId w:val="10"/>
  </w:num>
  <w:num w:numId="4">
    <w:abstractNumId w:val="27"/>
  </w:num>
  <w:num w:numId="5">
    <w:abstractNumId w:val="19"/>
  </w:num>
  <w:num w:numId="6">
    <w:abstractNumId w:val="0"/>
  </w:num>
  <w:num w:numId="7">
    <w:abstractNumId w:val="21"/>
  </w:num>
  <w:num w:numId="8">
    <w:abstractNumId w:val="18"/>
  </w:num>
  <w:num w:numId="9">
    <w:abstractNumId w:val="8"/>
  </w:num>
  <w:num w:numId="10">
    <w:abstractNumId w:val="7"/>
  </w:num>
  <w:num w:numId="11">
    <w:abstractNumId w:val="6"/>
  </w:num>
  <w:num w:numId="12">
    <w:abstractNumId w:val="2"/>
  </w:num>
  <w:num w:numId="13">
    <w:abstractNumId w:val="23"/>
  </w:num>
  <w:num w:numId="14">
    <w:abstractNumId w:val="24"/>
  </w:num>
  <w:num w:numId="15">
    <w:abstractNumId w:val="30"/>
  </w:num>
  <w:num w:numId="16">
    <w:abstractNumId w:val="12"/>
  </w:num>
  <w:num w:numId="17">
    <w:abstractNumId w:val="9"/>
  </w:num>
  <w:num w:numId="18">
    <w:abstractNumId w:val="14"/>
  </w:num>
  <w:num w:numId="19">
    <w:abstractNumId w:val="11"/>
  </w:num>
  <w:num w:numId="20">
    <w:abstractNumId w:val="22"/>
  </w:num>
  <w:num w:numId="21">
    <w:abstractNumId w:val="17"/>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8"/>
  </w:num>
  <w:num w:numId="25">
    <w:abstractNumId w:val="15"/>
  </w:num>
  <w:num w:numId="26">
    <w:abstractNumId w:val="13"/>
  </w:num>
  <w:num w:numId="27">
    <w:abstractNumId w:val="27"/>
  </w:num>
  <w:num w:numId="28">
    <w:abstractNumId w:val="20"/>
  </w:num>
  <w:num w:numId="29">
    <w:abstractNumId w:val="4"/>
  </w:num>
  <w:num w:numId="30">
    <w:abstractNumId w:val="16"/>
  </w:num>
  <w:num w:numId="31">
    <w:abstractNumId w:val="29"/>
  </w:num>
  <w:num w:numId="32">
    <w:abstractNumId w:val="5"/>
  </w:num>
  <w:num w:numId="33">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9D"/>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49"/>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4F"/>
    <w:rsid w:val="000169CE"/>
    <w:rsid w:val="00016A6F"/>
    <w:rsid w:val="00016A87"/>
    <w:rsid w:val="00016B35"/>
    <w:rsid w:val="00016B6B"/>
    <w:rsid w:val="00016B95"/>
    <w:rsid w:val="00016CCC"/>
    <w:rsid w:val="00016CE6"/>
    <w:rsid w:val="00016D65"/>
    <w:rsid w:val="00016D78"/>
    <w:rsid w:val="00016DC8"/>
    <w:rsid w:val="00016E03"/>
    <w:rsid w:val="00016F05"/>
    <w:rsid w:val="00016F89"/>
    <w:rsid w:val="00016FC6"/>
    <w:rsid w:val="000170B3"/>
    <w:rsid w:val="0001716B"/>
    <w:rsid w:val="000171B1"/>
    <w:rsid w:val="000171FB"/>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58"/>
    <w:rsid w:val="000225B2"/>
    <w:rsid w:val="000225EE"/>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A1"/>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75"/>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DFA"/>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B7"/>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0D"/>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13F"/>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0FD"/>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3E"/>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4"/>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60"/>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66"/>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1E"/>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15"/>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51"/>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BB"/>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14"/>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27"/>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34"/>
    <w:rsid w:val="000C7541"/>
    <w:rsid w:val="000C7544"/>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4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D3"/>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2B"/>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EB8"/>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5C"/>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13"/>
    <w:rsid w:val="0013297E"/>
    <w:rsid w:val="00132A08"/>
    <w:rsid w:val="00132A23"/>
    <w:rsid w:val="00132B5F"/>
    <w:rsid w:val="00132BC3"/>
    <w:rsid w:val="00132DC5"/>
    <w:rsid w:val="00132E4F"/>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EC"/>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49"/>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C1D"/>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B3"/>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2B7"/>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B9"/>
    <w:rsid w:val="00166BDE"/>
    <w:rsid w:val="00166C6F"/>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5DA"/>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571"/>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08"/>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7F"/>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0E"/>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27"/>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49"/>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85"/>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04"/>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76"/>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7F1"/>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72"/>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7A"/>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5C"/>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3F3"/>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D"/>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6FF1"/>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6F7"/>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1"/>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DD8"/>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96D"/>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19"/>
    <w:rsid w:val="0023311B"/>
    <w:rsid w:val="00233249"/>
    <w:rsid w:val="0023327E"/>
    <w:rsid w:val="00233281"/>
    <w:rsid w:val="002332D1"/>
    <w:rsid w:val="002333E7"/>
    <w:rsid w:val="0023346E"/>
    <w:rsid w:val="00233501"/>
    <w:rsid w:val="0023354B"/>
    <w:rsid w:val="00233573"/>
    <w:rsid w:val="0023359F"/>
    <w:rsid w:val="002335C8"/>
    <w:rsid w:val="002335E6"/>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30"/>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52"/>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5B1"/>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4F61"/>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C5"/>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8BF"/>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0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3AC"/>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1C"/>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CD7"/>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29"/>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14B"/>
    <w:rsid w:val="002C3225"/>
    <w:rsid w:val="002C332E"/>
    <w:rsid w:val="002C3331"/>
    <w:rsid w:val="002C33BB"/>
    <w:rsid w:val="002C368D"/>
    <w:rsid w:val="002C36DB"/>
    <w:rsid w:val="002C373F"/>
    <w:rsid w:val="002C3754"/>
    <w:rsid w:val="002C3856"/>
    <w:rsid w:val="002C389D"/>
    <w:rsid w:val="002C3967"/>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7B"/>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250"/>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95"/>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3DC"/>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6"/>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34"/>
    <w:rsid w:val="00314B99"/>
    <w:rsid w:val="00314BA8"/>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658"/>
    <w:rsid w:val="00315703"/>
    <w:rsid w:val="00315707"/>
    <w:rsid w:val="00315763"/>
    <w:rsid w:val="0031591F"/>
    <w:rsid w:val="00315946"/>
    <w:rsid w:val="003159B8"/>
    <w:rsid w:val="00315A47"/>
    <w:rsid w:val="00315AE9"/>
    <w:rsid w:val="00315B0A"/>
    <w:rsid w:val="00315B0E"/>
    <w:rsid w:val="00315E43"/>
    <w:rsid w:val="00315EB1"/>
    <w:rsid w:val="00315F93"/>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31"/>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1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6D7"/>
    <w:rsid w:val="0032786F"/>
    <w:rsid w:val="00327966"/>
    <w:rsid w:val="003279EC"/>
    <w:rsid w:val="00327A21"/>
    <w:rsid w:val="00327B36"/>
    <w:rsid w:val="00327B7E"/>
    <w:rsid w:val="00327BAC"/>
    <w:rsid w:val="00327CA1"/>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8E"/>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AFF"/>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00"/>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788"/>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5"/>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D5F"/>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4D"/>
    <w:rsid w:val="00387752"/>
    <w:rsid w:val="003877A6"/>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D47"/>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2C"/>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46"/>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9A"/>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6F35"/>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EED"/>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8B6"/>
    <w:rsid w:val="003E690E"/>
    <w:rsid w:val="003E69F2"/>
    <w:rsid w:val="003E6AA3"/>
    <w:rsid w:val="003E6B00"/>
    <w:rsid w:val="003E6BFA"/>
    <w:rsid w:val="003E6C2E"/>
    <w:rsid w:val="003E6D77"/>
    <w:rsid w:val="003E6DA3"/>
    <w:rsid w:val="003E6DA9"/>
    <w:rsid w:val="003E6E9E"/>
    <w:rsid w:val="003E6EFF"/>
    <w:rsid w:val="003E6F33"/>
    <w:rsid w:val="003E6F44"/>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36C"/>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32"/>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820"/>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B7"/>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67"/>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58"/>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074"/>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97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46A"/>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61"/>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4C"/>
    <w:rsid w:val="00440662"/>
    <w:rsid w:val="004406A4"/>
    <w:rsid w:val="004406C1"/>
    <w:rsid w:val="0044085E"/>
    <w:rsid w:val="004408F5"/>
    <w:rsid w:val="0044092C"/>
    <w:rsid w:val="004409DA"/>
    <w:rsid w:val="00440A11"/>
    <w:rsid w:val="00440A20"/>
    <w:rsid w:val="00440AA1"/>
    <w:rsid w:val="00440B29"/>
    <w:rsid w:val="00440BF1"/>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3B"/>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64"/>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21"/>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B2"/>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BA"/>
    <w:rsid w:val="004609CD"/>
    <w:rsid w:val="004609F5"/>
    <w:rsid w:val="00460A3D"/>
    <w:rsid w:val="00460AB3"/>
    <w:rsid w:val="00460BA4"/>
    <w:rsid w:val="00460D41"/>
    <w:rsid w:val="00460FC7"/>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3C0"/>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EF3"/>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2FEE"/>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89B"/>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36"/>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C3D"/>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8EB"/>
    <w:rsid w:val="0049194B"/>
    <w:rsid w:val="00491999"/>
    <w:rsid w:val="004919BE"/>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08"/>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04D"/>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A41"/>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595"/>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9B"/>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3E"/>
    <w:rsid w:val="004D3A51"/>
    <w:rsid w:val="004D3B7B"/>
    <w:rsid w:val="004D3B80"/>
    <w:rsid w:val="004D3B8A"/>
    <w:rsid w:val="004D3D92"/>
    <w:rsid w:val="004D3DE1"/>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3B"/>
    <w:rsid w:val="004E2653"/>
    <w:rsid w:val="004E265B"/>
    <w:rsid w:val="004E2680"/>
    <w:rsid w:val="004E270A"/>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EC"/>
    <w:rsid w:val="004E47FC"/>
    <w:rsid w:val="004E4858"/>
    <w:rsid w:val="004E4869"/>
    <w:rsid w:val="004E4A1B"/>
    <w:rsid w:val="004E4B78"/>
    <w:rsid w:val="004E4D40"/>
    <w:rsid w:val="004E4D83"/>
    <w:rsid w:val="004E4DA5"/>
    <w:rsid w:val="004E4DD7"/>
    <w:rsid w:val="004E4DF1"/>
    <w:rsid w:val="004E4EBC"/>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0D"/>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1A"/>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23A"/>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07"/>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8C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7A"/>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96"/>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E4"/>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C33"/>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5C"/>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92"/>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0A"/>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02"/>
    <w:rsid w:val="00561AAF"/>
    <w:rsid w:val="00561AC0"/>
    <w:rsid w:val="00561B34"/>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CF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BEF"/>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2B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992"/>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B9"/>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67"/>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0F7"/>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7D"/>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A8"/>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24"/>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2A"/>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09A"/>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82"/>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C"/>
    <w:rsid w:val="005B36B6"/>
    <w:rsid w:val="005B36D8"/>
    <w:rsid w:val="005B3745"/>
    <w:rsid w:val="005B379B"/>
    <w:rsid w:val="005B382A"/>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E7"/>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82C"/>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1B"/>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04"/>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8B"/>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E0"/>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D21"/>
    <w:rsid w:val="005F5E3E"/>
    <w:rsid w:val="005F5E58"/>
    <w:rsid w:val="005F6022"/>
    <w:rsid w:val="005F605E"/>
    <w:rsid w:val="005F606F"/>
    <w:rsid w:val="005F60B6"/>
    <w:rsid w:val="005F61DC"/>
    <w:rsid w:val="005F626D"/>
    <w:rsid w:val="005F6299"/>
    <w:rsid w:val="005F62D2"/>
    <w:rsid w:val="005F63C0"/>
    <w:rsid w:val="005F63F5"/>
    <w:rsid w:val="005F6589"/>
    <w:rsid w:val="005F6665"/>
    <w:rsid w:val="005F666D"/>
    <w:rsid w:val="005F6675"/>
    <w:rsid w:val="005F66D8"/>
    <w:rsid w:val="005F66F5"/>
    <w:rsid w:val="005F66FB"/>
    <w:rsid w:val="005F679F"/>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1F"/>
    <w:rsid w:val="005F6FA9"/>
    <w:rsid w:val="005F7051"/>
    <w:rsid w:val="005F7087"/>
    <w:rsid w:val="005F7092"/>
    <w:rsid w:val="005F70A8"/>
    <w:rsid w:val="005F7111"/>
    <w:rsid w:val="005F7181"/>
    <w:rsid w:val="005F7201"/>
    <w:rsid w:val="005F7247"/>
    <w:rsid w:val="005F72B3"/>
    <w:rsid w:val="005F738B"/>
    <w:rsid w:val="005F749C"/>
    <w:rsid w:val="005F74D4"/>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6C4"/>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2A"/>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B2"/>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3BA"/>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34"/>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628"/>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245"/>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48"/>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5"/>
    <w:rsid w:val="00657CEF"/>
    <w:rsid w:val="00657CFC"/>
    <w:rsid w:val="00657E2B"/>
    <w:rsid w:val="00657E78"/>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0F2"/>
    <w:rsid w:val="00664194"/>
    <w:rsid w:val="00664282"/>
    <w:rsid w:val="0066429F"/>
    <w:rsid w:val="006642FD"/>
    <w:rsid w:val="0066430E"/>
    <w:rsid w:val="006643B4"/>
    <w:rsid w:val="0066442D"/>
    <w:rsid w:val="006644D1"/>
    <w:rsid w:val="006646AB"/>
    <w:rsid w:val="006647F7"/>
    <w:rsid w:val="006647FB"/>
    <w:rsid w:val="0066482C"/>
    <w:rsid w:val="0066488D"/>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05"/>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EE"/>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7E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02"/>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8C7"/>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6E6"/>
    <w:rsid w:val="006A673F"/>
    <w:rsid w:val="006A6785"/>
    <w:rsid w:val="006A679E"/>
    <w:rsid w:val="006A67BB"/>
    <w:rsid w:val="006A69CC"/>
    <w:rsid w:val="006A69E5"/>
    <w:rsid w:val="006A6C1E"/>
    <w:rsid w:val="006A6C60"/>
    <w:rsid w:val="006A6C85"/>
    <w:rsid w:val="006A6DDF"/>
    <w:rsid w:val="006A6E3F"/>
    <w:rsid w:val="006A7158"/>
    <w:rsid w:val="006A71E9"/>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BF7"/>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CE3"/>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A8"/>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6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AE9"/>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13"/>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2A4"/>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2A"/>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29"/>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DE0"/>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4"/>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2"/>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3FB"/>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5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4C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15"/>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AC"/>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97"/>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0D"/>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9B"/>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CFE"/>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F"/>
    <w:rsid w:val="00775185"/>
    <w:rsid w:val="00775233"/>
    <w:rsid w:val="0077524A"/>
    <w:rsid w:val="0077526C"/>
    <w:rsid w:val="00775280"/>
    <w:rsid w:val="0077529C"/>
    <w:rsid w:val="0077536D"/>
    <w:rsid w:val="0077537F"/>
    <w:rsid w:val="007753A5"/>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2BB"/>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1C"/>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9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A48"/>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8B"/>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1D7"/>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54"/>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41"/>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1E"/>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E33"/>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3CA"/>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C7FF2"/>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21"/>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4FC"/>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5A"/>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4E"/>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652"/>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96"/>
    <w:rsid w:val="00813CBD"/>
    <w:rsid w:val="00813D8B"/>
    <w:rsid w:val="00813DD3"/>
    <w:rsid w:val="00813DE5"/>
    <w:rsid w:val="00813E8A"/>
    <w:rsid w:val="00813EB5"/>
    <w:rsid w:val="00813EB6"/>
    <w:rsid w:val="00813F94"/>
    <w:rsid w:val="00813F9A"/>
    <w:rsid w:val="0081401B"/>
    <w:rsid w:val="00814027"/>
    <w:rsid w:val="00814199"/>
    <w:rsid w:val="008141DF"/>
    <w:rsid w:val="008141E5"/>
    <w:rsid w:val="0081433C"/>
    <w:rsid w:val="008143D9"/>
    <w:rsid w:val="0081449A"/>
    <w:rsid w:val="0081449F"/>
    <w:rsid w:val="0081456D"/>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0A"/>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15C"/>
    <w:rsid w:val="00827192"/>
    <w:rsid w:val="008271AF"/>
    <w:rsid w:val="00827244"/>
    <w:rsid w:val="00827257"/>
    <w:rsid w:val="008272BA"/>
    <w:rsid w:val="008272FF"/>
    <w:rsid w:val="0082733D"/>
    <w:rsid w:val="008273CF"/>
    <w:rsid w:val="00827407"/>
    <w:rsid w:val="008274B1"/>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0C"/>
    <w:rsid w:val="00831556"/>
    <w:rsid w:val="008315A7"/>
    <w:rsid w:val="008315AC"/>
    <w:rsid w:val="008315E7"/>
    <w:rsid w:val="008315F0"/>
    <w:rsid w:val="0083160C"/>
    <w:rsid w:val="00831663"/>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6CA"/>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80"/>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749"/>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78E"/>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1A3"/>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7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153"/>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462"/>
    <w:rsid w:val="00894727"/>
    <w:rsid w:val="0089484B"/>
    <w:rsid w:val="00894A3C"/>
    <w:rsid w:val="00894A70"/>
    <w:rsid w:val="00894AD6"/>
    <w:rsid w:val="00894BD6"/>
    <w:rsid w:val="00894C39"/>
    <w:rsid w:val="00894C93"/>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BC4"/>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B0"/>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BA"/>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0A"/>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C5"/>
    <w:rsid w:val="008B54DA"/>
    <w:rsid w:val="008B54E2"/>
    <w:rsid w:val="008B55BF"/>
    <w:rsid w:val="008B55F7"/>
    <w:rsid w:val="008B56F8"/>
    <w:rsid w:val="008B5717"/>
    <w:rsid w:val="008B580F"/>
    <w:rsid w:val="008B5A1B"/>
    <w:rsid w:val="008B5B65"/>
    <w:rsid w:val="008B5C02"/>
    <w:rsid w:val="008B5C1B"/>
    <w:rsid w:val="008B5C5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D82"/>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7B"/>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D0"/>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6FA"/>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09F"/>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61"/>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72"/>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BD"/>
    <w:rsid w:val="00905C80"/>
    <w:rsid w:val="00905DA1"/>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7BA"/>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92"/>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6E"/>
    <w:rsid w:val="009363A6"/>
    <w:rsid w:val="00936487"/>
    <w:rsid w:val="00936596"/>
    <w:rsid w:val="0093659C"/>
    <w:rsid w:val="009365FA"/>
    <w:rsid w:val="00936631"/>
    <w:rsid w:val="009366E3"/>
    <w:rsid w:val="00936750"/>
    <w:rsid w:val="0093678F"/>
    <w:rsid w:val="009367A4"/>
    <w:rsid w:val="00936838"/>
    <w:rsid w:val="00936849"/>
    <w:rsid w:val="00936B3B"/>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69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7A"/>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09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9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78"/>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1A"/>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1F2"/>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2C"/>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D9"/>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A7"/>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E5B"/>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B5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3E0"/>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09"/>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744"/>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3A"/>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9F5"/>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CCC"/>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9"/>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48"/>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049"/>
    <w:rsid w:val="00A16088"/>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6EE8"/>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5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35"/>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287"/>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CB1"/>
    <w:rsid w:val="00A53D66"/>
    <w:rsid w:val="00A53D9D"/>
    <w:rsid w:val="00A53EB0"/>
    <w:rsid w:val="00A53F3F"/>
    <w:rsid w:val="00A53F51"/>
    <w:rsid w:val="00A53FD2"/>
    <w:rsid w:val="00A5402A"/>
    <w:rsid w:val="00A54048"/>
    <w:rsid w:val="00A540C4"/>
    <w:rsid w:val="00A54105"/>
    <w:rsid w:val="00A5419B"/>
    <w:rsid w:val="00A54227"/>
    <w:rsid w:val="00A542D7"/>
    <w:rsid w:val="00A542FD"/>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CED"/>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0A"/>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30"/>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83"/>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1"/>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C3"/>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CD"/>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29"/>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7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2A0"/>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3C"/>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50"/>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4B"/>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0FF"/>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2E"/>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8B"/>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A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128"/>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A2"/>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86C"/>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54"/>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0FE"/>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5A"/>
    <w:rsid w:val="00B34B85"/>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9E"/>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76"/>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61"/>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5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3F6"/>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8AB"/>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2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9B0"/>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699"/>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8D"/>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CBE"/>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3F"/>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041"/>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19"/>
    <w:rsid w:val="00BA284E"/>
    <w:rsid w:val="00BA2887"/>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E8"/>
    <w:rsid w:val="00BB015C"/>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17"/>
    <w:rsid w:val="00BB4BF6"/>
    <w:rsid w:val="00BB4C98"/>
    <w:rsid w:val="00BB4CEF"/>
    <w:rsid w:val="00BB4D07"/>
    <w:rsid w:val="00BB4D1C"/>
    <w:rsid w:val="00BB4D35"/>
    <w:rsid w:val="00BB4DC3"/>
    <w:rsid w:val="00BB4DD7"/>
    <w:rsid w:val="00BB4EFE"/>
    <w:rsid w:val="00BB4F6F"/>
    <w:rsid w:val="00BB4F7D"/>
    <w:rsid w:val="00BB4F7E"/>
    <w:rsid w:val="00BB5013"/>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AF"/>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3D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B99"/>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27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1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8E"/>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3ED"/>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38"/>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59"/>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07"/>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9F"/>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2"/>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5AC"/>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E93"/>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AF"/>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B9"/>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8F8"/>
    <w:rsid w:val="00C63938"/>
    <w:rsid w:val="00C639CF"/>
    <w:rsid w:val="00C639D4"/>
    <w:rsid w:val="00C639E8"/>
    <w:rsid w:val="00C63A03"/>
    <w:rsid w:val="00C63A9A"/>
    <w:rsid w:val="00C63BB4"/>
    <w:rsid w:val="00C63BC4"/>
    <w:rsid w:val="00C63C7B"/>
    <w:rsid w:val="00C63CF7"/>
    <w:rsid w:val="00C63D6B"/>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62C"/>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43"/>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2D4"/>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47"/>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364"/>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3CC"/>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3B"/>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82"/>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42"/>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41"/>
    <w:rsid w:val="00CC2070"/>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A77"/>
    <w:rsid w:val="00CC6B5F"/>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40"/>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6C0"/>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70"/>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0F2"/>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80"/>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A0"/>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50"/>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31"/>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AB"/>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19"/>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48"/>
    <w:rsid w:val="00D44290"/>
    <w:rsid w:val="00D44315"/>
    <w:rsid w:val="00D443C4"/>
    <w:rsid w:val="00D44476"/>
    <w:rsid w:val="00D44497"/>
    <w:rsid w:val="00D44521"/>
    <w:rsid w:val="00D44530"/>
    <w:rsid w:val="00D446A9"/>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6DF"/>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4F"/>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75"/>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3EF"/>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D34"/>
    <w:rsid w:val="00D77E0E"/>
    <w:rsid w:val="00D77E53"/>
    <w:rsid w:val="00D77EA2"/>
    <w:rsid w:val="00D77ED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1E7"/>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58"/>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0E"/>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2A3"/>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9A"/>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5F5"/>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20"/>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49B"/>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5E"/>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07"/>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BA"/>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C4"/>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72"/>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EC5"/>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9DF"/>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85"/>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07"/>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60"/>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0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5DB"/>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9"/>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0E"/>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6E"/>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1A8"/>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2BB"/>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2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EF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81"/>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67"/>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A"/>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0F"/>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80"/>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475"/>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3D"/>
    <w:rsid w:val="00EA215C"/>
    <w:rsid w:val="00EA21AC"/>
    <w:rsid w:val="00EA21D9"/>
    <w:rsid w:val="00EA22B8"/>
    <w:rsid w:val="00EA2379"/>
    <w:rsid w:val="00EA2383"/>
    <w:rsid w:val="00EA240C"/>
    <w:rsid w:val="00EA2481"/>
    <w:rsid w:val="00EA24AF"/>
    <w:rsid w:val="00EA2546"/>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6B"/>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0"/>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033"/>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0"/>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3B"/>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0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04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35A"/>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8C1"/>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46"/>
    <w:rsid w:val="00F02251"/>
    <w:rsid w:val="00F02258"/>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15"/>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2E"/>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B9"/>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3DB"/>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C14"/>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E0"/>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28"/>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2A"/>
    <w:rsid w:val="00F5563B"/>
    <w:rsid w:val="00F55677"/>
    <w:rsid w:val="00F556D2"/>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9E"/>
    <w:rsid w:val="00F66BA5"/>
    <w:rsid w:val="00F66BE8"/>
    <w:rsid w:val="00F66C95"/>
    <w:rsid w:val="00F66CA1"/>
    <w:rsid w:val="00F66D7B"/>
    <w:rsid w:val="00F66DD4"/>
    <w:rsid w:val="00F66E0F"/>
    <w:rsid w:val="00F66ECC"/>
    <w:rsid w:val="00F66F1D"/>
    <w:rsid w:val="00F66F30"/>
    <w:rsid w:val="00F67043"/>
    <w:rsid w:val="00F670AA"/>
    <w:rsid w:val="00F67117"/>
    <w:rsid w:val="00F67126"/>
    <w:rsid w:val="00F67188"/>
    <w:rsid w:val="00F671F7"/>
    <w:rsid w:val="00F6721E"/>
    <w:rsid w:val="00F67349"/>
    <w:rsid w:val="00F6735D"/>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B1"/>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72"/>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D2"/>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39A"/>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F9"/>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0FCE"/>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07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A5D"/>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6F"/>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40"/>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28"/>
    <w:rsid w:val="00FF02F0"/>
    <w:rsid w:val="00FF0340"/>
    <w:rsid w:val="00FF069F"/>
    <w:rsid w:val="00FF0704"/>
    <w:rsid w:val="00FF0753"/>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04"/>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6C5"/>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DDAD6"/>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styleId="UnresolvedMention">
    <w:name w:val="Unresolved Mention"/>
    <w:basedOn w:val="DefaultParagraphFont"/>
    <w:uiPriority w:val="99"/>
    <w:semiHidden/>
    <w:unhideWhenUsed/>
    <w:rsid w:val="00E742BB"/>
    <w:rPr>
      <w:color w:val="605E5C"/>
      <w:shd w:val="clear" w:color="auto" w:fill="E1DFDD"/>
    </w:rPr>
  </w:style>
  <w:style w:type="paragraph" w:customStyle="1" w:styleId="Debug-comment">
    <w:name w:val="Debug-comment"/>
    <w:basedOn w:val="Normal"/>
    <w:qFormat/>
    <w:rsid w:val="004B204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4B204D"/>
    <w:rPr>
      <w:rFonts w:ascii="Arial" w:eastAsia="MS Mincho" w:hAnsi="Arial"/>
    </w:rPr>
  </w:style>
  <w:style w:type="paragraph" w:customStyle="1" w:styleId="CRCoverPage">
    <w:name w:val="CR Cover Page"/>
    <w:link w:val="CRCoverPageZchn"/>
    <w:qFormat/>
    <w:rsid w:val="004B204D"/>
    <w:pPr>
      <w:spacing w:after="120" w:line="259" w:lineRule="auto"/>
    </w:pPr>
    <w:rPr>
      <w:rFonts w:ascii="Arial" w:eastAsiaTheme="minorEastAsia" w:hAnsi="Arial"/>
      <w:lang w:eastAsia="en-US"/>
    </w:rPr>
  </w:style>
  <w:style w:type="character" w:customStyle="1" w:styleId="CRCoverPageZchn">
    <w:name w:val="CR Cover Page Zchn"/>
    <w:link w:val="CRCoverPage"/>
    <w:qFormat/>
    <w:rsid w:val="004B204D"/>
    <w:rPr>
      <w:rFonts w:ascii="Arial" w:eastAsiaTheme="minorEastAsia" w:hAnsi="Arial"/>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B204D"/>
    <w:rPr>
      <w:rFonts w:ascii="Calibri" w:eastAsia="Calibri" w:hAnsi="Calibri"/>
      <w:sz w:val="22"/>
      <w:szCs w:val="22"/>
    </w:rPr>
  </w:style>
  <w:style w:type="paragraph" w:styleId="TOC4">
    <w:name w:val="toc 4"/>
    <w:basedOn w:val="Normal"/>
    <w:next w:val="Normal"/>
    <w:autoRedefine/>
    <w:semiHidden/>
    <w:unhideWhenUsed/>
    <w:rsid w:val="00AD558B"/>
    <w:pPr>
      <w:spacing w:after="100"/>
      <w:ind w:left="600"/>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DD309A"/>
    <w:pPr>
      <w:overflowPunct w:val="0"/>
      <w:autoSpaceDE w:val="0"/>
      <w:autoSpaceDN w:val="0"/>
      <w:adjustRightInd w:val="0"/>
      <w:spacing w:before="0" w:after="180"/>
    </w:pPr>
    <w:rPr>
      <w:rFonts w:ascii="Times New Roman" w:eastAsia="SimSun"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DD309A"/>
    <w:rPr>
      <w:rFonts w:eastAsia="SimSun"/>
      <w:b/>
      <w:bCs/>
      <w:color w:val="000000"/>
      <w:lang w:val="en-US" w:eastAsia="ja-JP"/>
    </w:rPr>
  </w:style>
  <w:style w:type="paragraph" w:styleId="TOC6">
    <w:name w:val="toc 6"/>
    <w:basedOn w:val="Normal"/>
    <w:next w:val="Normal"/>
    <w:autoRedefine/>
    <w:semiHidden/>
    <w:unhideWhenUsed/>
    <w:rsid w:val="006F6929"/>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643183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4798268">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85303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095838">
      <w:bodyDiv w:val="1"/>
      <w:marLeft w:val="0"/>
      <w:marRight w:val="0"/>
      <w:marTop w:val="0"/>
      <w:marBottom w:val="0"/>
      <w:divBdr>
        <w:top w:val="none" w:sz="0" w:space="0" w:color="auto"/>
        <w:left w:val="none" w:sz="0" w:space="0" w:color="auto"/>
        <w:bottom w:val="none" w:sz="0" w:space="0" w:color="auto"/>
        <w:right w:val="none" w:sz="0" w:space="0" w:color="auto"/>
      </w:divBdr>
    </w:div>
    <w:div w:id="4944166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88800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60083790">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97983949">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3004646">
      <w:bodyDiv w:val="1"/>
      <w:marLeft w:val="0"/>
      <w:marRight w:val="0"/>
      <w:marTop w:val="0"/>
      <w:marBottom w:val="0"/>
      <w:divBdr>
        <w:top w:val="none" w:sz="0" w:space="0" w:color="auto"/>
        <w:left w:val="none" w:sz="0" w:space="0" w:color="auto"/>
        <w:bottom w:val="none" w:sz="0" w:space="0" w:color="auto"/>
        <w:right w:val="none" w:sz="0" w:space="0" w:color="auto"/>
      </w:divBdr>
    </w:div>
    <w:div w:id="92268711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5624350">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552397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0500265">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015828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8682647">
      <w:bodyDiv w:val="1"/>
      <w:marLeft w:val="0"/>
      <w:marRight w:val="0"/>
      <w:marTop w:val="0"/>
      <w:marBottom w:val="0"/>
      <w:divBdr>
        <w:top w:val="none" w:sz="0" w:space="0" w:color="auto"/>
        <w:left w:val="none" w:sz="0" w:space="0" w:color="auto"/>
        <w:bottom w:val="none" w:sz="0" w:space="0" w:color="auto"/>
        <w:right w:val="none" w:sz="0" w:space="0" w:color="auto"/>
      </w:divBdr>
    </w:div>
    <w:div w:id="1890652019">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446073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1921900">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5420421">
      <w:bodyDiv w:val="1"/>
      <w:marLeft w:val="0"/>
      <w:marRight w:val="0"/>
      <w:marTop w:val="0"/>
      <w:marBottom w:val="0"/>
      <w:divBdr>
        <w:top w:val="none" w:sz="0" w:space="0" w:color="auto"/>
        <w:left w:val="none" w:sz="0" w:space="0" w:color="auto"/>
        <w:bottom w:val="none" w:sz="0" w:space="0" w:color="auto"/>
        <w:right w:val="none" w:sz="0" w:space="0" w:color="auto"/>
      </w:divBdr>
    </w:div>
    <w:div w:id="2105879022">
      <w:bodyDiv w:val="1"/>
      <w:marLeft w:val="0"/>
      <w:marRight w:val="0"/>
      <w:marTop w:val="0"/>
      <w:marBottom w:val="0"/>
      <w:divBdr>
        <w:top w:val="none" w:sz="0" w:space="0" w:color="auto"/>
        <w:left w:val="none" w:sz="0" w:space="0" w:color="auto"/>
        <w:bottom w:val="none" w:sz="0" w:space="0" w:color="auto"/>
        <w:right w:val="none" w:sz="0" w:space="0" w:color="auto"/>
      </w:divBdr>
    </w:div>
    <w:div w:id="2120951487">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3bis-e/Docs/R2-2104072.zip" TargetMode="External"/><Relationship Id="rId299" Type="http://schemas.openxmlformats.org/officeDocument/2006/relationships/hyperlink" Target="https://www.3gpp.org/ftp/TSG_RAN/WG2_RL2/TSGR2_113bis-e/Docs/R2-2103572.zip" TargetMode="External"/><Relationship Id="rId21" Type="http://schemas.openxmlformats.org/officeDocument/2006/relationships/hyperlink" Target="https://www.3gpp.org/ftp/TSG_RAN/WG2_RL2/TSGR2_113bis-e/Docs/R2-2104330.zip" TargetMode="External"/><Relationship Id="rId63" Type="http://schemas.openxmlformats.org/officeDocument/2006/relationships/hyperlink" Target="https://www.3gpp.org/ftp/TSG_RAN/WG2_RL2/TSGR2_113bis-e/Docs/R2-2104253.zip" TargetMode="External"/><Relationship Id="rId159" Type="http://schemas.openxmlformats.org/officeDocument/2006/relationships/hyperlink" Target="https://www.3gpp.org/ftp/TSG_RAN/WG2_RL2/TSGR2_113bis-e/Docs/R2-2104343.zip" TargetMode="External"/><Relationship Id="rId324" Type="http://schemas.openxmlformats.org/officeDocument/2006/relationships/hyperlink" Target="https://www.3gpp.org/ftp/TSG_RAN/WG2_RL2/TSGR2_113bis-e/Docs/R2-2100731.zip" TargetMode="External"/><Relationship Id="rId366" Type="http://schemas.openxmlformats.org/officeDocument/2006/relationships/hyperlink" Target="https://www.3gpp.org/ftp/TSG_RAN/WG2_RL2/TSGR2_113bis-e/Docs/R2-2103213.zip" TargetMode="External"/><Relationship Id="rId170" Type="http://schemas.openxmlformats.org/officeDocument/2006/relationships/hyperlink" Target="https://www.3gpp.org/ftp/TSG_RAN/WG2_RL2/TSGR2_113bis-e/Docs/R2-2102613.zip" TargetMode="External"/><Relationship Id="rId226" Type="http://schemas.openxmlformats.org/officeDocument/2006/relationships/hyperlink" Target="https://www.3gpp.org/ftp/TSG_RAN/WG2_RL2/TSGR2_113bis-e/Docs/R2-2102872.zip" TargetMode="External"/><Relationship Id="rId433" Type="http://schemas.openxmlformats.org/officeDocument/2006/relationships/hyperlink" Target="https://www.3gpp.org/ftp/TSG_RAN/WG2_RL2/TSGR2_113bis-e/Docs/R2-2104327.zip" TargetMode="External"/><Relationship Id="rId268" Type="http://schemas.openxmlformats.org/officeDocument/2006/relationships/hyperlink" Target="https://www.3gpp.org/ftp/TSG_RAN/WG2_RL2/TSGR2_113bis-e/Docs/R2-2103354.zip" TargetMode="External"/><Relationship Id="rId475" Type="http://schemas.openxmlformats.org/officeDocument/2006/relationships/hyperlink" Target="file:///C:\Users\terhentt\Documents\Tdocs\RAN2\RAN2_113bis-e\R2-2104352.zip" TargetMode="External"/><Relationship Id="rId32" Type="http://schemas.openxmlformats.org/officeDocument/2006/relationships/hyperlink" Target="https://www.3gpp.org/ftp/TSG_RAN/WG2_RL2/TSGR2_113bis-e/Docs/R2-2104140.zip" TargetMode="External"/><Relationship Id="rId74" Type="http://schemas.openxmlformats.org/officeDocument/2006/relationships/hyperlink" Target="https://www.3gpp.org/ftp/TSG_RAN/WG2_RL2/TSGR2_113bis-e/Docs/R2-2102878.zip" TargetMode="External"/><Relationship Id="rId128" Type="http://schemas.openxmlformats.org/officeDocument/2006/relationships/hyperlink" Target="https://www.3gpp.org/ftp/TSG_RAN/WG2_RL2/TSGR2_113bis-e/Docs/R2-2104075.zip" TargetMode="External"/><Relationship Id="rId335" Type="http://schemas.openxmlformats.org/officeDocument/2006/relationships/hyperlink" Target="https://www.3gpp.org/ftp/TSG_RAN/WG2_RL2/TSGR2_113bis-e/Docs/R2-2104215.zip" TargetMode="External"/><Relationship Id="rId377" Type="http://schemas.openxmlformats.org/officeDocument/2006/relationships/hyperlink" Target="https://www.3gpp.org/ftp/TSG_RAN/WG2_RL2/TSGR2_113bis-e/Docs/R2-2104176.zip" TargetMode="External"/><Relationship Id="rId5" Type="http://schemas.openxmlformats.org/officeDocument/2006/relationships/customXml" Target="../customXml/item5.xml"/><Relationship Id="rId181" Type="http://schemas.openxmlformats.org/officeDocument/2006/relationships/hyperlink" Target="https://www.3gpp.org/ftp/TSG_RAN/WG2_RL2/TSGR2_113bis-e/Docs/R2-2104344.zip" TargetMode="External"/><Relationship Id="rId237" Type="http://schemas.openxmlformats.org/officeDocument/2006/relationships/hyperlink" Target="https://www.3gpp.org/ftp/TSG_RAN/WG2_RL2/TSGR2_113bis-e/Docs/R2-2104124.zip" TargetMode="External"/><Relationship Id="rId402" Type="http://schemas.openxmlformats.org/officeDocument/2006/relationships/hyperlink" Target="https://www.3gpp.org/ftp/TSG_RAN/WG2_RL2/TSGR2_113bis-e/Docs/R2-2104064.zip" TargetMode="External"/><Relationship Id="rId279" Type="http://schemas.openxmlformats.org/officeDocument/2006/relationships/hyperlink" Target="https://www.3gpp.org/ftp/TSG_RAN/WG2_RL2/TSGR2_113bis-e/Docs/R2-2103721.zip" TargetMode="External"/><Relationship Id="rId444" Type="http://schemas.openxmlformats.org/officeDocument/2006/relationships/hyperlink" Target="https://www.3gpp.org/ftp/TSG_RAN/WG2_RL2/TSGR2_113bis-e/Docs/R2-2103803.zip" TargetMode="External"/><Relationship Id="rId43" Type="http://schemas.openxmlformats.org/officeDocument/2006/relationships/hyperlink" Target="https://www.3gpp.org/ftp/TSG_RAN/WG2_RL2/TSGR2_113bis-e/Docs/R2-2104013.zip" TargetMode="External"/><Relationship Id="rId139" Type="http://schemas.openxmlformats.org/officeDocument/2006/relationships/hyperlink" Target="https://www.3gpp.org/ftp/TSG_RAN/WG2_RL2/TSGR2_113bis-e/Docs/R2-2102822.zip" TargetMode="External"/><Relationship Id="rId290" Type="http://schemas.openxmlformats.org/officeDocument/2006/relationships/hyperlink" Target="https://www.3gpp.org/ftp/TSG_RAN/WG2_RL2/TSGR2_113bis-e/Docs/R2-2103160.zip" TargetMode="External"/><Relationship Id="rId304" Type="http://schemas.openxmlformats.org/officeDocument/2006/relationships/hyperlink" Target="https://www.3gpp.org/ftp/TSG_RAN/WG2_RL2/TSGR2_113bis-e/Docs/R2-2104168.zip" TargetMode="External"/><Relationship Id="rId346" Type="http://schemas.openxmlformats.org/officeDocument/2006/relationships/hyperlink" Target="https://www.3gpp.org/ftp/TSG_RAN/WG2_RL2/TSGR2_113bis-e/Docs/R2-2103195.zip" TargetMode="External"/><Relationship Id="rId388" Type="http://schemas.openxmlformats.org/officeDocument/2006/relationships/hyperlink" Target="https://www.3gpp.org/ftp/TSG_RAN/WG2_RL2/TSGR2_113bis-e/Docs/R2-2104321.zip" TargetMode="External"/><Relationship Id="rId85" Type="http://schemas.openxmlformats.org/officeDocument/2006/relationships/hyperlink" Target="https://www.3gpp.org/ftp/TSG_RAN/WG2_RL2/TSGR2_113bis-e/Docs/R2-2104311.zip" TargetMode="External"/><Relationship Id="rId150" Type="http://schemas.openxmlformats.org/officeDocument/2006/relationships/hyperlink" Target="https://www.3gpp.org/ftp/TSG_RAN/WG2_RL2/TSGR2_113bis-e/Docs/R2-2104343.zip" TargetMode="External"/><Relationship Id="rId192" Type="http://schemas.openxmlformats.org/officeDocument/2006/relationships/hyperlink" Target="https://www.3gpp.org/ftp/TSG_RAN/WG2_RL2/TSGR2_113bis-e/Docs/R2-2104314.zip" TargetMode="External"/><Relationship Id="rId206" Type="http://schemas.openxmlformats.org/officeDocument/2006/relationships/hyperlink" Target="https://www.3gpp.org/ftp/TSG_RAN/WG2_RL2/TSGR2_113bis-e/Docs/R2-2103982.zip" TargetMode="External"/><Relationship Id="rId413" Type="http://schemas.openxmlformats.org/officeDocument/2006/relationships/hyperlink" Target="https://www.3gpp.org/ftp/TSG_RAN/WG2_RL2/TSGR2_113bis-e/Docs/R2-2102605.zip" TargetMode="External"/><Relationship Id="rId248" Type="http://schemas.openxmlformats.org/officeDocument/2006/relationships/hyperlink" Target="https://www.3gpp.org/ftp/TSG_RAN/WG2_RL2/TSGR2_113bis-e/Docs/R2-2102873.zip" TargetMode="External"/><Relationship Id="rId455" Type="http://schemas.openxmlformats.org/officeDocument/2006/relationships/hyperlink" Target="https://www.3gpp.org/ftp/TSG_RAN/WG2_RL2/TSGR2_113bis-e/Docs/R2-2103344.zip" TargetMode="External"/><Relationship Id="rId12" Type="http://schemas.openxmlformats.org/officeDocument/2006/relationships/endnotes" Target="endnotes.xml"/><Relationship Id="rId108" Type="http://schemas.openxmlformats.org/officeDocument/2006/relationships/hyperlink" Target="https://www.3gpp.org/ftp/TSG_RAN/WG2_RL2/TSGR2_113bis-e/Docs/R2-2104337.zip" TargetMode="External"/><Relationship Id="rId315" Type="http://schemas.openxmlformats.org/officeDocument/2006/relationships/hyperlink" Target="https://www.3gpp.org/ftp/TSG_RAN/WG2_RL2/TSGR2_113bis-e/Docs/R2-2103194.zip" TargetMode="External"/><Relationship Id="rId357" Type="http://schemas.openxmlformats.org/officeDocument/2006/relationships/hyperlink" Target="https://www.3gpp.org/ftp/TSG_RAN/WG2_RL2/TSGR2_113bis-e/Docs/R2-2103758.zip" TargetMode="External"/><Relationship Id="rId54" Type="http://schemas.openxmlformats.org/officeDocument/2006/relationships/hyperlink" Target="https://www.3gpp.org/ftp/TSG_RAN/WG2_RL2/TSGR2_113bis-e/Docs/R2-2104254.zip" TargetMode="External"/><Relationship Id="rId96" Type="http://schemas.openxmlformats.org/officeDocument/2006/relationships/hyperlink" Target="https://www.3gpp.org/ftp/TSG_RAN/WG2_RL2/TSGR2_113bis-e/Docs/R2-2104339.zip" TargetMode="External"/><Relationship Id="rId161" Type="http://schemas.openxmlformats.org/officeDocument/2006/relationships/hyperlink" Target="https://www.3gpp.org/ftp/TSG_RAN/WG2_RL2/TSGR2_113bis-e/Docs/R2-2103270.zip" TargetMode="External"/><Relationship Id="rId217" Type="http://schemas.openxmlformats.org/officeDocument/2006/relationships/hyperlink" Target="https://www.3gpp.org/ftp/TSG_RAN/WG2_RL2/TSGR2_113bis-e/Docs/R2-2103681.zip" TargetMode="External"/><Relationship Id="rId399" Type="http://schemas.openxmlformats.org/officeDocument/2006/relationships/hyperlink" Target="https://www.3gpp.org/ftp/TSG_RAN/WG2_RL2/TSGR2_113bis-e/Docs/R2-2103882.zip" TargetMode="External"/><Relationship Id="rId259" Type="http://schemas.openxmlformats.org/officeDocument/2006/relationships/hyperlink" Target="https://www.3gpp.org/ftp/TSG_RAN/WG2_RL2/TSGR2_113bis-e/Docs/R2-2103979.zip" TargetMode="External"/><Relationship Id="rId424" Type="http://schemas.openxmlformats.org/officeDocument/2006/relationships/hyperlink" Target="https://www.3gpp.org/ftp/TSG_RAN/WG2_RL2/TSGR2_113bis-e/Docs/R2-2104325.zip" TargetMode="External"/><Relationship Id="rId466" Type="http://schemas.openxmlformats.org/officeDocument/2006/relationships/hyperlink" Target="https://www.3gpp.org/ftp/TSG_RAN/WG2_RL2/TSGR2_113bis-e/Docs/R2-2104314.zip" TargetMode="External"/><Relationship Id="rId23" Type="http://schemas.openxmlformats.org/officeDocument/2006/relationships/hyperlink" Target="https://www.3gpp.org/ftp/TSG_RAN/WG2_RL2/TSGR2_113bis-e/Docs/R2-2104314.zip" TargetMode="External"/><Relationship Id="rId119" Type="http://schemas.openxmlformats.org/officeDocument/2006/relationships/hyperlink" Target="https://www.3gpp.org/ftp/TSG_RAN/WG2_RL2/TSGR2_113bis-e/Docs/R2-2104125.zip" TargetMode="External"/><Relationship Id="rId270" Type="http://schemas.openxmlformats.org/officeDocument/2006/relationships/hyperlink" Target="https://www.3gpp.org/ftp/TSG_RAN/WG2_RL2/TSGR2_113bis-e/Docs/R2-2103932.zip" TargetMode="External"/><Relationship Id="rId326" Type="http://schemas.openxmlformats.org/officeDocument/2006/relationships/hyperlink" Target="https://www.3gpp.org/ftp/TSG_RAN/WG2_RL2/TSGR2_113bis-e/Docs/R2-2103678.zip" TargetMode="External"/><Relationship Id="rId65" Type="http://schemas.openxmlformats.org/officeDocument/2006/relationships/hyperlink" Target="https://www.3gpp.org/ftp/TSG_RAN/WG2_RL2/TSGR2_113bis-e/Docs/R2-2104323.zip" TargetMode="External"/><Relationship Id="rId130" Type="http://schemas.openxmlformats.org/officeDocument/2006/relationships/hyperlink" Target="https://www.3gpp.org/ftp/TSG_RAN/WG2_RL2/TSGR2_113bis-e/Docs/R2-2104128.zip" TargetMode="External"/><Relationship Id="rId368" Type="http://schemas.openxmlformats.org/officeDocument/2006/relationships/hyperlink" Target="https://www.3gpp.org/ftp/TSG_RAN/WG2_RL2/TSGR2_113bis-e/Docs/R2-2103646.zip" TargetMode="External"/><Relationship Id="rId172" Type="http://schemas.openxmlformats.org/officeDocument/2006/relationships/hyperlink" Target="https://www.3gpp.org/ftp/TSG_RAN/WG2_RL2/TSGR2_113bis-e/Docs/R2-2104040.zip" TargetMode="External"/><Relationship Id="rId228" Type="http://schemas.openxmlformats.org/officeDocument/2006/relationships/hyperlink" Target="https://www.3gpp.org/ftp/TSG_RAN/WG2_RL2/TSGR2_113bis-e/Docs/R2-2103036.zip" TargetMode="External"/><Relationship Id="rId435" Type="http://schemas.openxmlformats.org/officeDocument/2006/relationships/hyperlink" Target="https://www.3gpp.org/ftp/TSG_RAN/WG2_RL2/TSGR2_113bis-e/Docs/R2-2104337.zip" TargetMode="External"/><Relationship Id="rId477" Type="http://schemas.openxmlformats.org/officeDocument/2006/relationships/fontTable" Target="fontTable.xml"/><Relationship Id="rId13" Type="http://schemas.openxmlformats.org/officeDocument/2006/relationships/hyperlink" Target="https://www.3gpp.org/ftp/TSG_RAN/WG2_RL2/TSGR2_113bis-e/Docs/R2-2104301.zip" TargetMode="External"/><Relationship Id="rId109" Type="http://schemas.openxmlformats.org/officeDocument/2006/relationships/hyperlink" Target="https://www.3gpp.org/ftp/TSG_RAN/WG2_RL2/TSGR2_113bis-e/Docs/R2-2104338.zip" TargetMode="External"/><Relationship Id="rId260" Type="http://schemas.openxmlformats.org/officeDocument/2006/relationships/hyperlink" Target="https://www.3gpp.org/ftp/TSG_RAN/WG2_RL2/TSGR2_113bis-e/Docs/R2-2104164.zip" TargetMode="External"/><Relationship Id="rId281" Type="http://schemas.openxmlformats.org/officeDocument/2006/relationships/hyperlink" Target="https://www.3gpp.org/ftp/TSG_RAN/WG2_RL2/TSGR2_113bis-e/Docs/R2-2102664.zip" TargetMode="External"/><Relationship Id="rId316" Type="http://schemas.openxmlformats.org/officeDocument/2006/relationships/hyperlink" Target="https://www.3gpp.org/ftp/TSG_RAN/WG2_RL2/TSGR2_113bis-e/Docs/R2-2103224.zip" TargetMode="External"/><Relationship Id="rId337" Type="http://schemas.openxmlformats.org/officeDocument/2006/relationships/hyperlink" Target="https://www.3gpp.org/ftp/TSG_RAN/WG2_RL2/TSGR2_113bis-e/Docs/R2-2104244.zip" TargetMode="External"/><Relationship Id="rId34" Type="http://schemas.openxmlformats.org/officeDocument/2006/relationships/hyperlink" Target="https://www.3gpp.org/ftp/TSG_RAN/WG2_RL2/TSGR2_113bis-e/Docs/R2-2103061.zip" TargetMode="External"/><Relationship Id="rId55" Type="http://schemas.openxmlformats.org/officeDocument/2006/relationships/hyperlink" Target="https://www.3gpp.org/ftp/TSG_RAN/WG2_RL2/TSGR2_113bis-e/Docs/R2-2104255.zip" TargetMode="External"/><Relationship Id="rId76" Type="http://schemas.openxmlformats.org/officeDocument/2006/relationships/hyperlink" Target="https://www.3gpp.org/ftp/TSG_RAN/WG2_RL2/TSGR2_113bis-e/Docs/R2-2104339.zip" TargetMode="External"/><Relationship Id="rId97" Type="http://schemas.openxmlformats.org/officeDocument/2006/relationships/hyperlink" Target="https://www.3gpp.org/ftp/TSG_RAN/WG2_RL2/TSGR2_113bis-e/Docs/R2-2103114.zip" TargetMode="External"/><Relationship Id="rId120" Type="http://schemas.openxmlformats.org/officeDocument/2006/relationships/hyperlink" Target="https://www.3gpp.org/ftp/TSG_RAN/WG2_RL2/TSGR2_113bis-e/Docs/R2-2104128.zip" TargetMode="External"/><Relationship Id="rId141" Type="http://schemas.openxmlformats.org/officeDocument/2006/relationships/hyperlink" Target="https://www.3gpp.org/ftp/TSG_RAN/WG2_RL2/TSGR2_113bis-e/Docs/R2-2104350.zip" TargetMode="External"/><Relationship Id="rId358" Type="http://schemas.openxmlformats.org/officeDocument/2006/relationships/hyperlink" Target="https://www.3gpp.org/ftp/TSG_RAN/WG2_RL2/TSGR2_113bis-e/Docs/R2-2103958.zip" TargetMode="External"/><Relationship Id="rId379" Type="http://schemas.openxmlformats.org/officeDocument/2006/relationships/hyperlink" Target="https://www.3gpp.org/ftp/TSG_RAN/WG2_RL2/TSGR2_113bis-e/Docs/R2-2102988.zip" TargetMode="External"/><Relationship Id="rId7" Type="http://schemas.openxmlformats.org/officeDocument/2006/relationships/numbering" Target="numbering.xml"/><Relationship Id="rId162" Type="http://schemas.openxmlformats.org/officeDocument/2006/relationships/hyperlink" Target="https://www.3gpp.org/ftp/TSG_RAN/WG2_RL2/TSGR2_113bis-e/Docs/R2-2104044.zip" TargetMode="External"/><Relationship Id="rId183" Type="http://schemas.openxmlformats.org/officeDocument/2006/relationships/hyperlink" Target="https://www.3gpp.org/ftp/TSG_RAN/WG2_RL2/TSGR2_113bis-e/Docs/R2-2104346.zip" TargetMode="External"/><Relationship Id="rId218" Type="http://schemas.openxmlformats.org/officeDocument/2006/relationships/hyperlink" Target="https://www.3gpp.org/ftp/TSG_RAN/WG2_RL2/TSGR2_113bis-e/Docs/R2-2103722.zip" TargetMode="External"/><Relationship Id="rId239" Type="http://schemas.openxmlformats.org/officeDocument/2006/relationships/hyperlink" Target="https://www.3gpp.org/ftp/TSG_RAN/WG2_RL2/TSGR2_113bis-e/Docs/R2-2103740.zip" TargetMode="External"/><Relationship Id="rId390" Type="http://schemas.openxmlformats.org/officeDocument/2006/relationships/hyperlink" Target="https://www.3gpp.org/ftp/TSG_RAN/WG2_RL2/TSGR2_113bis-e/Docs/R2-2102761.zip" TargetMode="External"/><Relationship Id="rId404" Type="http://schemas.openxmlformats.org/officeDocument/2006/relationships/hyperlink" Target="https://www.3gpp.org/ftp/TSG_RAN/WG2_RL2/TSGR2_113bis-e/Docs/R2-2104322.zip" TargetMode="External"/><Relationship Id="rId425" Type="http://schemas.openxmlformats.org/officeDocument/2006/relationships/hyperlink" Target="https://www.3gpp.org/ftp/TSG_RAN/WG2_RL2/TSGR2_113bis-e/Docs/R2-2104349.zip" TargetMode="External"/><Relationship Id="rId446" Type="http://schemas.openxmlformats.org/officeDocument/2006/relationships/hyperlink" Target="https://www.3gpp.org/ftp/TSG_RAN/WG2_RL2/TSGR2_113bis-e/Docs/R2-2103804.zip" TargetMode="External"/><Relationship Id="rId467" Type="http://schemas.openxmlformats.org/officeDocument/2006/relationships/hyperlink" Target="https://www.3gpp.org/ftp/TSG_RAN/WG2_RL2/TSGR2_113bis-e/Docs/R2-2104314.zip" TargetMode="External"/><Relationship Id="rId250" Type="http://schemas.openxmlformats.org/officeDocument/2006/relationships/hyperlink" Target="https://www.3gpp.org/ftp/TSG_RAN/WG2_RL2/TSGR2_113bis-e/Docs/R2-2103035.zip" TargetMode="External"/><Relationship Id="rId271" Type="http://schemas.openxmlformats.org/officeDocument/2006/relationships/hyperlink" Target="https://www.3gpp.org/ftp/TSG_RAN/WG2_RL2/TSGR2_113bis-e/Docs/R2-2103986.zip" TargetMode="External"/><Relationship Id="rId292" Type="http://schemas.openxmlformats.org/officeDocument/2006/relationships/hyperlink" Target="https://www.3gpp.org/ftp/TSG_RAN/WG2_RL2/TSGR2_113bis-e/Docs/R2-2103193.zip" TargetMode="External"/><Relationship Id="rId306" Type="http://schemas.openxmlformats.org/officeDocument/2006/relationships/hyperlink" Target="https://www.3gpp.org/ftp/TSG_RAN/WG2_RL2/TSGR2_113bis-e/Docs/R2-2103545.zip" TargetMode="External"/><Relationship Id="rId24" Type="http://schemas.openxmlformats.org/officeDocument/2006/relationships/hyperlink" Target="https://www.3gpp.org/ftp/TSG_RAN/WG2_RL2/TSGR2_113bis-e/Docs/R2-2104334.zip" TargetMode="External"/><Relationship Id="rId45" Type="http://schemas.openxmlformats.org/officeDocument/2006/relationships/hyperlink" Target="https://www.3gpp.org/ftp/TSG_RAN/WG2_RL2/TSGR2_113bis-e/Docs/R2-2103816.zip" TargetMode="External"/><Relationship Id="rId66" Type="http://schemas.openxmlformats.org/officeDocument/2006/relationships/hyperlink" Target="https://www.3gpp.org/ftp/TSG_RAN/WG2_RL2/TSGR2_113bis-e/Docs/R2-2103215.zip" TargetMode="External"/><Relationship Id="rId87" Type="http://schemas.openxmlformats.org/officeDocument/2006/relationships/hyperlink" Target="https://www.3gpp.org/ftp/TSG_RAN/WG2_RL2/TSGR2_113bis-e/Docs/R2-2104328.zip" TargetMode="External"/><Relationship Id="rId110" Type="http://schemas.openxmlformats.org/officeDocument/2006/relationships/hyperlink" Target="https://www.3gpp.org/ftp/TSG_RAN/WG2_RL2/TSGR2_113bis-e/Docs/R2-2104338.zip" TargetMode="External"/><Relationship Id="rId131" Type="http://schemas.openxmlformats.org/officeDocument/2006/relationships/hyperlink" Target="https://www.3gpp.org/ftp/TSG_RAN/WG2_RL2/TSGR2_113bis-e/Docs/R2-2103626.zip" TargetMode="External"/><Relationship Id="rId327" Type="http://schemas.openxmlformats.org/officeDocument/2006/relationships/hyperlink" Target="https://www.3gpp.org/ftp/TSG_RAN/WG2_RL2/TSGR2_113bis-e/Docs/R2-2103831.zip" TargetMode="External"/><Relationship Id="rId348" Type="http://schemas.openxmlformats.org/officeDocument/2006/relationships/hyperlink" Target="https://www.3gpp.org/ftp/TSG_RAN/WG2_RL2/TSGR2_113bis-e/Docs/R2-2102913.zip" TargetMode="External"/><Relationship Id="rId369" Type="http://schemas.openxmlformats.org/officeDocument/2006/relationships/hyperlink" Target="https://www.3gpp.org/ftp/TSG_RAN/WG2_RL2/TSGR2_113bis-e/Docs/R2-2102696.zip" TargetMode="External"/><Relationship Id="rId152" Type="http://schemas.openxmlformats.org/officeDocument/2006/relationships/hyperlink" Target="https://www.3gpp.org/ftp/TSG_RAN/WG2_RL2/TSGR2_113bis-e/Docs/R2-2103804.zip" TargetMode="External"/><Relationship Id="rId173" Type="http://schemas.openxmlformats.org/officeDocument/2006/relationships/hyperlink" Target="https://www.3gpp.org/ftp/TSG_RAN/WG2_RL2/TSGR2_113bis-e/Docs/R2-2104326.zip" TargetMode="External"/><Relationship Id="rId194" Type="http://schemas.openxmlformats.org/officeDocument/2006/relationships/hyperlink" Target="https://www.3gpp.org/ftp/TSG_RAN/WG2_RL2/TSGR2_113bis-e/Docs/R2-2103547.zip" TargetMode="External"/><Relationship Id="rId208" Type="http://schemas.openxmlformats.org/officeDocument/2006/relationships/hyperlink" Target="https://www.3gpp.org/ftp/TSG_RAN/WG2_RL2/TSGR2_113bis-e/Docs/R2-2103977.zip" TargetMode="External"/><Relationship Id="rId229" Type="http://schemas.openxmlformats.org/officeDocument/2006/relationships/hyperlink" Target="https://www.3gpp.org/ftp/TSG_RAN/WG2_RL2/TSGR2_113bis-e/Docs/R2-2103107.zip" TargetMode="External"/><Relationship Id="rId380" Type="http://schemas.openxmlformats.org/officeDocument/2006/relationships/hyperlink" Target="https://www.3gpp.org/ftp/TSG_RAN/WG2_RL2/TSGR2_113bis-e/Docs/R2-2103239.zip" TargetMode="External"/><Relationship Id="rId415" Type="http://schemas.openxmlformats.org/officeDocument/2006/relationships/hyperlink" Target="https://www.3gpp.org/ftp/TSG_RAN/WG2_RL2/TSGR2_113bis-e/Docs/R2-2103016.zip" TargetMode="External"/><Relationship Id="rId436" Type="http://schemas.openxmlformats.org/officeDocument/2006/relationships/hyperlink" Target="https://www.3gpp.org/ftp/TSG_RAN/WG2_RL2/TSGR2_113bis-e/Docs/R2-2104338.zip" TargetMode="External"/><Relationship Id="rId457" Type="http://schemas.openxmlformats.org/officeDocument/2006/relationships/hyperlink" Target="https://www.3gpp.org/ftp/TSG_RAN/WG2_RL2/TSGR2_113bis-e/Docs/R2-2104248.zip" TargetMode="External"/><Relationship Id="rId240" Type="http://schemas.openxmlformats.org/officeDocument/2006/relationships/hyperlink" Target="https://www.3gpp.org/ftp/TSG_RAN/WG2_RL2/TSGR2_113bis-e/Docs/R2-2103505.zip" TargetMode="External"/><Relationship Id="rId261" Type="http://schemas.openxmlformats.org/officeDocument/2006/relationships/hyperlink" Target="https://www.3gpp.org/ftp/TSG_RAN/WG2_RL2/TSGR2_113bis-e/Docs/R2-2104170.zip" TargetMode="External"/><Relationship Id="rId478" Type="http://schemas.openxmlformats.org/officeDocument/2006/relationships/theme" Target="theme/theme1.xml"/><Relationship Id="rId14" Type="http://schemas.openxmlformats.org/officeDocument/2006/relationships/hyperlink" Target="https://www.3gpp.org/ftp/TSG_RAN/WG2_RL2/TSGR2_113bis-e/Docs/R2-2104310.zip" TargetMode="External"/><Relationship Id="rId35" Type="http://schemas.openxmlformats.org/officeDocument/2006/relationships/hyperlink" Target="https://www.3gpp.org/ftp/TSG_RAN/WG2_RL2/TSGR2_113bis-e/Docs/R2-2102646.zip" TargetMode="External"/><Relationship Id="rId56" Type="http://schemas.openxmlformats.org/officeDocument/2006/relationships/hyperlink" Target="https://www.3gpp.org/ftp/TSG_RAN/WG2_RL2/TSGR2_113bis-e/Docs/R2-2104310.zip" TargetMode="External"/><Relationship Id="rId77" Type="http://schemas.openxmlformats.org/officeDocument/2006/relationships/hyperlink" Target="https://www.3gpp.org/ftp/TSG_RAN/WG2_RL2/TSGR2_113bis-e/Docs/R2-2104074.zip" TargetMode="External"/><Relationship Id="rId100" Type="http://schemas.openxmlformats.org/officeDocument/2006/relationships/hyperlink" Target="https://www.3gpp.org/ftp/TSG_RAN/WG2_RL2/TSGR2_113bis-e/Docs/R2-2103114.zip" TargetMode="External"/><Relationship Id="rId282" Type="http://schemas.openxmlformats.org/officeDocument/2006/relationships/hyperlink" Target="https://www.3gpp.org/ftp/TSG_RAN/WG2_RL2/TSGR2_113bis-e/Docs/R2-2103343.zip" TargetMode="External"/><Relationship Id="rId317" Type="http://schemas.openxmlformats.org/officeDocument/2006/relationships/hyperlink" Target="https://www.3gpp.org/ftp/TSG_RAN/WG2_RL2/TSGR2_113bis-e/Docs/R2-2103247.zip" TargetMode="External"/><Relationship Id="rId338" Type="http://schemas.openxmlformats.org/officeDocument/2006/relationships/hyperlink" Target="https://www.3gpp.org/ftp/TSG_RAN/WG2_RL2/TSGR2_113bis-e/Docs/R2-2104332.zip" TargetMode="External"/><Relationship Id="rId359" Type="http://schemas.openxmlformats.org/officeDocument/2006/relationships/hyperlink" Target="https://www.3gpp.org/ftp/TSG_RAN/WG2_RL2/TSGR2_113bis-e/Docs/R2-2104158.zip" TargetMode="External"/><Relationship Id="rId8" Type="http://schemas.openxmlformats.org/officeDocument/2006/relationships/styles" Target="styles.xml"/><Relationship Id="rId98" Type="http://schemas.openxmlformats.org/officeDocument/2006/relationships/hyperlink" Target="https://www.3gpp.org/ftp/TSG_RAN/WG2_RL2/TSGR2_113bis-e/Docs/R2-2103332.zip" TargetMode="External"/><Relationship Id="rId121" Type="http://schemas.openxmlformats.org/officeDocument/2006/relationships/hyperlink" Target="https://www.3gpp.org/ftp/TSG_RAN/WG2_RL2/TSGR2_113bis-e/Docs/R2-2104312.zip" TargetMode="External"/><Relationship Id="rId142" Type="http://schemas.openxmlformats.org/officeDocument/2006/relationships/hyperlink" Target="https://www.3gpp.org/ftp/TSG_RAN/WG2_RL2/TSGR2_113bis-e/Docs/R2-2104076.zip" TargetMode="External"/><Relationship Id="rId163" Type="http://schemas.openxmlformats.org/officeDocument/2006/relationships/hyperlink" Target="https://www.3gpp.org/ftp/TSG_RAN/WG2_RL2/TSGR2_113bis-e/Docs/R2-2103031.zip" TargetMode="External"/><Relationship Id="rId184" Type="http://schemas.openxmlformats.org/officeDocument/2006/relationships/hyperlink" Target="https://www.3gpp.org/ftp/TSG_RAN/WG2_RL2/TSGR2_113bis-e/Docs/R2-2104345.zip" TargetMode="External"/><Relationship Id="rId219" Type="http://schemas.openxmlformats.org/officeDocument/2006/relationships/hyperlink" Target="https://www.3gpp.org/ftp/TSG_RAN/WG2_RL2/TSGR2_113bis-e/Docs/R2-2103890.zip" TargetMode="External"/><Relationship Id="rId370" Type="http://schemas.openxmlformats.org/officeDocument/2006/relationships/hyperlink" Target="https://www.3gpp.org/ftp/TSG_RAN/WG2_RL2/TSGR2_113bis-e/Docs/R2-2102773.zip" TargetMode="External"/><Relationship Id="rId391" Type="http://schemas.openxmlformats.org/officeDocument/2006/relationships/hyperlink" Target="https://www.3gpp.org/ftp/TSG_RAN/WG2_RL2/TSGR2_113bis-e/Docs/R2-2102697.zip" TargetMode="External"/><Relationship Id="rId405" Type="http://schemas.openxmlformats.org/officeDocument/2006/relationships/hyperlink" Target="https://www.3gpp.org/ftp/TSG_RAN/WG2_RL2/TSGR2_113bis-e/Docs/R2-2104322.zip" TargetMode="External"/><Relationship Id="rId426" Type="http://schemas.openxmlformats.org/officeDocument/2006/relationships/hyperlink" Target="https://www.3gpp.org/ftp/TSG_RAN/WG2_RL2/TSGR2_113bis-e/Docs/R2-2104349.zip" TargetMode="External"/><Relationship Id="rId447" Type="http://schemas.openxmlformats.org/officeDocument/2006/relationships/hyperlink" Target="https://www.3gpp.org/ftp/TSG_RAN/WG2_RL2/TSGR2_113bis-e/Docs/R2-2104044.zip" TargetMode="External"/><Relationship Id="rId230" Type="http://schemas.openxmlformats.org/officeDocument/2006/relationships/hyperlink" Target="https://www.3gpp.org/ftp/TSG_RAN/WG2_RL2/TSGR2_113bis-e/Docs/R2-2103275.zip" TargetMode="External"/><Relationship Id="rId251" Type="http://schemas.openxmlformats.org/officeDocument/2006/relationships/hyperlink" Target="https://www.3gpp.org/ftp/TSG_RAN/WG2_RL2/TSGR2_113bis-e/Docs/R2-2103108.zip" TargetMode="External"/><Relationship Id="rId468" Type="http://schemas.openxmlformats.org/officeDocument/2006/relationships/hyperlink" Target="https://www.3gpp.org/ftp/TSG_RAN/WG2_RL2/TSGR2_113bis-e/Docs/R2-2103647.zip" TargetMode="External"/><Relationship Id="rId25" Type="http://schemas.openxmlformats.org/officeDocument/2006/relationships/hyperlink" Target="https://www.3gpp.org/ftp/TSG_RAN/WG2_RL2/TSGR2_113bis-e/Docs/R2-2104331.zip" TargetMode="External"/><Relationship Id="rId46" Type="http://schemas.openxmlformats.org/officeDocument/2006/relationships/hyperlink" Target="https://www.3gpp.org/ftp/TSG_RAN/WG2_RL2/TSGR2_113bis-e/Docs/R2-2103813.zip" TargetMode="External"/><Relationship Id="rId67" Type="http://schemas.openxmlformats.org/officeDocument/2006/relationships/hyperlink" Target="https://www.3gpp.org/ftp/TSG_RAN/WG2_RL2/TSGR2_113bis-e/Docs/R2-2104001.zip" TargetMode="External"/><Relationship Id="rId272" Type="http://schemas.openxmlformats.org/officeDocument/2006/relationships/hyperlink" Target="https://www.3gpp.org/ftp/TSG_RAN/WG2_RL2/TSGR2_113bis-e/Docs/R2-2104073.zip" TargetMode="External"/><Relationship Id="rId293" Type="http://schemas.openxmlformats.org/officeDocument/2006/relationships/hyperlink" Target="https://www.3gpp.org/ftp/TSG_RAN/WG2_RL2/TSGR2_113bis-e/Docs/R2-2103225.zip" TargetMode="External"/><Relationship Id="rId307" Type="http://schemas.openxmlformats.org/officeDocument/2006/relationships/hyperlink" Target="https://www.3gpp.org/ftp/TSG_RAN/WG2_RL2/TSGR2_113bis-e/Docs/R2-2103756.zip" TargetMode="External"/><Relationship Id="rId328" Type="http://schemas.openxmlformats.org/officeDocument/2006/relationships/hyperlink" Target="https://www.3gpp.org/ftp/TSG_RAN/WG2_RL2/TSGR2_113bis-e/Docs/R2-2103832.zip" TargetMode="External"/><Relationship Id="rId349" Type="http://schemas.openxmlformats.org/officeDocument/2006/relationships/hyperlink" Target="https://www.3gpp.org/ftp/TSG_RAN/WG2_RL2/TSGR2_113bis-e/Docs/R2-2103186.zip" TargetMode="External"/><Relationship Id="rId88" Type="http://schemas.openxmlformats.org/officeDocument/2006/relationships/hyperlink" Target="https://www.3gpp.org/ftp/TSG_RAN/WG2_RL2/TSGR2_113bis-e/Docs/R2-2104328.zip" TargetMode="External"/><Relationship Id="rId111" Type="http://schemas.openxmlformats.org/officeDocument/2006/relationships/hyperlink" Target="https://www.3gpp.org/ftp/TSG_RAN/WG2_RL2/TSGR2_113bis-e/Docs/R2-2103625.zip" TargetMode="External"/><Relationship Id="rId132" Type="http://schemas.openxmlformats.org/officeDocument/2006/relationships/hyperlink" Target="https://www.3gpp.org/ftp/TSG_RAN/WG2_RL2/TSGR2_113bis-e/Docs/R2-2104337.zip" TargetMode="External"/><Relationship Id="rId153" Type="http://schemas.openxmlformats.org/officeDocument/2006/relationships/hyperlink" Target="https://www.3gpp.org/ftp/TSG_RAN/WG2_RL2/TSGR2_113bis-e/Docs/R2-2104313.zip" TargetMode="External"/><Relationship Id="rId174" Type="http://schemas.openxmlformats.org/officeDocument/2006/relationships/hyperlink" Target="https://www.3gpp.org/ftp/TSG_RAN/WG2_RL2/TSGR2_113bis-e/Docs/R2-2104326.zip" TargetMode="External"/><Relationship Id="rId195" Type="http://schemas.openxmlformats.org/officeDocument/2006/relationships/hyperlink" Target="https://www.3gpp.org/ftp/TSG_RAN/WG2_RL2/TSGR2_113bis-e/Docs/R2-2100606.zip" TargetMode="External"/><Relationship Id="rId209" Type="http://schemas.openxmlformats.org/officeDocument/2006/relationships/hyperlink" Target="https://www.3gpp.org/ftp/TSG_RAN/WG2_RL2/TSGR2_113bis-e/Docs/R2-2103913.zip" TargetMode="External"/><Relationship Id="rId360" Type="http://schemas.openxmlformats.org/officeDocument/2006/relationships/hyperlink" Target="https://www.3gpp.org/ftp/TSG_RAN/WG2_RL2/TSGR2_113bis-e/Docs/R2-2104171.zip" TargetMode="External"/><Relationship Id="rId381" Type="http://schemas.openxmlformats.org/officeDocument/2006/relationships/hyperlink" Target="https://www.3gpp.org/ftp/TSG_RAN/WG2_RL2/TSGR2_113bis-e/Docs/R2-2103375.zip" TargetMode="External"/><Relationship Id="rId416" Type="http://schemas.openxmlformats.org/officeDocument/2006/relationships/hyperlink" Target="https://www.3gpp.org/ftp/TSG_RAN/WG2_RL2/TSGR2_113bis-e/Docs/R2-2103962.zip" TargetMode="External"/><Relationship Id="rId220" Type="http://schemas.openxmlformats.org/officeDocument/2006/relationships/hyperlink" Target="https://www.3gpp.org/ftp/TSG_RAN/WG2_RL2/TSGR2_113bis-e/Docs/R2-2103931.zip" TargetMode="External"/><Relationship Id="rId241" Type="http://schemas.openxmlformats.org/officeDocument/2006/relationships/hyperlink" Target="https://www.3gpp.org/ftp/TSG_RAN/WG2_RL2/TSGR2_113bis-e/Docs/R2-2103294.zip" TargetMode="External"/><Relationship Id="rId437" Type="http://schemas.openxmlformats.org/officeDocument/2006/relationships/hyperlink" Target="https://www.3gpp.org/ftp/TSG_RAN/WG2_RL2/TSGR2_113bis-e/Docs/R2-2103291.zip" TargetMode="External"/><Relationship Id="rId458" Type="http://schemas.openxmlformats.org/officeDocument/2006/relationships/hyperlink" Target="https://www.3gpp.org/ftp/TSG_RAN/WG2_RL2/TSGR2_113bis-e/Docs/R2-2104253.zip" TargetMode="External"/><Relationship Id="rId15" Type="http://schemas.openxmlformats.org/officeDocument/2006/relationships/hyperlink" Target="https://www.3gpp.org/ftp/TSG_RAN/WG2_RL2/TSGR2_113bis-e/Docs/R2-2104325.zip" TargetMode="External"/><Relationship Id="rId36" Type="http://schemas.openxmlformats.org/officeDocument/2006/relationships/hyperlink" Target="https://www.3gpp.org/ftp/TSG_RAN/WG2_RL2/TSGR2_113bis-e/Docs/R2-2104491.zip" TargetMode="External"/><Relationship Id="rId57" Type="http://schemas.openxmlformats.org/officeDocument/2006/relationships/hyperlink" Target="https://www.3gpp.org/ftp/TSG_RAN/WG2_RL2/TSGR2_113bis-e/Docs/R2-2104323.zip" TargetMode="External"/><Relationship Id="rId262" Type="http://schemas.openxmlformats.org/officeDocument/2006/relationships/hyperlink" Target="https://www.3gpp.org/ftp/TSG_RAN/WG2_RL2/TSGR2_113bis-e/Docs/R2-2104231.zip" TargetMode="External"/><Relationship Id="rId283" Type="http://schemas.openxmlformats.org/officeDocument/2006/relationships/hyperlink" Target="https://www.3gpp.org/ftp/TSG_RAN/WG2_RL2/TSGR2_113bis-e/Docs/R2-2103344.zip" TargetMode="External"/><Relationship Id="rId318" Type="http://schemas.openxmlformats.org/officeDocument/2006/relationships/hyperlink" Target="https://www.3gpp.org/ftp/TSG_RAN/WG2_RL2/TSGR2_113bis-e/Docs/R2-2103300.zip" TargetMode="External"/><Relationship Id="rId339" Type="http://schemas.openxmlformats.org/officeDocument/2006/relationships/hyperlink" Target="https://www.3gpp.org/ftp/TSG_RAN/WG2_RL2/TSGR2_113bis-e/Docs/R2-2104333.zip" TargetMode="External"/><Relationship Id="rId78" Type="http://schemas.openxmlformats.org/officeDocument/2006/relationships/hyperlink" Target="https://www.3gpp.org/ftp/TSG_RAN/WG2_RL2/TSGR2_113bis-e/Docs/R2-2104000.zip" TargetMode="External"/><Relationship Id="rId99" Type="http://schemas.openxmlformats.org/officeDocument/2006/relationships/hyperlink" Target="https://www.3gpp.org/ftp/TSG_RAN/WG2_RL2/TSGR2_113bis-e/Docs/R2-2104348.zip" TargetMode="External"/><Relationship Id="rId101" Type="http://schemas.openxmlformats.org/officeDocument/2006/relationships/hyperlink" Target="https://www.3gpp.org/ftp/TSG_RAN/WG2_RL2/TSGR2_113bis-e/Docs/R2-2103114.zip" TargetMode="External"/><Relationship Id="rId122" Type="http://schemas.openxmlformats.org/officeDocument/2006/relationships/hyperlink" Target="https://www.3gpp.org/ftp/TSG_RAN/WG2_RL2/TSGR2_113bis-e/Docs/R2-2104330.zip" TargetMode="External"/><Relationship Id="rId143" Type="http://schemas.openxmlformats.org/officeDocument/2006/relationships/hyperlink" Target="https://www.3gpp.org/ftp/TSG_RAN/WG2_RL2/TSGR2_113bis-e/Docs/R2-2103110.zip" TargetMode="External"/><Relationship Id="rId164" Type="http://schemas.openxmlformats.org/officeDocument/2006/relationships/hyperlink" Target="https://www.3gpp.org/ftp/TSG_RAN/WG2_RL2/TSGR2_113bis-e/Docs/R2-2104344.zip" TargetMode="External"/><Relationship Id="rId185" Type="http://schemas.openxmlformats.org/officeDocument/2006/relationships/hyperlink" Target="https://www.3gpp.org/ftp/TSG_RAN/WG2_RL2/TSGR2_113bis-e/Docs/R2-2104346.zip" TargetMode="External"/><Relationship Id="rId350" Type="http://schemas.openxmlformats.org/officeDocument/2006/relationships/hyperlink" Target="https://www.3gpp.org/ftp/TSG_RAN/WG2_RL2/TSGR2_113bis-e/Docs/R2-2103226.zip" TargetMode="External"/><Relationship Id="rId371" Type="http://schemas.openxmlformats.org/officeDocument/2006/relationships/hyperlink" Target="https://www.3gpp.org/ftp/TSG_RAN/WG2_RL2/TSGR2_113bis-e/Docs/R2-2103159.zip" TargetMode="External"/><Relationship Id="rId406" Type="http://schemas.openxmlformats.org/officeDocument/2006/relationships/hyperlink" Target="https://www.3gpp.org/ftp/TSG_RAN/WG2_RL2/TSGR2_113bis-e/Docs/R2-2104322.zip" TargetMode="External"/><Relationship Id="rId9" Type="http://schemas.openxmlformats.org/officeDocument/2006/relationships/settings" Target="settings.xml"/><Relationship Id="rId210" Type="http://schemas.openxmlformats.org/officeDocument/2006/relationships/hyperlink" Target="https://www.3gpp.org/ftp/TSG_RAN/WG2_RL2/TSGR2_113bis-e/Docs/R2-2103807.zip" TargetMode="External"/><Relationship Id="rId392" Type="http://schemas.openxmlformats.org/officeDocument/2006/relationships/hyperlink" Target="https://www.3gpp.org/ftp/TSG_RAN/WG2_RL2/TSGR2_113bis-e/Docs/R2-2102832.zip" TargetMode="External"/><Relationship Id="rId427" Type="http://schemas.openxmlformats.org/officeDocument/2006/relationships/hyperlink" Target="https://www.3gpp.org/ftp/TSG_RAN/WG2_RL2/TSGR2_113bis-e/Docs/R2-2104341.zip" TargetMode="External"/><Relationship Id="rId448" Type="http://schemas.openxmlformats.org/officeDocument/2006/relationships/hyperlink" Target="https://www.3gpp.org/ftp/TSG_RAN/WG2_RL2/TSGR2_113bis-e/Docs/R2-2104344.zip" TargetMode="External"/><Relationship Id="rId469" Type="http://schemas.openxmlformats.org/officeDocument/2006/relationships/hyperlink" Target="https://www.3gpp.org/ftp/TSG_RAN/WG2_RL2/TSGR2_113bis-e/Docs/R2-2104348.zip" TargetMode="External"/><Relationship Id="rId26" Type="http://schemas.openxmlformats.org/officeDocument/2006/relationships/hyperlink" Target="https://www.3gpp.org/ftp/TSG_RAN/WG2_RL2/TSGR2_113bis-e/Docs/R2-2104332.zip" TargetMode="External"/><Relationship Id="rId231" Type="http://schemas.openxmlformats.org/officeDocument/2006/relationships/hyperlink" Target="https://www.3gpp.org/ftp/TSG_RAN/WG2_RL2/TSGR2_113bis-e/Docs/R2-2103398.zip" TargetMode="External"/><Relationship Id="rId252" Type="http://schemas.openxmlformats.org/officeDocument/2006/relationships/hyperlink" Target="https://www.3gpp.org/ftp/TSG_RAN/WG2_RL2/TSGR2_113bis-e/Docs/R2-2103251.zip" TargetMode="External"/><Relationship Id="rId273" Type="http://schemas.openxmlformats.org/officeDocument/2006/relationships/hyperlink" Target="https://www.3gpp.org/ftp/TSG_RAN/WG2_RL2/TSGR2_113bis-e/Docs/R2-2102950.zip" TargetMode="External"/><Relationship Id="rId294" Type="http://schemas.openxmlformats.org/officeDocument/2006/relationships/hyperlink" Target="https://www.3gpp.org/ftp/TSG_RAN/WG2_RL2/TSGR2_113bis-e/Docs/R2-2103345.zip" TargetMode="External"/><Relationship Id="rId308" Type="http://schemas.openxmlformats.org/officeDocument/2006/relationships/hyperlink" Target="https://www.3gpp.org/ftp/TSG_RAN/WG2_RL2/TSGR2_113bis-e/Docs/R2-2103346.zip" TargetMode="External"/><Relationship Id="rId329" Type="http://schemas.openxmlformats.org/officeDocument/2006/relationships/hyperlink" Target="https://www.3gpp.org/ftp/TSG_RAN/WG2_RL2/TSGR2_113bis-e/Docs/R2-2103957.zip" TargetMode="External"/><Relationship Id="rId47" Type="http://schemas.openxmlformats.org/officeDocument/2006/relationships/hyperlink" Target="https://www.3gpp.org/ftp/TSG_RAN/WG2_RL2/TSGR2_113bis-e/Docs/R2-2103814.zip" TargetMode="External"/><Relationship Id="rId68" Type="http://schemas.openxmlformats.org/officeDocument/2006/relationships/hyperlink" Target="https://www.3gpp.org/ftp/TSG_RAN/WG2_RL2/TSGR2_113bis-e/Docs/R2-2104327.zip" TargetMode="External"/><Relationship Id="rId89" Type="http://schemas.openxmlformats.org/officeDocument/2006/relationships/hyperlink" Target="https://www.3gpp.org/ftp/TSG_RAN/WG2_RL2/TSGR2_113bis-e/Docs/R2-2104311.zip" TargetMode="External"/><Relationship Id="rId112" Type="http://schemas.openxmlformats.org/officeDocument/2006/relationships/hyperlink" Target="https://www.3gpp.org/ftp/TSG_RAN/WG2_RL2/TSGR2_113bis-e/Docs/R2-2103291.zip" TargetMode="External"/><Relationship Id="rId133" Type="http://schemas.openxmlformats.org/officeDocument/2006/relationships/hyperlink" Target="https://www.3gpp.org/ftp/TSG_RAN/WG2_RL2/TSGR2_113bis-e/Docs/R2-2104338.zip" TargetMode="External"/><Relationship Id="rId154" Type="http://schemas.openxmlformats.org/officeDocument/2006/relationships/hyperlink" Target="https://www.3gpp.org/ftp/TSG_RAN/WG2_RL2/TSGR2_113bis-e/Docs/R2-2104313.zip" TargetMode="External"/><Relationship Id="rId175" Type="http://schemas.openxmlformats.org/officeDocument/2006/relationships/hyperlink" Target="https://www.3gpp.org/ftp/TSG_RAN/WG2_RL2/TSGR2_113bis-e/Docs/R2-2103805.zip" TargetMode="External"/><Relationship Id="rId340" Type="http://schemas.openxmlformats.org/officeDocument/2006/relationships/hyperlink" Target="https://www.3gpp.org/ftp/TSG_RAN/WG2_RL2/TSGR2_113bis-e/Docs/R2-2104332.zip" TargetMode="External"/><Relationship Id="rId361" Type="http://schemas.openxmlformats.org/officeDocument/2006/relationships/hyperlink" Target="https://www.3gpp.org/ftp/TSG_RAN/WG2_RL2/TSGR2_113bis-e/Docs/R2-2104331.zip" TargetMode="External"/><Relationship Id="rId196" Type="http://schemas.openxmlformats.org/officeDocument/2006/relationships/hyperlink" Target="https://www.3gpp.org/ftp/TSG_RAN/WG2_RL2/TSGR2_113bis-e/Docs/R2-2104329.zip" TargetMode="External"/><Relationship Id="rId200" Type="http://schemas.openxmlformats.org/officeDocument/2006/relationships/hyperlink" Target="https://www.3gpp.org/ftp/TSG_RAN/WG2_RL2/TSGR2_113bis-e/Docs/R2-2102642.zip" TargetMode="External"/><Relationship Id="rId382" Type="http://schemas.openxmlformats.org/officeDocument/2006/relationships/hyperlink" Target="https://www.3gpp.org/ftp/TSG_RAN/WG2_RL2/TSGR2_113bis-e/Docs/R2-2103589.zip" TargetMode="External"/><Relationship Id="rId417" Type="http://schemas.openxmlformats.org/officeDocument/2006/relationships/hyperlink" Target="https://www.3gpp.org/ftp/TSG_RAN/WG2_RL2/TSGR2_113bis-e/Docs/R2-2103295.zip" TargetMode="External"/><Relationship Id="rId438" Type="http://schemas.openxmlformats.org/officeDocument/2006/relationships/hyperlink" Target="https://www.3gpp.org/ftp/TSG_RAN/WG2_RL2/TSGR2_113bis-e/Docs/R2-2103292.zip" TargetMode="External"/><Relationship Id="rId459" Type="http://schemas.openxmlformats.org/officeDocument/2006/relationships/hyperlink" Target="https://www.3gpp.org/ftp/TSG_RAN/WG2_RL2/TSGR2_113bis-e/Docs/R2-2103046.zip" TargetMode="External"/><Relationship Id="rId16" Type="http://schemas.openxmlformats.org/officeDocument/2006/relationships/hyperlink" Target="https://www.3gpp.org/ftp/TSG_RAN/WG2_RL2/TSGR2_113bis-e/Docs/R2-2104323.zip" TargetMode="External"/><Relationship Id="rId221" Type="http://schemas.openxmlformats.org/officeDocument/2006/relationships/hyperlink" Target="https://www.3gpp.org/ftp/TSG_RAN/WG2_RL2/TSGR2_113bis-e/Docs/R2-2104159.zip" TargetMode="External"/><Relationship Id="rId242" Type="http://schemas.openxmlformats.org/officeDocument/2006/relationships/hyperlink" Target="https://www.3gpp.org/ftp/TSG_RAN/WG2_RL2/TSGR2_113bis-e/Docs/R2-2103777.zip" TargetMode="External"/><Relationship Id="rId263" Type="http://schemas.openxmlformats.org/officeDocument/2006/relationships/hyperlink" Target="https://www.3gpp.org/ftp/TSG_RAN/WG2_RL2/TSGR2_113bis-e/Docs/R2-2103154.zip" TargetMode="External"/><Relationship Id="rId284" Type="http://schemas.openxmlformats.org/officeDocument/2006/relationships/hyperlink" Target="https://www.3gpp.org/ftp/TSG_RAN/WG2_RL2/TSGR2_113bis-e/Docs/R2-2104318.zip" TargetMode="External"/><Relationship Id="rId319" Type="http://schemas.openxmlformats.org/officeDocument/2006/relationships/hyperlink" Target="https://www.3gpp.org/ftp/TSG_RAN/WG2_RL2/TSGR2_113bis-e/Docs/R2-2103347.zip" TargetMode="External"/><Relationship Id="rId470" Type="http://schemas.openxmlformats.org/officeDocument/2006/relationships/hyperlink" Target="https://www.3gpp.org/ftp/TSG_RAN/WG2_RL2/TSGR2_113bis-e/Docs/R2-2104326.zip" TargetMode="External"/><Relationship Id="rId37" Type="http://schemas.openxmlformats.org/officeDocument/2006/relationships/hyperlink" Target="https://www.3gpp.org/ftp/TSG_RAN/WG2_RL2/TSGR2_113bis-e/Docs/R2-2103083.zip" TargetMode="External"/><Relationship Id="rId58" Type="http://schemas.openxmlformats.org/officeDocument/2006/relationships/hyperlink" Target="https://www.3gpp.org/ftp/TSG_RAN/WG2_RL2/TSGR2_113bis-e/Docs/R2-2104310.zip" TargetMode="External"/><Relationship Id="rId79" Type="http://schemas.openxmlformats.org/officeDocument/2006/relationships/hyperlink" Target="https://www.3gpp.org/ftp/TSG_RAN/WG2_RL2/TSGR2_113bis-e/Docs/R2-2103046.zip" TargetMode="External"/><Relationship Id="rId102" Type="http://schemas.openxmlformats.org/officeDocument/2006/relationships/hyperlink" Target="https://www.3gpp.org/ftp/TSG_RAN/WG2_RL2/TSGR2_113bis-e/Docs/R2-2103332.zip" TargetMode="External"/><Relationship Id="rId123" Type="http://schemas.openxmlformats.org/officeDocument/2006/relationships/hyperlink" Target="https://www.3gpp.org/ftp/TSG_RAN/WG2_RL2/TSGR2_113bis-e/Docs/R2-2104312.zip" TargetMode="External"/><Relationship Id="rId144" Type="http://schemas.openxmlformats.org/officeDocument/2006/relationships/hyperlink" Target="https://www.3gpp.org/ftp/TSG_RAN/WG2_RL2/TSGR2_113bis-e/Docs/R2-2104342.zip" TargetMode="External"/><Relationship Id="rId330" Type="http://schemas.openxmlformats.org/officeDocument/2006/relationships/hyperlink" Target="https://www.3gpp.org/ftp/TSG_RAN/WG2_RL2/TSGR2_113bis-e/Docs/R2-2101937.zip" TargetMode="External"/><Relationship Id="rId90" Type="http://schemas.openxmlformats.org/officeDocument/2006/relationships/hyperlink" Target="https://www.3gpp.org/ftp/TSG_RAN/WG2_RL2/TSGR2_113bis-e/Docs/R2-2103046.zip" TargetMode="External"/><Relationship Id="rId165" Type="http://schemas.openxmlformats.org/officeDocument/2006/relationships/hyperlink" Target="https://www.3gpp.org/ftp/TSG_RAN/WG2_RL2/TSGR2_113bis-e/Docs/R2-2103031.zip" TargetMode="External"/><Relationship Id="rId186" Type="http://schemas.openxmlformats.org/officeDocument/2006/relationships/hyperlink" Target="https://www.3gpp.org/ftp/TSG_RAN/WG2_RL2/TSGR2_113bis-e/Docs/R2-2104139.zip" TargetMode="External"/><Relationship Id="rId351" Type="http://schemas.openxmlformats.org/officeDocument/2006/relationships/hyperlink" Target="https://www.3gpp.org/ftp/TSG_RAN/WG2_RL2/TSGR2_113bis-e/Docs/R2-2103246.zip" TargetMode="External"/><Relationship Id="rId372" Type="http://schemas.openxmlformats.org/officeDocument/2006/relationships/hyperlink" Target="https://www.3gpp.org/ftp/TSG_RAN/WG2_RL2/TSGR2_113bis-e/Docs/R2-2103695.zip" TargetMode="External"/><Relationship Id="rId393" Type="http://schemas.openxmlformats.org/officeDocument/2006/relationships/hyperlink" Target="https://www.3gpp.org/ftp/TSG_RAN/WG2_RL2/TSGR2_113bis-e/Docs/R2-2102989.zip" TargetMode="External"/><Relationship Id="rId407" Type="http://schemas.openxmlformats.org/officeDocument/2006/relationships/hyperlink" Target="https://www.3gpp.org/ftp/TSG_RAN/WG2_RL2/TSGR2_113bis-e/Docs/R2-2100003.zip" TargetMode="External"/><Relationship Id="rId428" Type="http://schemas.openxmlformats.org/officeDocument/2006/relationships/hyperlink" Target="https://www.3gpp.org/ftp/TSG_RAN/WG2_RL2/TSGR2_113bis-e/Docs/R2-2104329.zip" TargetMode="External"/><Relationship Id="rId449" Type="http://schemas.openxmlformats.org/officeDocument/2006/relationships/hyperlink" Target="https://www.3gpp.org/ftp/TSG_RAN/WG2_RL2/TSGR2_113bis-e/Docs/R2-2104345.zip" TargetMode="External"/><Relationship Id="rId211" Type="http://schemas.openxmlformats.org/officeDocument/2006/relationships/hyperlink" Target="https://www.3gpp.org/ftp/TSG_RAN/WG2_RL2/TSGR2_113bis-e/Docs/R2-2102898.zip" TargetMode="External"/><Relationship Id="rId232" Type="http://schemas.openxmlformats.org/officeDocument/2006/relationships/hyperlink" Target="https://www.3gpp.org/ftp/TSG_RAN/WG2_RL2/TSGR2_113bis-e/Docs/R2-2103569.zip" TargetMode="External"/><Relationship Id="rId253" Type="http://schemas.openxmlformats.org/officeDocument/2006/relationships/hyperlink" Target="https://www.3gpp.org/ftp/TSG_RAN/WG2_RL2/TSGR2_113bis-e/Docs/R2-2103504.zip" TargetMode="External"/><Relationship Id="rId274" Type="http://schemas.openxmlformats.org/officeDocument/2006/relationships/hyperlink" Target="https://www.3gpp.org/ftp/TSG_RAN/WG2_RL2/TSGR2_113bis-e/Docs/R2-2103355.zip" TargetMode="External"/><Relationship Id="rId295" Type="http://schemas.openxmlformats.org/officeDocument/2006/relationships/hyperlink" Target="https://www.3gpp.org/ftp/TSG_RAN/WG2_RL2/TSGR2_113bis-e/Docs/R2-2103451.zip" TargetMode="External"/><Relationship Id="rId309" Type="http://schemas.openxmlformats.org/officeDocument/2006/relationships/hyperlink" Target="https://www.3gpp.org/ftp/TSG_RAN/WG2_RL2/TSGR2_113bis-e/Docs/R2-2102793.zip" TargetMode="External"/><Relationship Id="rId460" Type="http://schemas.openxmlformats.org/officeDocument/2006/relationships/hyperlink" Target="https://www.3gpp.org/ftp/TSG_RAN/WG2_RL2/TSGR2_113bis-e/Docs/R2-2103047.zip" TargetMode="External"/><Relationship Id="rId27" Type="http://schemas.openxmlformats.org/officeDocument/2006/relationships/hyperlink" Target="https://www.3gpp.org/ftp/TSG_RAN/WG2_RL2/TSGR2_113bis-e/Docs/R2-2104333.zip" TargetMode="External"/><Relationship Id="rId48" Type="http://schemas.openxmlformats.org/officeDocument/2006/relationships/hyperlink" Target="https://www.3gpp.org/ftp/TSG_RAN/WG2_RL2/TSGR2_113bis-e/Docs/R2-2104014.zip" TargetMode="External"/><Relationship Id="rId69" Type="http://schemas.openxmlformats.org/officeDocument/2006/relationships/hyperlink" Target="https://www.3gpp.org/ftp/TSG_RAN/WG2_RL2/TSGR2_113bis-e/Docs/R2-2104328.zip" TargetMode="External"/><Relationship Id="rId113" Type="http://schemas.openxmlformats.org/officeDocument/2006/relationships/hyperlink" Target="https://www.3gpp.org/ftp/TSG_RAN/WG2_RL2/TSGR2_113bis-e/Docs/R2-2103292.zip" TargetMode="External"/><Relationship Id="rId134" Type="http://schemas.openxmlformats.org/officeDocument/2006/relationships/hyperlink" Target="https://www.3gpp.org/ftp/TSG_RAN/WG2_RL2/TSGR2_113bis-e/Docs/R2-2103625.zip" TargetMode="External"/><Relationship Id="rId320" Type="http://schemas.openxmlformats.org/officeDocument/2006/relationships/hyperlink" Target="https://www.3gpp.org/ftp/TSG_RAN/WG2_RL2/TSGR2_113bis-e/Docs/R2-2103417.zip" TargetMode="External"/><Relationship Id="rId80" Type="http://schemas.openxmlformats.org/officeDocument/2006/relationships/hyperlink" Target="https://www.3gpp.org/ftp/TSG_RAN/WG2_RL2/TSGR2_113bis-e/Docs/R2-2103047.zip" TargetMode="External"/><Relationship Id="rId155" Type="http://schemas.openxmlformats.org/officeDocument/2006/relationships/hyperlink" Target="https://www.3gpp.org/ftp/TSG_RAN/WG2_RL2/TSGR2_113bis-e/Docs/R2-2103110.zip" TargetMode="External"/><Relationship Id="rId176" Type="http://schemas.openxmlformats.org/officeDocument/2006/relationships/hyperlink" Target="https://www.3gpp.org/ftp/TSG_RAN/WG2_RL2/TSGR2_113bis-e/Docs/R2-2103273.zip" TargetMode="External"/><Relationship Id="rId197" Type="http://schemas.openxmlformats.org/officeDocument/2006/relationships/hyperlink" Target="https://www.3gpp.org/ftp/TSG_RAN/WG2_RL2/TSGR2_113bis-e/Docs/R2-2104329.zip" TargetMode="External"/><Relationship Id="rId341" Type="http://schemas.openxmlformats.org/officeDocument/2006/relationships/hyperlink" Target="https://www.3gpp.org/ftp/TSG_RAN/WG2_RL2/TSGR2_113bis-e/Docs/R2-2104333.zip" TargetMode="External"/><Relationship Id="rId362" Type="http://schemas.openxmlformats.org/officeDocument/2006/relationships/hyperlink" Target="https://www.3gpp.org/ftp/TSG_RAN/WG2_RL2/TSGR2_113bis-e/Docs/R2-2104331.zip" TargetMode="External"/><Relationship Id="rId383" Type="http://schemas.openxmlformats.org/officeDocument/2006/relationships/hyperlink" Target="https://www.3gpp.org/ftp/TSG_RAN/WG2_RL2/TSGR2_113bis-e/Docs/R2-2103621.zip" TargetMode="External"/><Relationship Id="rId418" Type="http://schemas.openxmlformats.org/officeDocument/2006/relationships/hyperlink" Target="https://www.3gpp.org/ftp/TSG_RAN/WG2_RL2/TSGR2_113bis-e/Docs/R2-2103928.zip" TargetMode="External"/><Relationship Id="rId439" Type="http://schemas.openxmlformats.org/officeDocument/2006/relationships/hyperlink" Target="https://www.3gpp.org/ftp/TSG_RAN/WG2_RL2/TSGR2_113bis-e/Docs/R2-2104336.zip" TargetMode="External"/><Relationship Id="rId201" Type="http://schemas.openxmlformats.org/officeDocument/2006/relationships/hyperlink" Target="https://www.3gpp.org/ftp/TSG_RAN/WG2_RL2/TSGR2_113bis-e/Docs/R2-2102642.zip" TargetMode="External"/><Relationship Id="rId222" Type="http://schemas.openxmlformats.org/officeDocument/2006/relationships/hyperlink" Target="https://www.3gpp.org/ftp/TSG_RAN/WG2_RL2/TSGR2_113bis-e/Docs/R2-2104237.zip" TargetMode="External"/><Relationship Id="rId243" Type="http://schemas.openxmlformats.org/officeDocument/2006/relationships/hyperlink" Target="https://www.3gpp.org/ftp/TSG_RAN/WG2_RL2/TSGR2_113bis-e/Docs/R2-2104334.zip" TargetMode="External"/><Relationship Id="rId264" Type="http://schemas.openxmlformats.org/officeDocument/2006/relationships/hyperlink" Target="https://www.3gpp.org/ftp/TSG_RAN/WG2_RL2/TSGR2_113bis-e/Docs/R2-2103109.zip" TargetMode="External"/><Relationship Id="rId285" Type="http://schemas.openxmlformats.org/officeDocument/2006/relationships/hyperlink" Target="https://www.3gpp.org/ftp/TSG_RAN/WG2_RL2/TSGR2_113bis-e/Docs/R2-2104242.zip" TargetMode="External"/><Relationship Id="rId450" Type="http://schemas.openxmlformats.org/officeDocument/2006/relationships/hyperlink" Target="https://www.3gpp.org/ftp/TSG_RAN/WG2_RL2/TSGR2_113bis-e/Docs/R2-2104346.zip" TargetMode="External"/><Relationship Id="rId471" Type="http://schemas.openxmlformats.org/officeDocument/2006/relationships/hyperlink" Target="https://www.3gpp.org/ftp/TSG_RAN/WG2_RL2/TSGR2_113bis-e/Docs/R2-2104349.zip" TargetMode="External"/><Relationship Id="rId17" Type="http://schemas.openxmlformats.org/officeDocument/2006/relationships/hyperlink" Target="https://www.3gpp.org/ftp/TSG_RAN/WG2_RL2/TSGR2_113bis-e/Docs/R2-2104311.zip" TargetMode="External"/><Relationship Id="rId38" Type="http://schemas.openxmlformats.org/officeDocument/2006/relationships/hyperlink" Target="https://www.3gpp.org/ftp/TSG_RAN/WG2_RL2/TSGR2_113bis-e/Docs/R2-2103963.zip" TargetMode="External"/><Relationship Id="rId59" Type="http://schemas.openxmlformats.org/officeDocument/2006/relationships/hyperlink" Target="https://www.3gpp.org/ftp/TSG_RAN/WG2_RL2/TSGR2_113bis-e/Docs/R2-2103813.zip" TargetMode="External"/><Relationship Id="rId103" Type="http://schemas.openxmlformats.org/officeDocument/2006/relationships/hyperlink" Target="https://www.3gpp.org/ftp/TSG_RAN/WG2_RL2/TSGR2_113bis-e/Docs/R2-2103332.zip" TargetMode="External"/><Relationship Id="rId124" Type="http://schemas.openxmlformats.org/officeDocument/2006/relationships/hyperlink" Target="https://www.3gpp.org/ftp/TSG_RAN/WG2_RL2/TSGR2_113bis-e/Docs/R2-2103292.zip" TargetMode="External"/><Relationship Id="rId310" Type="http://schemas.openxmlformats.org/officeDocument/2006/relationships/hyperlink" Target="https://www.3gpp.org/ftp/TSG_RAN/WG2_RL2/TSGR2_113bis-e/Docs/R2-2102811.zip" TargetMode="External"/><Relationship Id="rId70" Type="http://schemas.openxmlformats.org/officeDocument/2006/relationships/hyperlink" Target="https://www.3gpp.org/ftp/TSG_RAN/WG2_RL2/TSGR2_113bis-e/Docs/R2-2104100.zip" TargetMode="External"/><Relationship Id="rId91" Type="http://schemas.openxmlformats.org/officeDocument/2006/relationships/hyperlink" Target="https://www.3gpp.org/ftp/TSG_RAN/WG2_RL2/TSGR2_113bis-e/Docs/R2-2103047.zip" TargetMode="External"/><Relationship Id="rId145" Type="http://schemas.openxmlformats.org/officeDocument/2006/relationships/hyperlink" Target="https://www.3gpp.org/ftp/TSG_RAN/WG2_RL2/TSGR2_113bis-e/Docs/R2-2103111.zip" TargetMode="External"/><Relationship Id="rId166" Type="http://schemas.openxmlformats.org/officeDocument/2006/relationships/hyperlink" Target="https://www.3gpp.org/ftp/TSG_RAN/WG2_RL2/TSGR2_113bis-e/Docs/R2-2104344.zip" TargetMode="External"/><Relationship Id="rId187" Type="http://schemas.openxmlformats.org/officeDocument/2006/relationships/hyperlink" Target="https://www.3gpp.org/ftp/TSG_RAN/WG2_RL2/TSGR2_113bis-e/Docs/R2-2103271.zip" TargetMode="External"/><Relationship Id="rId331" Type="http://schemas.openxmlformats.org/officeDocument/2006/relationships/hyperlink" Target="https://www.3gpp.org/ftp/TSG_RAN/WG2_RL2/TSGR2_113bis-e/Docs/R2-2104154.zip" TargetMode="External"/><Relationship Id="rId352" Type="http://schemas.openxmlformats.org/officeDocument/2006/relationships/hyperlink" Target="https://www.3gpp.org/ftp/TSG_RAN/WG2_RL2/TSGR2_113bis-e/Docs/R2-2103248.zip" TargetMode="External"/><Relationship Id="rId373" Type="http://schemas.openxmlformats.org/officeDocument/2006/relationships/hyperlink" Target="https://www.3gpp.org/ftp/TSG_RAN/WG2_RL2/TSGR2_113bis-e/Docs/R2-2103269.zip" TargetMode="External"/><Relationship Id="rId394" Type="http://schemas.openxmlformats.org/officeDocument/2006/relationships/hyperlink" Target="https://www.3gpp.org/ftp/TSG_RAN/WG2_RL2/TSGR2_113bis-e/Docs/R2-2103089.zip" TargetMode="External"/><Relationship Id="rId408" Type="http://schemas.openxmlformats.org/officeDocument/2006/relationships/hyperlink" Target="https://www.3gpp.org/ftp/TSG_RAN/WG2_RL2/TSGR2_113bis-e/Docs/R2-2102607.zip" TargetMode="External"/><Relationship Id="rId429" Type="http://schemas.openxmlformats.org/officeDocument/2006/relationships/hyperlink" Target="https://www.3gpp.org/ftp/TSG_RAN/WG2_RL2/TSGR2_113bis-e/Docs/R2-2103547.zip" TargetMode="External"/><Relationship Id="rId1" Type="http://schemas.openxmlformats.org/officeDocument/2006/relationships/customXml" Target="../customXml/item1.xml"/><Relationship Id="rId212" Type="http://schemas.openxmlformats.org/officeDocument/2006/relationships/hyperlink" Target="https://www.3gpp.org/ftp/TSG_RAN/WG2_RL2/TSGR2_113bis-e/Docs/R2-2103106.zip" TargetMode="External"/><Relationship Id="rId233" Type="http://schemas.openxmlformats.org/officeDocument/2006/relationships/hyperlink" Target="https://www.3gpp.org/ftp/TSG_RAN/WG2_RL2/TSGR2_113bis-e/Docs/R2-2103682.zip" TargetMode="External"/><Relationship Id="rId254" Type="http://schemas.openxmlformats.org/officeDocument/2006/relationships/hyperlink" Target="https://www.3gpp.org/ftp/TSG_RAN/WG2_RL2/TSGR2_113bis-e/Docs/R2-2103570.zip" TargetMode="External"/><Relationship Id="rId440" Type="http://schemas.openxmlformats.org/officeDocument/2006/relationships/hyperlink" Target="https://www.3gpp.org/ftp/TSG_RAN/WG2_RL2/TSGR2_113bis-e/Docs/R2-2103333.zip" TargetMode="External"/><Relationship Id="rId28" Type="http://schemas.openxmlformats.org/officeDocument/2006/relationships/hyperlink" Target="https://www.3gpp.org/ftp/TSG_RAN/WG2_RL2/TSGR2_113bis-e/Docs/R2-2104321.zip" TargetMode="External"/><Relationship Id="rId49" Type="http://schemas.openxmlformats.org/officeDocument/2006/relationships/hyperlink" Target="https://www.3gpp.org/ftp/TSG_RAN/WG2_RL2/TSGR2_113bis-e/Docs/R2-2104014.zip" TargetMode="External"/><Relationship Id="rId114" Type="http://schemas.openxmlformats.org/officeDocument/2006/relationships/hyperlink" Target="https://www.3gpp.org/ftp/TSG_RAN/WG2_RL2/TSGR2_113bis-e/Docs/R2-2103333.zip" TargetMode="External"/><Relationship Id="rId275" Type="http://schemas.openxmlformats.org/officeDocument/2006/relationships/hyperlink" Target="https://www.3gpp.org/ftp/TSG_RAN/WG2_RL2/TSGR2_113bis-e/Docs/R2-2100827.zip" TargetMode="External"/><Relationship Id="rId296" Type="http://schemas.openxmlformats.org/officeDocument/2006/relationships/hyperlink" Target="https://www.3gpp.org/ftp/TSG_RAN/WG2_RL2/TSGR2_113bis-e/Docs/R2-2101749.zip" TargetMode="External"/><Relationship Id="rId300" Type="http://schemas.openxmlformats.org/officeDocument/2006/relationships/hyperlink" Target="https://www.3gpp.org/ftp/TSG_RAN/WG2_RL2/TSGR2_113bis-e/Docs/R2-2103677.zip" TargetMode="External"/><Relationship Id="rId461" Type="http://schemas.openxmlformats.org/officeDocument/2006/relationships/hyperlink" Target="https://www.3gpp.org/ftp/TSG_RAN/WG2_RL2/TSGR2_113bis-e/Docs/R2-2103331.zip" TargetMode="External"/><Relationship Id="rId60" Type="http://schemas.openxmlformats.org/officeDocument/2006/relationships/hyperlink" Target="https://www.3gpp.org/ftp/TSG_RAN/WG2_RL2/TSGR2_113bis-e/Docs/R2-2103814.zip" TargetMode="External"/><Relationship Id="rId81" Type="http://schemas.openxmlformats.org/officeDocument/2006/relationships/hyperlink" Target="https://www.3gpp.org/ftp/TSG_RAN/WG2_RL2/TSGR2_113bis-e/Docs/R2-2103331.zip" TargetMode="External"/><Relationship Id="rId135" Type="http://schemas.openxmlformats.org/officeDocument/2006/relationships/hyperlink" Target="https://www.3gpp.org/ftp/TSG_RAN/WG2_RL2/TSGR2_113bis-e/Docs/R2-2104076.zip" TargetMode="External"/><Relationship Id="rId156" Type="http://schemas.openxmlformats.org/officeDocument/2006/relationships/hyperlink" Target="https://www.3gpp.org/ftp/TSG_RAN/WG2_RL2/TSGR2_113bis-e/Docs/R2-2103111.zip" TargetMode="External"/><Relationship Id="rId177" Type="http://schemas.openxmlformats.org/officeDocument/2006/relationships/hyperlink" Target="https://www.3gpp.org/ftp/TSG_RAN/WG2_RL2/TSGR2_113bis-e/Docs/R2-2103981.zip" TargetMode="External"/><Relationship Id="rId198" Type="http://schemas.openxmlformats.org/officeDocument/2006/relationships/hyperlink" Target="https://www.3gpp.org/ftp/TSG_RAN/WG2_RL2/TSGR2_113bis-e/Docs/R2-2103547.zip" TargetMode="External"/><Relationship Id="rId321" Type="http://schemas.openxmlformats.org/officeDocument/2006/relationships/hyperlink" Target="https://www.3gpp.org/ftp/TSG_RAN/WG2_RL2/TSGR2_113bis-e/Docs/R2-2103452.zip" TargetMode="External"/><Relationship Id="rId342" Type="http://schemas.openxmlformats.org/officeDocument/2006/relationships/hyperlink" Target="https://www.3gpp.org/ftp/TSG_RAN/WG2_RL2/TSGR2_113bis-e/Docs/R2-2104333.zip" TargetMode="External"/><Relationship Id="rId363" Type="http://schemas.openxmlformats.org/officeDocument/2006/relationships/hyperlink" Target="https://www.3gpp.org/ftp/TSG_RAN/WG2_RL2/TSGR2_113bis-e/Docs/R2-2103694.zip" TargetMode="External"/><Relationship Id="rId384" Type="http://schemas.openxmlformats.org/officeDocument/2006/relationships/hyperlink" Target="https://www.3gpp.org/ftp/TSG_RAN/WG2_RL2/TSGR2_113bis-e/Docs/R2-2103745.zip" TargetMode="External"/><Relationship Id="rId419" Type="http://schemas.openxmlformats.org/officeDocument/2006/relationships/hyperlink" Target="https://www.3gpp.org/ftp/TSG_RAN/WG2_RL2/TSGR2_113bis-e/Docs/R2-2101477.zip" TargetMode="External"/><Relationship Id="rId202" Type="http://schemas.openxmlformats.org/officeDocument/2006/relationships/hyperlink" Target="https://www.3gpp.org/ftp/TSG_RAN/WG2_RL2/TSGR2_113bis-e/Docs/R2-2103037.zip" TargetMode="External"/><Relationship Id="rId223" Type="http://schemas.openxmlformats.org/officeDocument/2006/relationships/hyperlink" Target="https://www.3gpp.org/ftp/TSG_RAN/WG2_RL2/TSGR2_113bis-e/Docs/R2-2104316.zip" TargetMode="External"/><Relationship Id="rId244" Type="http://schemas.openxmlformats.org/officeDocument/2006/relationships/hyperlink" Target="https://www.3gpp.org/ftp/TSG_RAN/WG2_RL2/TSGR2_113bis-e/Docs/R2-2104523.zip" TargetMode="External"/><Relationship Id="rId430" Type="http://schemas.openxmlformats.org/officeDocument/2006/relationships/hyperlink" Target="https://www.3gpp.org/ftp/TSG_RAN/WG2_RL2/TSGR2_113bis-e/Docs/R2-2104074.zip" TargetMode="External"/><Relationship Id="rId18" Type="http://schemas.openxmlformats.org/officeDocument/2006/relationships/hyperlink" Target="https://www.3gpp.org/ftp/TSG_RAN/WG2_RL2/TSGR2_113bis-e/Docs/R2-2104312.zip" TargetMode="External"/><Relationship Id="rId39" Type="http://schemas.openxmlformats.org/officeDocument/2006/relationships/hyperlink" Target="https://www.3gpp.org/ftp/TSG_RAN/WG2_RL2/TSGR2_113bis-e/Docs/R2-2104501.zip" TargetMode="External"/><Relationship Id="rId265" Type="http://schemas.openxmlformats.org/officeDocument/2006/relationships/hyperlink" Target="https://www.3gpp.org/ftp/TSG_RAN/WG2_RL2/TSGR2_113bis-e/Docs/R2-2102861.zip" TargetMode="External"/><Relationship Id="rId286" Type="http://schemas.openxmlformats.org/officeDocument/2006/relationships/hyperlink" Target="https://www.3gpp.org/ftp/TSG_RAN/WG2_RL2/TSGR2_113bis-e/Docs/R2-2103830.zip" TargetMode="External"/><Relationship Id="rId451" Type="http://schemas.openxmlformats.org/officeDocument/2006/relationships/hyperlink" Target="https://www.3gpp.org/ftp/TSG_RAN/WG2_RL2/TSGR2_113bis-e/Docs/R2-2104340.zip" TargetMode="External"/><Relationship Id="rId472" Type="http://schemas.openxmlformats.org/officeDocument/2006/relationships/hyperlink" Target="https://www.3gpp.org/ftp/TSG_RAN/WG2_RL2/TSGR2_113bis-e/Docs/R2-2104333.zip" TargetMode="External"/><Relationship Id="rId50" Type="http://schemas.openxmlformats.org/officeDocument/2006/relationships/hyperlink" Target="https://www.3gpp.org/ftp/TSG_RAN/WG2_RL2/TSGR2_113bis-e/Docs/R2-2104341.zip" TargetMode="External"/><Relationship Id="rId104" Type="http://schemas.openxmlformats.org/officeDocument/2006/relationships/hyperlink" Target="https://www.3gpp.org/ftp/TSG_RAN/WG2_RL2/TSGR2_113bis-e/Docs/R2-2104348.zip" TargetMode="External"/><Relationship Id="rId125" Type="http://schemas.openxmlformats.org/officeDocument/2006/relationships/hyperlink" Target="https://www.3gpp.org/ftp/TSG_RAN/WG2_RL2/TSGR2_113bis-e/Docs/R2-2103333.zip" TargetMode="External"/><Relationship Id="rId146" Type="http://schemas.openxmlformats.org/officeDocument/2006/relationships/hyperlink" Target="https://www.3gpp.org/ftp/TSG_RAN/WG2_RL2/TSGR2_113bis-e/Docs/R2-2104343.zip" TargetMode="External"/><Relationship Id="rId167" Type="http://schemas.openxmlformats.org/officeDocument/2006/relationships/hyperlink" Target="https://www.3gpp.org/ftp/TSG_RAN/WG2_RL2/TSGR2_113bis-e/Docs/R2-2104345.zip" TargetMode="External"/><Relationship Id="rId188" Type="http://schemas.openxmlformats.org/officeDocument/2006/relationships/hyperlink" Target="https://www.3gpp.org/ftp/TSG_RAN/WG2_RL2/TSGR2_113bis-e/Docs/R2-2103272.zip" TargetMode="External"/><Relationship Id="rId311" Type="http://schemas.openxmlformats.org/officeDocument/2006/relationships/hyperlink" Target="https://www.3gpp.org/ftp/TSG_RAN/WG2_RL2/TSGR2_113bis-e/Docs/R2-2102940.zip" TargetMode="External"/><Relationship Id="rId332" Type="http://schemas.openxmlformats.org/officeDocument/2006/relationships/hyperlink" Target="https://www.3gpp.org/ftp/TSG_RAN/WG2_RL2/TSGR2_113bis-e/Docs/R2-2104169.zip" TargetMode="External"/><Relationship Id="rId353" Type="http://schemas.openxmlformats.org/officeDocument/2006/relationships/hyperlink" Target="https://www.3gpp.org/ftp/TSG_RAN/WG2_RL2/TSGR2_113bis-e/Docs/R2-2103304.zip" TargetMode="External"/><Relationship Id="rId374" Type="http://schemas.openxmlformats.org/officeDocument/2006/relationships/hyperlink" Target="https://www.3gpp.org/ftp/TSG_RAN/WG2_RL2/TSGR2_113bis-e/Docs/R2-2104004.zip" TargetMode="External"/><Relationship Id="rId395" Type="http://schemas.openxmlformats.org/officeDocument/2006/relationships/hyperlink" Target="https://www.3gpp.org/ftp/TSG_RAN/WG2_RL2/TSGR2_113bis-e/Docs/R2-2103214.zip" TargetMode="External"/><Relationship Id="rId409" Type="http://schemas.openxmlformats.org/officeDocument/2006/relationships/hyperlink" Target="https://www.3gpp.org/ftp/TSG_RAN/WG2_RL2/TSGR2_113bis-e/Docs/R2-2102819.zip" TargetMode="External"/><Relationship Id="rId71" Type="http://schemas.openxmlformats.org/officeDocument/2006/relationships/hyperlink" Target="https://www.3gpp.org/ftp/TSG_RAN/WG2_RL2/TSGR2_113bis-e/Docs/R2-2102875.zip" TargetMode="External"/><Relationship Id="rId92" Type="http://schemas.openxmlformats.org/officeDocument/2006/relationships/hyperlink" Target="https://www.3gpp.org/ftp/TSG_RAN/WG2_RL2/TSGR2_113bis-e/Docs/R2-2103331.zip" TargetMode="External"/><Relationship Id="rId213" Type="http://schemas.openxmlformats.org/officeDocument/2006/relationships/hyperlink" Target="https://www.3gpp.org/ftp/TSG_RAN/WG2_RL2/TSGR2_113bis-e/Docs/R2-2103153.zip" TargetMode="External"/><Relationship Id="rId234" Type="http://schemas.openxmlformats.org/officeDocument/2006/relationships/hyperlink" Target="https://www.3gpp.org/ftp/TSG_RAN/WG2_RL2/TSGR2_113bis-e/Docs/R2-2103808.zip" TargetMode="External"/><Relationship Id="rId420" Type="http://schemas.openxmlformats.org/officeDocument/2006/relationships/hyperlink" Target="https://www.3gpp.org/ftp/TSG_RAN/WG2_RL2/TSGR2_113bis-e/Docs/R2-2103865.zip" TargetMode="External"/><Relationship Id="rId2" Type="http://schemas.openxmlformats.org/officeDocument/2006/relationships/customXml" Target="../customXml/item2.xml"/><Relationship Id="rId29" Type="http://schemas.openxmlformats.org/officeDocument/2006/relationships/hyperlink" Target="https://www.3gpp.org/ftp/TSG_RAN/WG2_RL2/TSGR2_113bis-e/Docs/R2-2104322.zip" TargetMode="External"/><Relationship Id="rId255" Type="http://schemas.openxmlformats.org/officeDocument/2006/relationships/hyperlink" Target="https://www.3gpp.org/ftp/TSG_RAN/WG2_RL2/TSGR2_113bis-e/Docs/R2-2103723.zip" TargetMode="External"/><Relationship Id="rId276" Type="http://schemas.openxmlformats.org/officeDocument/2006/relationships/hyperlink" Target="https://www.3gpp.org/ftp/TSG_RAN/WG2_RL2/TSGR2_113bis-e/Docs/R2-2103571.zip" TargetMode="External"/><Relationship Id="rId297" Type="http://schemas.openxmlformats.org/officeDocument/2006/relationships/hyperlink" Target="https://www.3gpp.org/ftp/TSG_RAN/WG2_RL2/TSGR2_113bis-e/Docs/R2-2103480.zip" TargetMode="External"/><Relationship Id="rId441" Type="http://schemas.openxmlformats.org/officeDocument/2006/relationships/hyperlink" Target="https://www.3gpp.org/ftp/TSG_RAN/WG2_RL2/TSGR2_113bis-e/Docs/R2-2104075.zip" TargetMode="External"/><Relationship Id="rId462" Type="http://schemas.openxmlformats.org/officeDocument/2006/relationships/hyperlink" Target="https://www.3gpp.org/ftp/TSG_RAN/WG2_RL2/TSGR2_113bis-e/Docs/R2-2103114.zip" TargetMode="External"/><Relationship Id="rId40" Type="http://schemas.openxmlformats.org/officeDocument/2006/relationships/hyperlink" Target="https://www.3gpp.org/ftp/TSG_RAN/WG2_RL2/TSGR2_113bis-e/Docs/R2-2103188.zip" TargetMode="External"/><Relationship Id="rId115" Type="http://schemas.openxmlformats.org/officeDocument/2006/relationships/hyperlink" Target="https://www.3gpp.org/ftp/TSG_RAN/WG2_RL2/TSGR2_113bis-e/Docs/R2-2104336.zip" TargetMode="External"/><Relationship Id="rId136" Type="http://schemas.openxmlformats.org/officeDocument/2006/relationships/hyperlink" Target="https://www.3gpp.org/ftp/TSG_RAN/WG2_RL2/TSGR2_113bis-e/Docs/R2-2102821.zip" TargetMode="External"/><Relationship Id="rId157" Type="http://schemas.openxmlformats.org/officeDocument/2006/relationships/hyperlink" Target="https://www.3gpp.org/ftp/TSG_RAN/WG2_RL2/TSGR2_113bis-e/Docs/R2-2103803.zip" TargetMode="External"/><Relationship Id="rId178" Type="http://schemas.openxmlformats.org/officeDocument/2006/relationships/hyperlink" Target="https://www.3gpp.org/ftp/TSG_RAN/WG2_RL2/TSGR2_113bis-e/Docs/R2-2103270.zip" TargetMode="External"/><Relationship Id="rId301" Type="http://schemas.openxmlformats.org/officeDocument/2006/relationships/hyperlink" Target="https://www.3gpp.org/ftp/TSG_RAN/WG2_RL2/TSGR2_113bis-e/Docs/R2-2103743.zip" TargetMode="External"/><Relationship Id="rId322" Type="http://schemas.openxmlformats.org/officeDocument/2006/relationships/hyperlink" Target="https://www.3gpp.org/ftp/TSG_RAN/WG2_RL2/TSGR2_113bis-e/Docs/R2-2101748.zip" TargetMode="External"/><Relationship Id="rId343" Type="http://schemas.openxmlformats.org/officeDocument/2006/relationships/hyperlink" Target="https://www.3gpp.org/ftp/TSG_RAN/WG2_RL2/TSGR2_113bis-e/Docs/R2-2104333.zip" TargetMode="External"/><Relationship Id="rId364" Type="http://schemas.openxmlformats.org/officeDocument/2006/relationships/hyperlink" Target="https://www.3gpp.org/ftp/TSG_RAN/WG2_RL2/TSGR2_113bis-e/Docs/R2-2103647.zip" TargetMode="External"/><Relationship Id="rId61" Type="http://schemas.openxmlformats.org/officeDocument/2006/relationships/hyperlink" Target="https://www.3gpp.org/ftp/TSG_RAN/WG2_RL2/TSGR2_113bis-e/Docs/R2-2104014.zip" TargetMode="External"/><Relationship Id="rId82" Type="http://schemas.openxmlformats.org/officeDocument/2006/relationships/hyperlink" Target="https://www.3gpp.org/ftp/TSG_RAN/WG2_RL2/TSGR2_113bis-e/Docs/R2-2104261.zip" TargetMode="External"/><Relationship Id="rId199" Type="http://schemas.openxmlformats.org/officeDocument/2006/relationships/hyperlink" Target="https://www.3gpp.org/ftp/TSG_RAN/WG2_RL2/TSGR2_113bis-e/Docs/R2-2102944.zip" TargetMode="External"/><Relationship Id="rId203" Type="http://schemas.openxmlformats.org/officeDocument/2006/relationships/hyperlink" Target="https://www.3gpp.org/ftp/TSG_RAN/WG2_RL2/TSGR2_113bis-e/Docs/R2-2104340.zip" TargetMode="External"/><Relationship Id="rId385" Type="http://schemas.openxmlformats.org/officeDocument/2006/relationships/hyperlink" Target="https://www.3gpp.org/ftp/TSG_RAN/WG2_RL2/TSGR2_113bis-e/Docs/R2-2103881.zip" TargetMode="External"/><Relationship Id="rId19" Type="http://schemas.openxmlformats.org/officeDocument/2006/relationships/hyperlink" Target="https://www.3gpp.org/ftp/TSG_RAN/WG2_RL2/TSGR2_113bis-e/Docs/R2-2104327.zip" TargetMode="External"/><Relationship Id="rId224" Type="http://schemas.openxmlformats.org/officeDocument/2006/relationships/hyperlink" Target="https://www.3gpp.org/ftp/TSG_RAN/WG2_RL2/TSGR2_113bis-e/Docs/R2-2103893.zip" TargetMode="External"/><Relationship Id="rId245" Type="http://schemas.openxmlformats.org/officeDocument/2006/relationships/hyperlink" Target="https://www.3gpp.org/ftp/TSG_RAN/WG2_RL2/TSGR2_113bis-e/Docs/R2-2104317.zip" TargetMode="External"/><Relationship Id="rId266" Type="http://schemas.openxmlformats.org/officeDocument/2006/relationships/hyperlink" Target="https://www.3gpp.org/ftp/TSG_RAN/WG2_RL2/TSGR2_113bis-e/Docs/R2-2103155.zip" TargetMode="External"/><Relationship Id="rId287" Type="http://schemas.openxmlformats.org/officeDocument/2006/relationships/hyperlink" Target="https://www.3gpp.org/ftp/TSG_RAN/WG2_RL2/TSGR2_113bis-e/Docs/R2-2102792.zip" TargetMode="External"/><Relationship Id="rId410" Type="http://schemas.openxmlformats.org/officeDocument/2006/relationships/hyperlink" Target="https://www.3gpp.org/ftp/TSG_RAN/WG2_RL2/TSGR2_113bis-e/Docs/R2-2100483.zip" TargetMode="External"/><Relationship Id="rId431" Type="http://schemas.openxmlformats.org/officeDocument/2006/relationships/hyperlink" Target="https://www.3gpp.org/ftp/TSG_RAN/WG2_RL2/TSGR2_113bis-e/Docs/R2-2104347.zip" TargetMode="External"/><Relationship Id="rId452" Type="http://schemas.openxmlformats.org/officeDocument/2006/relationships/hyperlink" Target="https://www.3gpp.org/ftp/TSG_RAN/WG2_RL2/TSGR2_113bis-e/Docs/R2-2103037.zip" TargetMode="External"/><Relationship Id="rId473" Type="http://schemas.openxmlformats.org/officeDocument/2006/relationships/hyperlink" Target="file:///C:\Users\terhentt\Documents\Tdocs\RAN2\RAN2_113bis-e\R2-2104351.zip" TargetMode="External"/><Relationship Id="rId30" Type="http://schemas.openxmlformats.org/officeDocument/2006/relationships/hyperlink" Target="https://www.3gpp.org/ftp/TSG_RAN/WG2_RL2/TSGR2_113bis-e/Docs/R2-2102626.zip" TargetMode="External"/><Relationship Id="rId105" Type="http://schemas.openxmlformats.org/officeDocument/2006/relationships/hyperlink" Target="https://www.3gpp.org/ftp/TSG_RAN/WG2_RL2/TSGR2_113bis-e/Docs/R2-2102820.zip" TargetMode="External"/><Relationship Id="rId126" Type="http://schemas.openxmlformats.org/officeDocument/2006/relationships/hyperlink" Target="https://www.3gpp.org/ftp/TSG_RAN/WG2_RL2/TSGR2_113bis-e/Docs/R2-2104336.zip" TargetMode="External"/><Relationship Id="rId147" Type="http://schemas.openxmlformats.org/officeDocument/2006/relationships/hyperlink" Target="https://www.3gpp.org/ftp/TSG_RAN/WG2_RL2/TSGR2_113bis-e/Docs/R2-2104342.zip" TargetMode="External"/><Relationship Id="rId168" Type="http://schemas.openxmlformats.org/officeDocument/2006/relationships/hyperlink" Target="https://www.3gpp.org/ftp/TSG_RAN/WG2_RL2/TSGR2_113bis-e/Docs/R2-2104346.zip" TargetMode="External"/><Relationship Id="rId312" Type="http://schemas.openxmlformats.org/officeDocument/2006/relationships/hyperlink" Target="https://www.3gpp.org/ftp/TSG_RAN/WG2_RL2/TSGR2_113bis-e/Docs/R2-2102949.zip" TargetMode="External"/><Relationship Id="rId333" Type="http://schemas.openxmlformats.org/officeDocument/2006/relationships/hyperlink" Target="https://www.3gpp.org/ftp/TSG_RAN/WG2_RL2/TSGR2_113bis-e/Docs/R2-2104174.zip" TargetMode="External"/><Relationship Id="rId354" Type="http://schemas.openxmlformats.org/officeDocument/2006/relationships/hyperlink" Target="https://www.3gpp.org/ftp/TSG_RAN/WG2_RL2/TSGR2_113bis-e/Docs/R2-2103348.zip" TargetMode="External"/><Relationship Id="rId51" Type="http://schemas.openxmlformats.org/officeDocument/2006/relationships/hyperlink" Target="https://www.3gpp.org/ftp/TSG_RAN/WG2_RL2/TSGR2_113bis-e/Docs/R2-2104254.zip" TargetMode="External"/><Relationship Id="rId72" Type="http://schemas.openxmlformats.org/officeDocument/2006/relationships/hyperlink" Target="https://www.3gpp.org/ftp/TSG_RAN/WG2_RL2/TSGR2_113bis-e/Docs/R2-2102876.zip" TargetMode="External"/><Relationship Id="rId93" Type="http://schemas.openxmlformats.org/officeDocument/2006/relationships/hyperlink" Target="https://www.3gpp.org/ftp/TSG_RAN/WG2_RL2/TSGR2_113bis-e/Docs/R2-2104261.zip" TargetMode="External"/><Relationship Id="rId189" Type="http://schemas.openxmlformats.org/officeDocument/2006/relationships/hyperlink" Target="https://www.3gpp.org/ftp/TSG_RAN/WG2_RL2/TSGR2_113bis-e/Docs/R2-2102874.zip" TargetMode="External"/><Relationship Id="rId375" Type="http://schemas.openxmlformats.org/officeDocument/2006/relationships/hyperlink" Target="https://www.3gpp.org/ftp/TSG_RAN/WG2_RL2/TSGR2_113bis-e/Docs/R2-2104032.zip" TargetMode="External"/><Relationship Id="rId396" Type="http://schemas.openxmlformats.org/officeDocument/2006/relationships/hyperlink" Target="https://www.3gpp.org/ftp/TSG_RAN/WG2_RL2/TSGR2_113bis-e/Docs/R2-2103240.zip" TargetMode="External"/><Relationship Id="rId3" Type="http://schemas.openxmlformats.org/officeDocument/2006/relationships/customXml" Target="../customXml/item3.xml"/><Relationship Id="rId214" Type="http://schemas.openxmlformats.org/officeDocument/2006/relationships/hyperlink" Target="https://www.3gpp.org/ftp/TSG_RAN/WG2_RL2/TSGR2_113bis-e/Docs/R2-2103274.zip" TargetMode="External"/><Relationship Id="rId235" Type="http://schemas.openxmlformats.org/officeDocument/2006/relationships/hyperlink" Target="https://www.3gpp.org/ftp/TSG_RAN/WG2_RL2/TSGR2_113bis-e/Docs/R2-2103885.zip" TargetMode="External"/><Relationship Id="rId256" Type="http://schemas.openxmlformats.org/officeDocument/2006/relationships/hyperlink" Target="https://www.3gpp.org/ftp/TSG_RAN/WG2_RL2/TSGR2_113bis-e/Docs/R2-2103809.zip" TargetMode="External"/><Relationship Id="rId277" Type="http://schemas.openxmlformats.org/officeDocument/2006/relationships/hyperlink" Target="https://www.3gpp.org/ftp/TSG_RAN/WG2_RL2/TSGR2_113bis-e/Docs/R2-2100728.zip" TargetMode="External"/><Relationship Id="rId298" Type="http://schemas.openxmlformats.org/officeDocument/2006/relationships/hyperlink" Target="https://www.3gpp.org/ftp/TSG_RAN/WG2_RL2/TSGR2_113bis-e/Docs/R2-2103544.zip" TargetMode="External"/><Relationship Id="rId400" Type="http://schemas.openxmlformats.org/officeDocument/2006/relationships/hyperlink" Target="https://www.3gpp.org/ftp/TSG_RAN/WG2_RL2/TSGR2_113bis-e/Docs/R2-2104005.zip" TargetMode="External"/><Relationship Id="rId421" Type="http://schemas.openxmlformats.org/officeDocument/2006/relationships/hyperlink" Target="https://www.3gpp.org/ftp/TSG_RAN/WG2_RL2/TSGR2_113bis-e/Docs/R2-2102703.zip" TargetMode="External"/><Relationship Id="rId442" Type="http://schemas.openxmlformats.org/officeDocument/2006/relationships/hyperlink" Target="https://www.3gpp.org/ftp/TSG_RAN/WG2_RL2/TSGR2_113bis-e/Docs/R2-2104350.zip" TargetMode="External"/><Relationship Id="rId463" Type="http://schemas.openxmlformats.org/officeDocument/2006/relationships/hyperlink" Target="https://www.3gpp.org/ftp/TSG_RAN/WG2_RL2/TSGR2_113bis-e/Docs/R2-2103114.zip" TargetMode="External"/><Relationship Id="rId116" Type="http://schemas.openxmlformats.org/officeDocument/2006/relationships/hyperlink" Target="https://www.3gpp.org/ftp/TSG_RAN/WG2_RL2/TSGR2_113bis-e/Docs/R2-2103333.zip" TargetMode="External"/><Relationship Id="rId137" Type="http://schemas.openxmlformats.org/officeDocument/2006/relationships/hyperlink" Target="https://www.3gpp.org/ftp/TSG_RAN/WG2_RL2/TSGR2_113bis-e/Docs/R2-2102822.zip" TargetMode="External"/><Relationship Id="rId158" Type="http://schemas.openxmlformats.org/officeDocument/2006/relationships/hyperlink" Target="https://www.3gpp.org/ftp/TSG_RAN/WG2_RL2/TSGR2_113bis-e/Docs/R2-2103804.zip" TargetMode="External"/><Relationship Id="rId302" Type="http://schemas.openxmlformats.org/officeDocument/2006/relationships/hyperlink" Target="https://www.3gpp.org/ftp/TSG_RAN/WG2_RL2/TSGR2_113bis-e/Docs/R2-2103757.zip" TargetMode="External"/><Relationship Id="rId323" Type="http://schemas.openxmlformats.org/officeDocument/2006/relationships/hyperlink" Target="https://www.3gpp.org/ftp/TSG_RAN/WG2_RL2/TSGR2_113bis-e/Docs/R2-2103573.zip" TargetMode="External"/><Relationship Id="rId344" Type="http://schemas.openxmlformats.org/officeDocument/2006/relationships/hyperlink" Target="https://www.3gpp.org/ftp/TSG_RAN/WG2_RL2/TSGR2_113bis-e/Docs/R2-2104320.zip" TargetMode="External"/><Relationship Id="rId20" Type="http://schemas.openxmlformats.org/officeDocument/2006/relationships/hyperlink" Target="https://www.3gpp.org/ftp/TSG_RAN/WG2_RL2/TSGR2_113bis-e/Docs/R2-2104328.zip" TargetMode="External"/><Relationship Id="rId41" Type="http://schemas.openxmlformats.org/officeDocument/2006/relationships/hyperlink" Target="https://www.3gpp.org/ftp/TSG_RAN/WG2_RL2/TSGR2_113bis-e/Docs/R2-2104290.zip" TargetMode="External"/><Relationship Id="rId62" Type="http://schemas.openxmlformats.org/officeDocument/2006/relationships/hyperlink" Target="https://www.3gpp.org/ftp/TSG_RAN/WG2_RL2/TSGR2_113bis-e/Docs/R2-2104248.zip" TargetMode="External"/><Relationship Id="rId83" Type="http://schemas.openxmlformats.org/officeDocument/2006/relationships/hyperlink" Target="https://www.3gpp.org/ftp/TSG_RAN/WG2_RL2/TSGR2_113bis-e/Docs/R2-2104347.zip" TargetMode="External"/><Relationship Id="rId179" Type="http://schemas.openxmlformats.org/officeDocument/2006/relationships/hyperlink" Target="https://www.3gpp.org/ftp/TSG_RAN/WG2_RL2/TSGR2_113bis-e/Docs/R2-2104044.zip" TargetMode="External"/><Relationship Id="rId365" Type="http://schemas.openxmlformats.org/officeDocument/2006/relationships/hyperlink" Target="https://www.3gpp.org/ftp/TSG_RAN/WG2_RL2/TSGR2_113bis-e/Docs/R2-2102831.zip" TargetMode="External"/><Relationship Id="rId386" Type="http://schemas.openxmlformats.org/officeDocument/2006/relationships/hyperlink" Target="https://www.3gpp.org/ftp/TSG_RAN/WG2_RL2/TSGR2_113bis-e/Docs/R2-2103961.zip" TargetMode="External"/><Relationship Id="rId190" Type="http://schemas.openxmlformats.org/officeDocument/2006/relationships/hyperlink" Target="https://www.3gpp.org/ftp/TSG_RAN/WG2_RL2/TSGR2_113bis-e/Docs/R2-2103806.zip" TargetMode="External"/><Relationship Id="rId204" Type="http://schemas.openxmlformats.org/officeDocument/2006/relationships/hyperlink" Target="https://www.3gpp.org/ftp/TSG_RAN/WG2_RL2/TSGR2_113bis-e/Docs/R2-2103037.zip" TargetMode="External"/><Relationship Id="rId225" Type="http://schemas.openxmlformats.org/officeDocument/2006/relationships/hyperlink" Target="https://www.3gpp.org/ftp/TSG_RAN/WG2_RL2/TSGR2_113bis-e/Docs/R2-2102749.zip" TargetMode="External"/><Relationship Id="rId246" Type="http://schemas.openxmlformats.org/officeDocument/2006/relationships/hyperlink" Target="https://www.3gpp.org/ftp/TSG_RAN/WG2_RL2/TSGR2_113bis-e/Docs/R2-2103276.zip" TargetMode="External"/><Relationship Id="rId267" Type="http://schemas.openxmlformats.org/officeDocument/2006/relationships/hyperlink" Target="https://www.3gpp.org/ftp/TSG_RAN/WG2_RL2/TSGR2_113bis-e/Docs/R2-2103158.zip" TargetMode="External"/><Relationship Id="rId288" Type="http://schemas.openxmlformats.org/officeDocument/2006/relationships/hyperlink" Target="https://www.3gpp.org/ftp/TSG_RAN/WG2_RL2/TSGR2_113bis-e/Docs/R2-2102939.zip" TargetMode="External"/><Relationship Id="rId411" Type="http://schemas.openxmlformats.org/officeDocument/2006/relationships/hyperlink" Target="https://www.3gpp.org/ftp/TSG_RAN/WG2_RL2/TSGR2_113bis-e/Docs/R2-2104039.zip" TargetMode="External"/><Relationship Id="rId432" Type="http://schemas.openxmlformats.org/officeDocument/2006/relationships/hyperlink" Target="https://www.3gpp.org/ftp/TSG_RAN/WG2_RL2/TSGR2_113bis-e/Docs/R2-2104261.zip" TargetMode="External"/><Relationship Id="rId453" Type="http://schemas.openxmlformats.org/officeDocument/2006/relationships/hyperlink" Target="https://www.3gpp.org/ftp/TSG_RAN/WG2_RL2/TSGR2_113bis-e/Docs/R2-2103980.zip" TargetMode="External"/><Relationship Id="rId474" Type="http://schemas.openxmlformats.org/officeDocument/2006/relationships/hyperlink" Target="https://www.3gpp.org/ftp/TSG_RAN/WG2_RL2/TSGR2_113bis-e/Docs/R2-2102642.zip" TargetMode="External"/><Relationship Id="rId106" Type="http://schemas.openxmlformats.org/officeDocument/2006/relationships/hyperlink" Target="https://www.3gpp.org/ftp/TSG_RAN/WG2_RL2/TSGR2_113bis-e/Docs/R2-2100488.zip" TargetMode="External"/><Relationship Id="rId127" Type="http://schemas.openxmlformats.org/officeDocument/2006/relationships/hyperlink" Target="https://www.3gpp.org/ftp/TSG_RAN/WG2_RL2/TSGR2_113bis-e/Docs/R2-2104072.zip" TargetMode="External"/><Relationship Id="rId313" Type="http://schemas.openxmlformats.org/officeDocument/2006/relationships/hyperlink" Target="https://www.3gpp.org/ftp/TSG_RAN/WG2_RL2/TSGR2_113bis-e/Docs/R2-2103017.zip" TargetMode="External"/><Relationship Id="rId10" Type="http://schemas.openxmlformats.org/officeDocument/2006/relationships/webSettings" Target="webSettings.xml"/><Relationship Id="rId31" Type="http://schemas.openxmlformats.org/officeDocument/2006/relationships/hyperlink" Target="https://www.3gpp.org/ftp/TSG_RAN/WG2_RL2/TSGR2_113bis-e/Docs/R2-2102628.zip" TargetMode="External"/><Relationship Id="rId52" Type="http://schemas.openxmlformats.org/officeDocument/2006/relationships/hyperlink" Target="https://www.3gpp.org/ftp/TSG_RAN/WG2_RL2/TSGR2_113bis-e/Docs/R2-2104255.zip" TargetMode="External"/><Relationship Id="rId73" Type="http://schemas.openxmlformats.org/officeDocument/2006/relationships/hyperlink" Target="https://www.3gpp.org/ftp/TSG_RAN/WG2_RL2/TSGR2_113bis-e/Docs/R2-2102877.zip" TargetMode="External"/><Relationship Id="rId94" Type="http://schemas.openxmlformats.org/officeDocument/2006/relationships/hyperlink" Target="https://www.3gpp.org/ftp/TSG_RAN/WG2_RL2/TSGR2_113bis-e/Docs/R2-2104347.zip" TargetMode="External"/><Relationship Id="rId148" Type="http://schemas.openxmlformats.org/officeDocument/2006/relationships/hyperlink" Target="https://www.3gpp.org/ftp/TSG_RAN/WG2_RL2/TSGR2_113bis-e/Docs/R2-2103803.zip" TargetMode="External"/><Relationship Id="rId169" Type="http://schemas.openxmlformats.org/officeDocument/2006/relationships/hyperlink" Target="https://www.3gpp.org/ftp/TSG_RAN/WG2_RL2/TSGR2_113bis-e/Docs/R2-2102648.zip" TargetMode="External"/><Relationship Id="rId334" Type="http://schemas.openxmlformats.org/officeDocument/2006/relationships/hyperlink" Target="https://www.3gpp.org/ftp/TSG_RAN/WG2_RL2/TSGR2_113bis-e/Docs/R2-2104211.zip" TargetMode="External"/><Relationship Id="rId355" Type="http://schemas.openxmlformats.org/officeDocument/2006/relationships/hyperlink" Target="https://www.3gpp.org/ftp/TSG_RAN/WG2_RL2/TSGR2_113bis-e/Docs/R2-2103483.zip" TargetMode="External"/><Relationship Id="rId376" Type="http://schemas.openxmlformats.org/officeDocument/2006/relationships/hyperlink" Target="https://www.3gpp.org/ftp/TSG_RAN/WG2_RL2/TSGR2_113bis-e/Docs/R2-2104063.zip" TargetMode="External"/><Relationship Id="rId397" Type="http://schemas.openxmlformats.org/officeDocument/2006/relationships/hyperlink" Target="https://www.3gpp.org/ftp/TSG_RAN/WG2_RL2/TSGR2_113bis-e/Docs/R2-2103376.zip" TargetMode="External"/><Relationship Id="rId4" Type="http://schemas.openxmlformats.org/officeDocument/2006/relationships/customXml" Target="../customXml/item4.xml"/><Relationship Id="rId180" Type="http://schemas.openxmlformats.org/officeDocument/2006/relationships/hyperlink" Target="https://www.3gpp.org/ftp/TSG_RAN/WG2_RL2/TSGR2_113bis-e/Docs/R2-2103031.zip" TargetMode="External"/><Relationship Id="rId215" Type="http://schemas.openxmlformats.org/officeDocument/2006/relationships/hyperlink" Target="https://www.3gpp.org/ftp/TSG_RAN/WG2_RL2/TSGR2_113bis-e/Docs/R2-2103397.zip" TargetMode="External"/><Relationship Id="rId236" Type="http://schemas.openxmlformats.org/officeDocument/2006/relationships/hyperlink" Target="https://www.3gpp.org/ftp/TSG_RAN/WG2_RL2/TSGR2_113bis-e/Docs/R2-2103978.zip" TargetMode="External"/><Relationship Id="rId257" Type="http://schemas.openxmlformats.org/officeDocument/2006/relationships/hyperlink" Target="https://www.3gpp.org/ftp/TSG_RAN/WG2_RL2/TSGR2_113bis-e/Docs/R2-2103886.zip" TargetMode="External"/><Relationship Id="rId278" Type="http://schemas.openxmlformats.org/officeDocument/2006/relationships/hyperlink" Target="https://www.3gpp.org/ftp/TSG_RAN/WG2_RL2/TSGR2_113bis-e/Docs/R2-2103683.zip" TargetMode="External"/><Relationship Id="rId401" Type="http://schemas.openxmlformats.org/officeDocument/2006/relationships/hyperlink" Target="https://www.3gpp.org/ftp/TSG_RAN/WG2_RL2/TSGR2_113bis-e/Docs/R2-2104019.zip" TargetMode="External"/><Relationship Id="rId422" Type="http://schemas.openxmlformats.org/officeDocument/2006/relationships/hyperlink" Target="https://www.3gpp.org/ftp/TSG_RAN/WG2_RL2/TSGR2_113bis-e/Docs/R2-2102721.zip" TargetMode="External"/><Relationship Id="rId443" Type="http://schemas.openxmlformats.org/officeDocument/2006/relationships/hyperlink" Target="https://www.3gpp.org/ftp/TSG_RAN/WG2_RL2/TSGR2_113bis-e/Docs/R2-2104076.zip" TargetMode="External"/><Relationship Id="rId464" Type="http://schemas.openxmlformats.org/officeDocument/2006/relationships/hyperlink" Target="https://www.3gpp.org/ftp/TSG_RAN/WG2_RL2/TSGR2_113bis-e/Docs/R2-2104330.zip" TargetMode="External"/><Relationship Id="rId303" Type="http://schemas.openxmlformats.org/officeDocument/2006/relationships/hyperlink" Target="https://www.3gpp.org/ftp/TSG_RAN/WG2_RL2/TSGR2_113bis-e/Docs/R2-2104151.zip" TargetMode="External"/><Relationship Id="rId42" Type="http://schemas.openxmlformats.org/officeDocument/2006/relationships/hyperlink" Target="https://www.3gpp.org/ftp/TSG_RAN/WG2_RL2/TSGR2_113bis-e/Docs/R2-2103935.zip" TargetMode="External"/><Relationship Id="rId84" Type="http://schemas.openxmlformats.org/officeDocument/2006/relationships/hyperlink" Target="https://www.3gpp.org/ftp/TSG_RAN/WG2_RL2/TSGR2_113bis-e/Docs/R2-2104261.zip" TargetMode="External"/><Relationship Id="rId138" Type="http://schemas.openxmlformats.org/officeDocument/2006/relationships/hyperlink" Target="https://www.3gpp.org/ftp/TSG_RAN/WG2_RL2/TSGR2_113bis-e/Docs/R2-2102821.zip" TargetMode="External"/><Relationship Id="rId345" Type="http://schemas.openxmlformats.org/officeDocument/2006/relationships/hyperlink" Target="https://www.3gpp.org/ftp/TSG_RAN/WG2_RL2/TSGR2_113bis-e/Docs/R2-2104331.zip" TargetMode="External"/><Relationship Id="rId387" Type="http://schemas.openxmlformats.org/officeDocument/2006/relationships/hyperlink" Target="https://www.3gpp.org/ftp/TSG_RAN/WG2_RL2/TSGR2_113bis-e/Docs/R2-2104321.zip" TargetMode="External"/><Relationship Id="rId191" Type="http://schemas.openxmlformats.org/officeDocument/2006/relationships/hyperlink" Target="https://www.3gpp.org/ftp/TSG_RAN/WG2_RL2/TSGR2_113bis-e/Docs/R2-2104314.zip" TargetMode="External"/><Relationship Id="rId205" Type="http://schemas.openxmlformats.org/officeDocument/2006/relationships/hyperlink" Target="https://www.3gpp.org/ftp/TSG_RAN/WG2_RL2/TSGR2_113bis-e/Docs/R2-2103980.zip" TargetMode="External"/><Relationship Id="rId247" Type="http://schemas.openxmlformats.org/officeDocument/2006/relationships/hyperlink" Target="https://www.3gpp.org/ftp/TSG_RAN/WG2_RL2/TSGR2_113bis-e/Docs/R2-2103399.zip" TargetMode="External"/><Relationship Id="rId412" Type="http://schemas.openxmlformats.org/officeDocument/2006/relationships/hyperlink" Target="https://www.3gpp.org/ftp/TSG_RAN/WG2_RL2/TSGR2_113bis-e/Docs/R2-2102659.zip" TargetMode="External"/><Relationship Id="rId107" Type="http://schemas.openxmlformats.org/officeDocument/2006/relationships/hyperlink" Target="https://www.3gpp.org/ftp/TSG_RAN/WG2_RL2/TSGR2_113bis-e/Docs/R2-2103626.zip" TargetMode="External"/><Relationship Id="rId289" Type="http://schemas.openxmlformats.org/officeDocument/2006/relationships/hyperlink" Target="https://www.3gpp.org/ftp/TSG_RAN/WG2_RL2/TSGR2_113bis-e/Docs/R2-2102948.zip" TargetMode="External"/><Relationship Id="rId454" Type="http://schemas.openxmlformats.org/officeDocument/2006/relationships/hyperlink" Target="https://www.3gpp.org/ftp/TSG_RAN/WG2_RL2/TSGR2_113bis-e/Docs/R2-2103343.zip" TargetMode="External"/><Relationship Id="rId11" Type="http://schemas.openxmlformats.org/officeDocument/2006/relationships/footnotes" Target="footnotes.xml"/><Relationship Id="rId53" Type="http://schemas.openxmlformats.org/officeDocument/2006/relationships/hyperlink" Target="https://www.3gpp.org/ftp/TSG_RAN/WG2_RL2/TSGR2_113bis-e/Docs/R2-2104253.zip" TargetMode="External"/><Relationship Id="rId149" Type="http://schemas.openxmlformats.org/officeDocument/2006/relationships/hyperlink" Target="https://www.3gpp.org/ftp/TSG_RAN/WG2_RL2/TSGR2_113bis-e/Docs/R2-2103804.zip" TargetMode="External"/><Relationship Id="rId314" Type="http://schemas.openxmlformats.org/officeDocument/2006/relationships/hyperlink" Target="https://www.3gpp.org/ftp/TSG_RAN/WG2_RL2/TSGR2_113bis-e/Docs/R2-2103184.zip" TargetMode="External"/><Relationship Id="rId356" Type="http://schemas.openxmlformats.org/officeDocument/2006/relationships/hyperlink" Target="https://www.3gpp.org/ftp/TSG_RAN/WG2_RL2/TSGR2_113bis-e/Docs/R2-2103574.zip" TargetMode="External"/><Relationship Id="rId398" Type="http://schemas.openxmlformats.org/officeDocument/2006/relationships/hyperlink" Target="https://www.3gpp.org/ftp/TSG_RAN/WG2_RL2/TSGR2_113bis-e/Docs/R2-2103548.zip" TargetMode="External"/><Relationship Id="rId95" Type="http://schemas.openxmlformats.org/officeDocument/2006/relationships/hyperlink" Target="https://www.3gpp.org/ftp/TSG_RAN/WG2_RL2/TSGR2_113bis-e/Docs/R2-2104074.zip" TargetMode="External"/><Relationship Id="rId160" Type="http://schemas.openxmlformats.org/officeDocument/2006/relationships/hyperlink" Target="https://www.3gpp.org/ftp/TSG_RAN/WG2_RL2/TSGR2_113bis-e/Docs/R2-2103981.zip" TargetMode="External"/><Relationship Id="rId216" Type="http://schemas.openxmlformats.org/officeDocument/2006/relationships/hyperlink" Target="https://www.3gpp.org/ftp/TSG_RAN/WG2_RL2/TSGR2_113bis-e/Docs/R2-2103503.zip" TargetMode="External"/><Relationship Id="rId423" Type="http://schemas.openxmlformats.org/officeDocument/2006/relationships/hyperlink" Target="https://www.3gpp.org/ftp/TSG_RAN/WG2_RL2/TSGR2_113bis-e/Docs/R2-2104325.zip" TargetMode="External"/><Relationship Id="rId258" Type="http://schemas.openxmlformats.org/officeDocument/2006/relationships/hyperlink" Target="https://www.3gpp.org/ftp/TSG_RAN/WG2_RL2/TSGR2_113bis-e/Docs/R2-2103895.zip" TargetMode="External"/><Relationship Id="rId465" Type="http://schemas.openxmlformats.org/officeDocument/2006/relationships/hyperlink" Target="https://www.3gpp.org/ftp/TSG_RAN/WG2_RL2/TSGR2_113bis-e/Docs/R2-2104330.zip" TargetMode="External"/><Relationship Id="rId22" Type="http://schemas.openxmlformats.org/officeDocument/2006/relationships/hyperlink" Target="https://www.3gpp.org/ftp/TSG_RAN/WG2_RL2/TSGR2_113bis-e/Docs/R2-2104313.zip" TargetMode="External"/><Relationship Id="rId64" Type="http://schemas.openxmlformats.org/officeDocument/2006/relationships/hyperlink" Target="https://www.3gpp.org/ftp/TSG_RAN/WG2_RL2/TSGR2_113bis-e/Docs/R2-2102944.zip" TargetMode="External"/><Relationship Id="rId118" Type="http://schemas.openxmlformats.org/officeDocument/2006/relationships/hyperlink" Target="https://www.3gpp.org/ftp/TSG_RAN/WG2_RL2/TSGR2_113bis-e/Docs/R2-2104075.zip" TargetMode="External"/><Relationship Id="rId325" Type="http://schemas.openxmlformats.org/officeDocument/2006/relationships/hyperlink" Target="https://www.3gpp.org/ftp/TSG_RAN/WG2_RL2/TSGR2_113bis-e/Docs/R2-2103588.zip" TargetMode="External"/><Relationship Id="rId367" Type="http://schemas.openxmlformats.org/officeDocument/2006/relationships/hyperlink" Target="https://www.3gpp.org/ftp/TSG_RAN/WG2_RL2/TSGR2_113bis-e/Docs/R2-2103668.zip" TargetMode="External"/><Relationship Id="rId171" Type="http://schemas.openxmlformats.org/officeDocument/2006/relationships/hyperlink" Target="https://www.3gpp.org/ftp/TSG_RAN/WG2_RL2/TSGR2_113bis-e/Docs/R2-2104036.zip" TargetMode="External"/><Relationship Id="rId227" Type="http://schemas.openxmlformats.org/officeDocument/2006/relationships/hyperlink" Target="https://www.3gpp.org/ftp/TSG_RAN/WG2_RL2/TSGR2_113bis-e/Docs/R2-2102897.zip" TargetMode="External"/><Relationship Id="rId269" Type="http://schemas.openxmlformats.org/officeDocument/2006/relationships/hyperlink" Target="https://www.3gpp.org/ftp/TSG_RAN/WG2_RL2/TSGR2_113bis-e/Docs/R2-2103883.zip" TargetMode="External"/><Relationship Id="rId434" Type="http://schemas.openxmlformats.org/officeDocument/2006/relationships/hyperlink" Target="https://www.3gpp.org/ftp/TSG_RAN/WG2_RL2/TSGR2_113bis-e/Docs/R2-2104328.zip" TargetMode="External"/><Relationship Id="rId476" Type="http://schemas.openxmlformats.org/officeDocument/2006/relationships/footer" Target="footer1.xml"/><Relationship Id="rId33" Type="http://schemas.openxmlformats.org/officeDocument/2006/relationships/hyperlink" Target="https://www.3gpp.org/ftp/TSG_RAN/WG2_RL2/TSGR2_113bis-e/Docs/R2-2104025.zip" TargetMode="External"/><Relationship Id="rId129" Type="http://schemas.openxmlformats.org/officeDocument/2006/relationships/hyperlink" Target="https://www.3gpp.org/ftp/TSG_RAN/WG2_RL2/TSGR2_113bis-e/Docs/R2-2104125.zip" TargetMode="External"/><Relationship Id="rId280" Type="http://schemas.openxmlformats.org/officeDocument/2006/relationships/hyperlink" Target="https://www.3gpp.org/ftp/TSG_RAN/WG2_RL2/TSGR2_113bis-e/Docs/R2-2103253.zip" TargetMode="External"/><Relationship Id="rId336" Type="http://schemas.openxmlformats.org/officeDocument/2006/relationships/hyperlink" Target="https://www.3gpp.org/ftp/TSG_RAN/WG2_RL2/TSGR2_113bis-e/Docs/R2-2104243.zip" TargetMode="External"/><Relationship Id="rId75" Type="http://schemas.openxmlformats.org/officeDocument/2006/relationships/hyperlink" Target="https://www.3gpp.org/ftp/TSG_RAN/WG2_RL2/TSGR2_113bis-e/Docs/R2-2104074.zip" TargetMode="External"/><Relationship Id="rId140" Type="http://schemas.openxmlformats.org/officeDocument/2006/relationships/hyperlink" Target="https://www.3gpp.org/ftp/TSG_RAN/WG2_RL2/TSGR2_113bis-e/Docs/R2-2104076.zip" TargetMode="External"/><Relationship Id="rId182" Type="http://schemas.openxmlformats.org/officeDocument/2006/relationships/hyperlink" Target="https://www.3gpp.org/ftp/TSG_RAN/WG2_RL2/TSGR2_113bis-e/Docs/R2-2104345.zip" TargetMode="External"/><Relationship Id="rId378" Type="http://schemas.openxmlformats.org/officeDocument/2006/relationships/hyperlink" Target="https://www.3gpp.org/ftp/TSG_RAN/WG2_RL2/TSGR2_113bis-e/Docs/R2-2102762.zip" TargetMode="External"/><Relationship Id="rId403" Type="http://schemas.openxmlformats.org/officeDocument/2006/relationships/hyperlink" Target="https://www.3gpp.org/ftp/TSG_RAN/WG2_RL2/TSGR2_113bis-e/Docs/R2-2104099.zip" TargetMode="External"/><Relationship Id="rId6" Type="http://schemas.openxmlformats.org/officeDocument/2006/relationships/customXml" Target="../customXml/item6.xml"/><Relationship Id="rId238" Type="http://schemas.openxmlformats.org/officeDocument/2006/relationships/hyperlink" Target="https://www.3gpp.org/ftp/TSG_RAN/WG2_RL2/TSGR2_113bis-e/Docs/R2-2104160.zip" TargetMode="External"/><Relationship Id="rId445" Type="http://schemas.openxmlformats.org/officeDocument/2006/relationships/hyperlink" Target="https://www.3gpp.org/ftp/TSG_RAN/WG2_RL2/TSGR2_113bis-e/Docs/R2-2104343.zip" TargetMode="External"/><Relationship Id="rId291" Type="http://schemas.openxmlformats.org/officeDocument/2006/relationships/hyperlink" Target="https://www.3gpp.org/ftp/TSG_RAN/WG2_RL2/TSGR2_113bis-e/Docs/R2-2103185.zip" TargetMode="External"/><Relationship Id="rId305" Type="http://schemas.openxmlformats.org/officeDocument/2006/relationships/hyperlink" Target="https://www.3gpp.org/ftp/TSG_RAN/WG2_RL2/TSGR2_113bis-e/Docs/R2-2104319.zip" TargetMode="External"/><Relationship Id="rId347" Type="http://schemas.openxmlformats.org/officeDocument/2006/relationships/hyperlink" Target="https://www.3gpp.org/ftp/TSG_RAN/WG2_RL2/TSGR2_113bis-e/Docs/R2-2102794.zip" TargetMode="External"/><Relationship Id="rId44" Type="http://schemas.openxmlformats.org/officeDocument/2006/relationships/hyperlink" Target="https://www.3gpp.org/ftp/TSG_RAN/WG2_RL2/TSGR2_113bis-e/Docs/R2-2104323.zip" TargetMode="External"/><Relationship Id="rId86" Type="http://schemas.openxmlformats.org/officeDocument/2006/relationships/hyperlink" Target="https://www.3gpp.org/ftp/TSG_RAN/WG2_RL2/TSGR2_113bis-e/Docs/R2-2104327.zip" TargetMode="External"/><Relationship Id="rId151" Type="http://schemas.openxmlformats.org/officeDocument/2006/relationships/hyperlink" Target="https://www.3gpp.org/ftp/TSG_RAN/WG2_RL2/TSGR2_113bis-e/Docs/R2-2104343.zip" TargetMode="External"/><Relationship Id="rId389" Type="http://schemas.openxmlformats.org/officeDocument/2006/relationships/hyperlink" Target="https://www.3gpp.org/ftp/TSG_RAN/WG2_RL2/TSGR2_113bis-e/Docs/R2-2103696.zip" TargetMode="External"/><Relationship Id="rId193" Type="http://schemas.openxmlformats.org/officeDocument/2006/relationships/hyperlink" Target="https://www.3gpp.org/ftp/TSG_RAN/WG2_RL2/TSGR2_113bis-e/Docs/R2-2103546.zip" TargetMode="External"/><Relationship Id="rId207" Type="http://schemas.openxmlformats.org/officeDocument/2006/relationships/hyperlink" Target="https://www.3gpp.org/ftp/TSG_RAN/WG2_RL2/TSGR2_113bis-e/Docs/R2-2104315.zip" TargetMode="External"/><Relationship Id="rId249" Type="http://schemas.openxmlformats.org/officeDocument/2006/relationships/hyperlink" Target="https://www.3gpp.org/ftp/TSG_RAN/WG2_RL2/TSGR2_113bis-e/Docs/R2-2102899.zip" TargetMode="External"/><Relationship Id="rId414" Type="http://schemas.openxmlformats.org/officeDocument/2006/relationships/hyperlink" Target="https://www.3gpp.org/ftp/TSG_RAN/WG2_RL2/TSGR2_113bis-e/Docs/R2-2102667.zip" TargetMode="External"/><Relationship Id="rId456" Type="http://schemas.openxmlformats.org/officeDocument/2006/relationships/hyperlink" Target="https://www.3gpp.org/ftp/TSG_RAN/WG2_RL2/TSGR2_113bis-e/Docs/R2-210369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5AIRPNAIUNRU-859666464-8573</_dlc_DocId>
    <_dlc_DocIdUrl xmlns="71c5aaf6-e6ce-465b-b873-5148d2a4c105">
      <Url>https://nokia.sharepoint.com/sites/c5g/e2earch/_layouts/15/DocIdRedir.aspx?ID=5AIRPNAIUNRU-859666464-8573</Url>
      <Description>5AIRPNAIUNRU-859666464-8573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2E718-0BC6-45FA-8B70-5A084FC8B76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10378FB-9053-4F0A-AE19-6758E8B58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0644B1-84CD-419E-9ABF-371900427878}">
  <ds:schemaRefs>
    <ds:schemaRef ds:uri="http://schemas.microsoft.com/sharepoint/events"/>
  </ds:schemaRefs>
</ds:datastoreItem>
</file>

<file path=customXml/itemProps4.xml><?xml version="1.0" encoding="utf-8"?>
<ds:datastoreItem xmlns:ds="http://schemas.openxmlformats.org/officeDocument/2006/customXml" ds:itemID="{D903EC1A-DC18-49E4-85EC-AB35DBBEDB89}">
  <ds:schemaRefs>
    <ds:schemaRef ds:uri="Microsoft.SharePoint.Taxonomy.ContentTypeSync"/>
  </ds:schemaRefs>
</ds:datastoreItem>
</file>

<file path=customXml/itemProps5.xml><?xml version="1.0" encoding="utf-8"?>
<ds:datastoreItem xmlns:ds="http://schemas.openxmlformats.org/officeDocument/2006/customXml" ds:itemID="{436133B0-0210-4431-A984-7D1D269AE2E5}">
  <ds:schemaRefs>
    <ds:schemaRef ds:uri="http://schemas.microsoft.com/sharepoint/v3/contenttype/forms"/>
  </ds:schemaRefs>
</ds:datastoreItem>
</file>

<file path=customXml/itemProps6.xml><?xml version="1.0" encoding="utf-8"?>
<ds:datastoreItem xmlns:ds="http://schemas.openxmlformats.org/officeDocument/2006/customXml" ds:itemID="{2A764E4F-2E12-4BCD-805F-65FE4AFE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58</Pages>
  <Words>32570</Words>
  <Characters>185653</Characters>
  <Application>Microsoft Office Word</Application>
  <DocSecurity>0</DocSecurity>
  <Lines>1547</Lines>
  <Paragraphs>435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217788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Henttonen, Tero (Nokia - FI/Espoo)</cp:lastModifiedBy>
  <cp:revision>6</cp:revision>
  <cp:lastPrinted>2019-04-30T12:04:00Z</cp:lastPrinted>
  <dcterms:created xsi:type="dcterms:W3CDTF">2021-04-21T08:06:00Z</dcterms:created>
  <dcterms:modified xsi:type="dcterms:W3CDTF">2021-04-21T12:13:00Z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0x01010054371E7EC0F13943B87F9D9F2BE005B3</vt:lpwstr>
  </property>
  <property fmtid="{D5CDD505-2E9C-101B-9397-08002B2CF9AE}" pid="9" name="_dlc_DocIdItemGuid">
    <vt:lpwstr>4d766d6b-c87a-4439-9f29-e371d910f7c2</vt:lpwstr>
  </property>
</Properties>
</file>